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709"/>
        <w:jc w:val="both"/>
        <w:spacing w:lineRule="auto" w:line="360"/>
        <w:rPr>
          <w:rFonts w:ascii="Times New Roman" w:hAnsi="Times New Roman" w:cs="Times New Roman" w:eastAsia="Times New Roman"/>
          <w:b/>
          <w:sz w:val="28"/>
        </w:rPr>
      </w:pPr>
      <w:r>
        <w:rPr>
          <w:rFonts w:ascii="Times New Roman" w:hAnsi="Times New Roman" w:cs="Times New Roman" w:eastAsia="Times New Roman"/>
          <w:b/>
          <w:sz w:val="28"/>
        </w:rPr>
        <w:t xml:space="preserve">Особливості захисту особистих немайнових прав щодо творів, опублікованих під псевдонімом </w:t>
      </w:r>
      <w:r>
        <w:rPr>
          <w:rFonts w:ascii="Times New Roman" w:hAnsi="Times New Roman" w:cs="Times New Roman" w:eastAsia="Times New Roman"/>
          <w:b/>
          <w:sz w:val="28"/>
        </w:rPr>
      </w:r>
      <w:r>
        <w:rPr>
          <w:rFonts w:ascii="Times New Roman" w:hAnsi="Times New Roman" w:cs="Times New Roman" w:eastAsia="Times New Roman"/>
          <w:sz w:val="28"/>
        </w:rPr>
      </w:r>
      <w:r>
        <w:rPr>
          <w:rFonts w:ascii="Times New Roman" w:hAnsi="Times New Roman" w:cs="Times New Roman" w:eastAsia="Times New Roman"/>
          <w:sz w:val="28"/>
        </w:rPr>
      </w:r>
    </w:p>
    <w:p>
      <w:pPr>
        <w:ind w:left="0" w:right="0" w:firstLine="709"/>
        <w:jc w:val="both"/>
        <w:spacing w:lineRule="auto" w:line="360"/>
        <w:rPr>
          <w:b w:val="false"/>
        </w:rPr>
      </w:pPr>
      <w:r>
        <w:rPr>
          <w:rFonts w:ascii="Times New Roman" w:hAnsi="Times New Roman" w:cs="Times New Roman" w:eastAsia="Times New Roman"/>
          <w:b w:val="false"/>
          <w:sz w:val="28"/>
        </w:rPr>
        <w:t xml:space="preserve">Навіть матеріали, які були опубліковані анонімно і на які раніше не було зареєстровано авторських прав, шанси довести авторство в суді досить великі. Таким чином, автор може надати суду оригінальні копії твору, які можуть бути доступні лише автору (зокрема,</w:t>
      </w:r>
      <w:r>
        <w:rPr>
          <w:rFonts w:ascii="Times New Roman" w:hAnsi="Times New Roman" w:cs="Times New Roman" w:eastAsia="Times New Roman"/>
          <w:b w:val="false"/>
          <w:sz w:val="28"/>
        </w:rPr>
        <w:t xml:space="preserve"> оригінальні фотографії, рукописи тощо). Що стосується текстів, суд може призначити лінгвістичну автоекспертизу та запитати у експерта, чи є певна особа автором тексту, який подається на експертизу. Така процедура може бути досить тривалою і спричинити за собою </w:t>
      </w:r>
      <w:r>
        <w:rPr>
          <w:rFonts w:ascii="Times New Roman" w:hAnsi="Times New Roman" w:cs="Times New Roman" w:eastAsia="Times New Roman"/>
          <w:b w:val="false"/>
          <w:sz w:val="28"/>
        </w:rPr>
        <w:t xml:space="preserve">певні судові витрати, до яких зазвичай вдаються у випадку підтвердження авторства великих літературних творів.</w:t>
      </w:r>
      <w:r>
        <w:rPr>
          <w:b w:val="false"/>
        </w:rPr>
      </w:r>
    </w:p>
    <w:p>
      <w:pPr>
        <w:ind w:left="0" w:right="0" w:firstLine="709"/>
        <w:jc w:val="both"/>
        <w:spacing w:lineRule="auto" w:line="360"/>
        <w:rPr>
          <w:b w:val="false"/>
        </w:rPr>
      </w:pPr>
      <w:r>
        <w:rPr>
          <w:rFonts w:ascii="Times New Roman" w:hAnsi="Times New Roman" w:cs="Times New Roman" w:eastAsia="Times New Roman"/>
          <w:b w:val="false"/>
          <w:sz w:val="28"/>
        </w:rPr>
        <w:t xml:space="preserve">При публікації твору анонімно або під псевдонімом. видавець, ім’я якого вказане на творі, за відсутності доказів іншого, вважається представником автора і має право захищати права автора та забезпечувати їх реалізацію до тих пір, поки автор такого твору не р</w:t>
      </w:r>
      <w:r>
        <w:rPr>
          <w:rFonts w:ascii="Times New Roman" w:hAnsi="Times New Roman" w:cs="Times New Roman" w:eastAsia="Times New Roman"/>
          <w:b w:val="false"/>
          <w:sz w:val="28"/>
        </w:rPr>
        <w:t xml:space="preserve">озкриє свою особу та авторство. Авторське право поширюється як на опубліковані, так і на неопубліковані твори; не поширюється на ідеї, методи, процеси, системи, методи, концепції, принципи, факти. Авторське право на твір не пов'язане з правом власності на м</w:t>
      </w:r>
      <w:r>
        <w:rPr>
          <w:rFonts w:ascii="Times New Roman" w:hAnsi="Times New Roman" w:cs="Times New Roman" w:eastAsia="Times New Roman"/>
          <w:b w:val="false"/>
          <w:sz w:val="28"/>
        </w:rPr>
        <w:t xml:space="preserve">атеріал. предмет, у якому виражений твір.</w:t>
      </w:r>
      <w:r>
        <w:rPr>
          <w:b w:val="false"/>
        </w:rPr>
      </w:r>
    </w:p>
    <w:p>
      <w:pPr>
        <w:ind w:left="0" w:right="0" w:firstLine="709"/>
        <w:jc w:val="both"/>
        <w:spacing w:lineRule="auto" w:line="360"/>
        <w:rPr>
          <w:b w:val="false"/>
        </w:rPr>
      </w:pPr>
      <w:r>
        <w:rPr>
          <w:rFonts w:ascii="Times New Roman" w:hAnsi="Times New Roman" w:cs="Times New Roman" w:eastAsia="Times New Roman"/>
          <w:b w:val="false"/>
          <w:sz w:val="28"/>
        </w:rPr>
        <w:t xml:space="preserve">За законом у разі отримання майнового авторського права як спадщини, датою виникнення майнового авторського права на твір буде дата виникнення права на спадкування. Якщо авторське право, як майнове, так і немайнове, виникає за законом внаслідок ріш</w:t>
      </w:r>
      <w:r>
        <w:rPr>
          <w:rFonts w:ascii="Times New Roman" w:hAnsi="Times New Roman" w:cs="Times New Roman" w:eastAsia="Times New Roman"/>
          <w:b w:val="false"/>
          <w:sz w:val="28"/>
        </w:rPr>
        <w:t xml:space="preserve">ення суду, яке вирішує суперечки щодо створення суб’єкта авторського права, датою авторського права є дата рішення суду про створення такого суб’єкта. Хоча державна реєстрація такого права не є обов’язковою для походження та здійснення авторських прав, бага</w:t>
      </w:r>
      <w:r>
        <w:rPr>
          <w:rFonts w:ascii="Times New Roman" w:hAnsi="Times New Roman" w:cs="Times New Roman" w:eastAsia="Times New Roman"/>
          <w:b w:val="false"/>
          <w:sz w:val="28"/>
        </w:rPr>
        <w:t xml:space="preserve">то авторів, щоб уникнути суперечок та захистити свої права, вдаються до цієї процедури, яка проводиться відповідно до Порядку державної реєстрації авторських прав та угоди. щодо права автора на твір, затвердженого постановою Кабінету Міністрів України від 2</w:t>
      </w:r>
      <w:r>
        <w:rPr>
          <w:rFonts w:ascii="Times New Roman" w:hAnsi="Times New Roman" w:cs="Times New Roman" w:eastAsia="Times New Roman"/>
          <w:b w:val="false"/>
          <w:sz w:val="28"/>
        </w:rPr>
        <w:t xml:space="preserve">7 грудня 2001 р. N 1756. При бажанні автори можуть заявити про авторські права спеціальним знаком: © Стівен Кінг  1999, де </w:t>
      </w:r>
      <w:r>
        <w:rPr>
          <w:rFonts w:ascii="Times New Roman" w:hAnsi="Times New Roman" w:cs="Times New Roman" w:eastAsia="Times New Roman"/>
          <w:b w:val="false"/>
          <w:sz w:val="28"/>
        </w:rPr>
        <w:t xml:space="preserve">1999 </w:t>
      </w:r>
      <w:r/>
      <w:r>
        <w:rPr>
          <w:rFonts w:ascii="Times New Roman" w:hAnsi="Times New Roman" w:cs="Times New Roman" w:eastAsia="Times New Roman"/>
          <w:b w:val="false"/>
          <w:sz w:val="28"/>
        </w:rPr>
        <w:t xml:space="preserve">рік - рік першої публікації книги. Такий знак проставляється на оригіналі та на кожній копії твору.</w:t>
      </w:r>
      <w:r>
        <w:rPr>
          <w:b w:val="false"/>
        </w:rPr>
      </w:r>
    </w:p>
    <w:p>
      <w:pPr>
        <w:ind w:left="0" w:right="0" w:firstLine="709"/>
        <w:jc w:val="both"/>
        <w:spacing w:lineRule="auto" w:line="360"/>
        <w:rPr>
          <w:b w:val="false"/>
        </w:rPr>
      </w:pPr>
      <w:r>
        <w:rPr>
          <w:rFonts w:ascii="Times New Roman" w:hAnsi="Times New Roman" w:cs="Times New Roman" w:eastAsia="Times New Roman"/>
          <w:b w:val="false"/>
          <w:sz w:val="28"/>
        </w:rPr>
        <w:t xml:space="preserve">Цей авторський знак особливо зручний у тих випадках, коли автор працює, не вказуючи копії своїх творів на своє справжнє ім'я, а використовуючи псевдонім. У таких випадках важко визначити, хто саме є автором твору. Реєстрація псевдоніма як знака авторського </w:t>
      </w:r>
      <w:r>
        <w:rPr>
          <w:rFonts w:ascii="Times New Roman" w:hAnsi="Times New Roman" w:cs="Times New Roman" w:eastAsia="Times New Roman"/>
          <w:b w:val="false"/>
          <w:sz w:val="28"/>
        </w:rPr>
        <w:t xml:space="preserve">права, з одного боку, дозволяє зберегти анонімність автора широкому загалу, з іншого боку, за необхідності, дозволяє підтвердити авторське право на об’єкт авторського права.</w:t>
      </w:r>
      <w:r>
        <w:rPr>
          <w:rFonts w:ascii="Times New Roman" w:hAnsi="Times New Roman" w:cs="Times New Roman" w:eastAsia="Times New Roman"/>
          <w:b w:val="false"/>
          <w:sz w:val="28"/>
        </w:rPr>
      </w:r>
      <w:r>
        <w:rPr>
          <w:rFonts w:ascii="Times New Roman" w:hAnsi="Times New Roman" w:cs="Times New Roman" w:eastAsia="Times New Roman"/>
          <w:b w:val="false"/>
          <w:sz w:val="28"/>
        </w:rPr>
      </w:r>
    </w:p>
    <w:sectPr>
      <w:footnotePr/>
      <w:endnotePr/>
      <w:type w:val="nextPage"/>
      <w:pgSz w:w="12240" w:h="15840" w:orient="portrait"/>
      <w:pgMar w:top="1440" w:right="1440" w:bottom="1440" w:left="1440" w:header="706" w:footer="706"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412"/>
    <w:uiPriority w:val="9"/>
    <w:rPr>
      <w:rFonts w:ascii="Arial" w:hAnsi="Arial" w:cs="Arial" w:eastAsia="Arial"/>
      <w:sz w:val="40"/>
      <w:szCs w:val="40"/>
    </w:rPr>
  </w:style>
  <w:style w:type="character" w:styleId="14">
    <w:name w:val="Heading 2 Char"/>
    <w:basedOn w:val="9"/>
    <w:link w:val="413"/>
    <w:uiPriority w:val="9"/>
    <w:rPr>
      <w:rFonts w:ascii="Arial" w:hAnsi="Arial" w:cs="Arial" w:eastAsia="Arial"/>
      <w:sz w:val="34"/>
    </w:rPr>
  </w:style>
  <w:style w:type="character" w:styleId="16">
    <w:name w:val="Heading 3 Char"/>
    <w:basedOn w:val="9"/>
    <w:link w:val="414"/>
    <w:uiPriority w:val="9"/>
    <w:rPr>
      <w:rFonts w:ascii="Arial" w:hAnsi="Arial" w:cs="Arial" w:eastAsia="Arial"/>
      <w:sz w:val="30"/>
      <w:szCs w:val="30"/>
    </w:rPr>
  </w:style>
  <w:style w:type="character" w:styleId="18">
    <w:name w:val="Heading 4 Char"/>
    <w:basedOn w:val="9"/>
    <w:link w:val="415"/>
    <w:uiPriority w:val="9"/>
    <w:rPr>
      <w:rFonts w:ascii="Arial" w:hAnsi="Arial" w:cs="Arial" w:eastAsia="Arial"/>
      <w:b/>
      <w:bCs/>
      <w:sz w:val="26"/>
      <w:szCs w:val="26"/>
    </w:rPr>
  </w:style>
  <w:style w:type="character" w:styleId="20">
    <w:name w:val="Heading 5 Char"/>
    <w:basedOn w:val="9"/>
    <w:link w:val="416"/>
    <w:uiPriority w:val="9"/>
    <w:rPr>
      <w:rFonts w:ascii="Arial" w:hAnsi="Arial" w:cs="Arial" w:eastAsia="Arial"/>
      <w:b/>
      <w:bCs/>
      <w:sz w:val="24"/>
      <w:szCs w:val="24"/>
    </w:rPr>
  </w:style>
  <w:style w:type="character" w:styleId="22">
    <w:name w:val="Heading 6 Char"/>
    <w:basedOn w:val="9"/>
    <w:link w:val="417"/>
    <w:uiPriority w:val="9"/>
    <w:rPr>
      <w:rFonts w:ascii="Arial" w:hAnsi="Arial" w:cs="Arial" w:eastAsia="Arial"/>
      <w:b/>
      <w:bCs/>
      <w:sz w:val="22"/>
      <w:szCs w:val="22"/>
    </w:rPr>
  </w:style>
  <w:style w:type="character" w:styleId="24">
    <w:name w:val="Heading 7 Char"/>
    <w:basedOn w:val="9"/>
    <w:link w:val="418"/>
    <w:uiPriority w:val="9"/>
    <w:rPr>
      <w:rFonts w:ascii="Arial" w:hAnsi="Arial" w:cs="Arial" w:eastAsia="Arial"/>
      <w:b/>
      <w:bCs/>
      <w:i/>
      <w:iCs/>
      <w:sz w:val="22"/>
      <w:szCs w:val="22"/>
    </w:rPr>
  </w:style>
  <w:style w:type="character" w:styleId="26">
    <w:name w:val="Heading 8 Char"/>
    <w:basedOn w:val="9"/>
    <w:link w:val="419"/>
    <w:uiPriority w:val="9"/>
    <w:rPr>
      <w:rFonts w:ascii="Arial" w:hAnsi="Arial" w:cs="Arial" w:eastAsia="Arial"/>
      <w:i/>
      <w:iCs/>
      <w:sz w:val="22"/>
      <w:szCs w:val="22"/>
    </w:rPr>
  </w:style>
  <w:style w:type="character" w:styleId="28">
    <w:name w:val="Heading 9 Char"/>
    <w:basedOn w:val="9"/>
    <w:link w:val="420"/>
    <w:uiPriority w:val="9"/>
    <w:rPr>
      <w:rFonts w:ascii="Arial" w:hAnsi="Arial" w:cs="Arial" w:eastAsia="Arial"/>
      <w:i/>
      <w:iCs/>
      <w:sz w:val="21"/>
      <w:szCs w:val="21"/>
    </w:rPr>
  </w:style>
  <w:style w:type="character" w:styleId="33">
    <w:name w:val="Title Char"/>
    <w:basedOn w:val="9"/>
    <w:link w:val="429"/>
    <w:uiPriority w:val="10"/>
    <w:rPr>
      <w:sz w:val="48"/>
      <w:szCs w:val="48"/>
    </w:rPr>
  </w:style>
  <w:style w:type="character" w:styleId="35">
    <w:name w:val="Subtitle Char"/>
    <w:basedOn w:val="9"/>
    <w:link w:val="427"/>
    <w:uiPriority w:val="11"/>
    <w:rPr>
      <w:sz w:val="24"/>
      <w:szCs w:val="24"/>
    </w:rPr>
  </w:style>
  <w:style w:type="character" w:styleId="37">
    <w:name w:val="Quote Char"/>
    <w:link w:val="426"/>
    <w:uiPriority w:val="29"/>
    <w:rPr>
      <w:i/>
    </w:rPr>
  </w:style>
  <w:style w:type="character" w:styleId="39">
    <w:name w:val="Intense Quote Char"/>
    <w:link w:val="428"/>
    <w:uiPriority w:val="30"/>
    <w:rPr>
      <w:i/>
    </w:rPr>
  </w:style>
  <w:style w:type="character" w:styleId="41">
    <w:name w:val="Header Char"/>
    <w:basedOn w:val="9"/>
    <w:link w:val="424"/>
    <w:uiPriority w:val="99"/>
  </w:style>
  <w:style w:type="character" w:styleId="43">
    <w:name w:val="Footer Char"/>
    <w:basedOn w:val="9"/>
    <w:link w:val="423"/>
    <w:uiPriority w:val="99"/>
  </w:style>
  <w:style w:type="paragraph" w:styleId="44">
    <w:name w:val="Caption"/>
    <w:basedOn w:val="411"/>
    <w:next w:val="411"/>
    <w:qFormat/>
    <w:uiPriority w:val="35"/>
    <w:semiHidden/>
    <w:unhideWhenUsed/>
    <w:rPr>
      <w:b/>
      <w:bCs/>
      <w:color w:val="4F81BD" w:themeColor="accent1"/>
      <w:sz w:val="18"/>
      <w:szCs w:val="18"/>
    </w:rPr>
    <w:pPr>
      <w:spacing w:lineRule="auto" w:line="276"/>
    </w:pPr>
  </w:style>
  <w:style w:type="character" w:styleId="45">
    <w:name w:val="Caption Char"/>
    <w:basedOn w:val="44"/>
    <w:link w:val="423"/>
    <w:uiPriority w:val="99"/>
  </w:style>
  <w:style w:type="table" w:styleId="46">
    <w:name w:val="Table Grid"/>
    <w:basedOn w:val="42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42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42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42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42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42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42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42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42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42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42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42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42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42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42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42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42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42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42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42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42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42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42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42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42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42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42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42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42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42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42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42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42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42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42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42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42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42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42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42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42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42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42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42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42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42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421"/>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421"/>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421"/>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421"/>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421"/>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421"/>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421"/>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42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42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42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42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42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42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42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42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42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42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42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42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42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42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42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42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42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42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42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42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42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42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42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42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42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42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42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42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42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42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42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42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42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42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42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42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42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42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42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42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42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42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42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42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42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42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42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42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42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42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42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42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42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42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42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42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411"/>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411"/>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411"/>
    <w:next w:val="411"/>
    <w:uiPriority w:val="39"/>
    <w:unhideWhenUsed/>
    <w:pPr>
      <w:ind w:left="0" w:right="0" w:firstLine="0"/>
      <w:spacing w:after="57"/>
    </w:pPr>
  </w:style>
  <w:style w:type="paragraph" w:styleId="180">
    <w:name w:val="toc 2"/>
    <w:basedOn w:val="411"/>
    <w:next w:val="411"/>
    <w:uiPriority w:val="39"/>
    <w:unhideWhenUsed/>
    <w:pPr>
      <w:ind w:left="283" w:right="0" w:firstLine="0"/>
      <w:spacing w:after="57"/>
    </w:pPr>
  </w:style>
  <w:style w:type="paragraph" w:styleId="181">
    <w:name w:val="toc 3"/>
    <w:basedOn w:val="411"/>
    <w:next w:val="411"/>
    <w:uiPriority w:val="39"/>
    <w:unhideWhenUsed/>
    <w:pPr>
      <w:ind w:left="567" w:right="0" w:firstLine="0"/>
      <w:spacing w:after="57"/>
    </w:pPr>
  </w:style>
  <w:style w:type="paragraph" w:styleId="182">
    <w:name w:val="toc 4"/>
    <w:basedOn w:val="411"/>
    <w:next w:val="411"/>
    <w:uiPriority w:val="39"/>
    <w:unhideWhenUsed/>
    <w:pPr>
      <w:ind w:left="850" w:right="0" w:firstLine="0"/>
      <w:spacing w:after="57"/>
    </w:pPr>
  </w:style>
  <w:style w:type="paragraph" w:styleId="183">
    <w:name w:val="toc 5"/>
    <w:basedOn w:val="411"/>
    <w:next w:val="411"/>
    <w:uiPriority w:val="39"/>
    <w:unhideWhenUsed/>
    <w:pPr>
      <w:ind w:left="1134" w:right="0" w:firstLine="0"/>
      <w:spacing w:after="57"/>
    </w:pPr>
  </w:style>
  <w:style w:type="paragraph" w:styleId="184">
    <w:name w:val="toc 6"/>
    <w:basedOn w:val="411"/>
    <w:next w:val="411"/>
    <w:uiPriority w:val="39"/>
    <w:unhideWhenUsed/>
    <w:pPr>
      <w:ind w:left="1417" w:right="0" w:firstLine="0"/>
      <w:spacing w:after="57"/>
    </w:pPr>
  </w:style>
  <w:style w:type="paragraph" w:styleId="185">
    <w:name w:val="toc 7"/>
    <w:basedOn w:val="411"/>
    <w:next w:val="411"/>
    <w:uiPriority w:val="39"/>
    <w:unhideWhenUsed/>
    <w:pPr>
      <w:ind w:left="1701" w:right="0" w:firstLine="0"/>
      <w:spacing w:after="57"/>
    </w:pPr>
  </w:style>
  <w:style w:type="paragraph" w:styleId="186">
    <w:name w:val="toc 8"/>
    <w:basedOn w:val="411"/>
    <w:next w:val="411"/>
    <w:uiPriority w:val="39"/>
    <w:unhideWhenUsed/>
    <w:pPr>
      <w:ind w:left="1984" w:right="0" w:firstLine="0"/>
      <w:spacing w:after="57"/>
    </w:pPr>
  </w:style>
  <w:style w:type="paragraph" w:styleId="187">
    <w:name w:val="toc 9"/>
    <w:basedOn w:val="411"/>
    <w:next w:val="411"/>
    <w:uiPriority w:val="39"/>
    <w:unhideWhenUsed/>
    <w:pPr>
      <w:ind w:left="2268" w:right="0" w:firstLine="0"/>
      <w:spacing w:after="57"/>
    </w:pPr>
  </w:style>
  <w:style w:type="paragraph" w:styleId="188">
    <w:name w:val="TOC Heading"/>
    <w:uiPriority w:val="39"/>
    <w:unhideWhenUsed/>
  </w:style>
  <w:style w:type="paragraph" w:styleId="411" w:default="1">
    <w:name w:val="Normal"/>
    <w:qFormat/>
  </w:style>
  <w:style w:type="paragraph" w:styleId="412">
    <w:name w:val="Heading 1"/>
    <w:basedOn w:val="411"/>
    <w:next w:val="411"/>
    <w:qFormat/>
    <w:uiPriority w:val="9"/>
    <w:rPr>
      <w:rFonts w:ascii="Arial" w:hAnsi="Arial" w:cs="Arial" w:eastAsia="Arial"/>
      <w:b/>
      <w:bCs/>
      <w:color w:val="000000" w:themeColor="text1"/>
      <w:sz w:val="48"/>
      <w:szCs w:val="48"/>
    </w:rPr>
    <w:pPr>
      <w:keepLines/>
      <w:keepNext/>
      <w:spacing w:after="0" w:before="480"/>
      <w:outlineLvl w:val="0"/>
    </w:pPr>
  </w:style>
  <w:style w:type="paragraph" w:styleId="413">
    <w:name w:val="Heading 2"/>
    <w:basedOn w:val="411"/>
    <w:next w:val="411"/>
    <w:qFormat/>
    <w:uiPriority w:val="9"/>
    <w:unhideWhenUsed/>
    <w:rPr>
      <w:rFonts w:ascii="Arial" w:hAnsi="Arial" w:cs="Arial" w:eastAsia="Arial"/>
      <w:b/>
      <w:bCs/>
      <w:color w:val="000000" w:themeColor="text1"/>
      <w:sz w:val="40"/>
    </w:rPr>
    <w:pPr>
      <w:keepLines/>
      <w:keepNext/>
      <w:spacing w:after="0" w:before="200"/>
      <w:outlineLvl w:val="1"/>
    </w:pPr>
  </w:style>
  <w:style w:type="paragraph" w:styleId="414">
    <w:name w:val="Heading 3"/>
    <w:basedOn w:val="411"/>
    <w:next w:val="411"/>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415">
    <w:name w:val="Heading 4"/>
    <w:basedOn w:val="411"/>
    <w:next w:val="411"/>
    <w:qFormat/>
    <w:uiPriority w:val="9"/>
    <w:unhideWhenUsed/>
    <w:rPr>
      <w:rFonts w:ascii="Arial" w:hAnsi="Arial" w:cs="Arial" w:eastAsia="Arial"/>
      <w:color w:val="232323"/>
      <w:sz w:val="32"/>
      <w:szCs w:val="32"/>
    </w:rPr>
    <w:pPr>
      <w:keepLines/>
      <w:keepNext/>
      <w:spacing w:after="0" w:before="200"/>
      <w:outlineLvl w:val="3"/>
    </w:pPr>
  </w:style>
  <w:style w:type="paragraph" w:styleId="416">
    <w:name w:val="Heading 5"/>
    <w:basedOn w:val="411"/>
    <w:next w:val="411"/>
    <w:qFormat/>
    <w:uiPriority w:val="9"/>
    <w:unhideWhenUsed/>
    <w:rPr>
      <w:rFonts w:ascii="Arial" w:hAnsi="Arial" w:cs="Arial" w:eastAsia="Arial"/>
      <w:b/>
      <w:bCs/>
      <w:color w:val="444444"/>
      <w:sz w:val="28"/>
      <w:szCs w:val="28"/>
    </w:rPr>
    <w:pPr>
      <w:keepLines/>
      <w:keepNext/>
      <w:spacing w:after="0" w:before="200"/>
      <w:outlineLvl w:val="4"/>
    </w:pPr>
  </w:style>
  <w:style w:type="paragraph" w:styleId="417">
    <w:name w:val="Heading 6"/>
    <w:basedOn w:val="411"/>
    <w:next w:val="411"/>
    <w:qFormat/>
    <w:uiPriority w:val="9"/>
    <w:unhideWhenUsed/>
    <w:rPr>
      <w:rFonts w:ascii="Arial" w:hAnsi="Arial" w:cs="Arial" w:eastAsia="Arial"/>
      <w:i/>
      <w:iCs/>
      <w:color w:val="232323"/>
      <w:sz w:val="28"/>
      <w:szCs w:val="28"/>
    </w:rPr>
    <w:pPr>
      <w:keepLines/>
      <w:keepNext/>
      <w:spacing w:after="0" w:before="200"/>
      <w:outlineLvl w:val="5"/>
    </w:pPr>
  </w:style>
  <w:style w:type="paragraph" w:styleId="418">
    <w:name w:val="Heading 7"/>
    <w:basedOn w:val="411"/>
    <w:next w:val="411"/>
    <w:qFormat/>
    <w:uiPriority w:val="9"/>
    <w:unhideWhenUsed/>
    <w:rPr>
      <w:rFonts w:ascii="Arial" w:hAnsi="Arial" w:cs="Arial" w:eastAsia="Arial"/>
      <w:b/>
      <w:bCs/>
      <w:color w:val="606060"/>
      <w:sz w:val="24"/>
      <w:szCs w:val="24"/>
    </w:rPr>
    <w:pPr>
      <w:keepLines/>
      <w:keepNext/>
      <w:spacing w:after="0" w:before="200"/>
      <w:outlineLvl w:val="6"/>
    </w:pPr>
  </w:style>
  <w:style w:type="paragraph" w:styleId="419">
    <w:name w:val="Heading 8"/>
    <w:basedOn w:val="411"/>
    <w:next w:val="411"/>
    <w:qFormat/>
    <w:uiPriority w:val="9"/>
    <w:unhideWhenUsed/>
    <w:rPr>
      <w:rFonts w:ascii="Arial" w:hAnsi="Arial" w:cs="Arial" w:eastAsia="Arial"/>
      <w:color w:val="444444"/>
      <w:sz w:val="24"/>
      <w:szCs w:val="24"/>
    </w:rPr>
    <w:pPr>
      <w:keepLines/>
      <w:keepNext/>
      <w:spacing w:after="0" w:before="200"/>
      <w:outlineLvl w:val="7"/>
    </w:pPr>
  </w:style>
  <w:style w:type="paragraph" w:styleId="420">
    <w:name w:val="Heading 9"/>
    <w:basedOn w:val="411"/>
    <w:next w:val="411"/>
    <w:qFormat/>
    <w:uiPriority w:val="9"/>
    <w:unhideWhenUsed/>
    <w:rPr>
      <w:rFonts w:ascii="Arial" w:hAnsi="Arial" w:cs="Arial" w:eastAsia="Arial"/>
      <w:i/>
      <w:iCs/>
      <w:color w:val="444444"/>
      <w:sz w:val="23"/>
      <w:szCs w:val="23"/>
    </w:rPr>
    <w:pPr>
      <w:keepLines/>
      <w:keepNext/>
      <w:spacing w:after="0" w:before="200"/>
      <w:outlineLvl w:val="8"/>
    </w:pPr>
  </w:style>
  <w:style w:type="table" w:styleId="421" w:default="1">
    <w:name w:val="Normal Table"/>
    <w:uiPriority w:val="99"/>
    <w:semiHidden/>
    <w:unhideWhenUsed/>
    <w:tblPr>
      <w:tblInd w:w="0" w:type="dxa"/>
      <w:tblCellMar>
        <w:left w:w="108" w:type="dxa"/>
        <w:top w:w="0" w:type="dxa"/>
        <w:right w:w="108" w:type="dxa"/>
        <w:bottom w:w="0" w:type="dxa"/>
      </w:tblCellMar>
    </w:tblPr>
  </w:style>
  <w:style w:type="numbering" w:styleId="422" w:default="1">
    <w:name w:val="No List"/>
    <w:uiPriority w:val="99"/>
    <w:semiHidden/>
    <w:unhideWhenUsed/>
  </w:style>
  <w:style w:type="paragraph" w:styleId="423">
    <w:name w:val="Footer"/>
    <w:basedOn w:val="411"/>
    <w:uiPriority w:val="99"/>
    <w:unhideWhenUsed/>
    <w:pPr>
      <w:spacing w:lineRule="auto" w:line="240" w:after="0"/>
      <w:tabs>
        <w:tab w:val="center" w:pos="4677" w:leader="none"/>
        <w:tab w:val="right" w:pos="9355" w:leader="none"/>
      </w:tabs>
    </w:pPr>
  </w:style>
  <w:style w:type="paragraph" w:styleId="424">
    <w:name w:val="Header"/>
    <w:basedOn w:val="411"/>
    <w:uiPriority w:val="99"/>
    <w:unhideWhenUsed/>
    <w:pPr>
      <w:spacing w:lineRule="auto" w:line="240" w:after="0"/>
      <w:tabs>
        <w:tab w:val="center" w:pos="4677" w:leader="none"/>
        <w:tab w:val="right" w:pos="9355" w:leader="none"/>
      </w:tabs>
    </w:pPr>
  </w:style>
  <w:style w:type="paragraph" w:styleId="425">
    <w:name w:val="No Spacing"/>
    <w:qFormat/>
    <w:uiPriority w:val="1"/>
    <w:pPr>
      <w:spacing w:lineRule="auto" w:line="240" w:after="0"/>
    </w:pPr>
  </w:style>
  <w:style w:type="paragraph" w:styleId="426">
    <w:name w:val="Quote"/>
    <w:basedOn w:val="411"/>
    <w:next w:val="411"/>
    <w:qFormat/>
    <w:uiPriority w:val="29"/>
    <w:rPr>
      <w:i/>
      <w:iCs/>
      <w:color w:val="373737"/>
      <w:sz w:val="18"/>
      <w:szCs w:val="18"/>
    </w:rPr>
    <w:pPr>
      <w:ind w:left="4536"/>
      <w:jc w:val="both"/>
    </w:pPr>
  </w:style>
  <w:style w:type="paragraph" w:styleId="427">
    <w:name w:val="Subtitle"/>
    <w:basedOn w:val="411"/>
    <w:next w:val="411"/>
    <w:qFormat/>
    <w:uiPriority w:val="11"/>
    <w:rPr>
      <w:rFonts w:ascii="Arial" w:hAnsi="Arial" w:cs="Arial" w:eastAsia="Arial"/>
      <w:i/>
      <w:iCs/>
      <w:color w:val="444444"/>
      <w:sz w:val="52"/>
      <w:szCs w:val="52"/>
    </w:rPr>
    <w:pPr>
      <w:numPr>
        <w:ilvl w:val="1"/>
      </w:numPr>
      <w:spacing w:lineRule="auto" w:line="240"/>
      <w:outlineLvl w:val="0"/>
    </w:pPr>
  </w:style>
  <w:style w:type="paragraph" w:styleId="428">
    <w:name w:val="Intense Quote"/>
    <w:basedOn w:val="411"/>
    <w:next w:val="411"/>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429">
    <w:name w:val="Title"/>
    <w:basedOn w:val="411"/>
    <w:next w:val="411"/>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430">
    <w:name w:val="List Paragraph"/>
    <w:basedOn w:val="411"/>
    <w:qFormat/>
    <w:uiPriority w:val="34"/>
    <w:pPr>
      <w:contextualSpacing w:val="true"/>
      <w:ind w:left="720"/>
    </w:pPr>
  </w:style>
  <w:style w:type="character" w:styleId="4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ONLYOFFICE/6.0.0.110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2020-11-05T20:02:53Z</dcterms:modified>
</cp:coreProperties>
</file>