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№1.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Силкина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установки операционной системы на виртуальную машиину, а также настроить минимально необходимые для дальнейшей работы серверы.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</w:pPr>
      <w:r>
        <w:t xml:space="preserve">Установить VirtualBox, образ диска с ОС CentOS 6.</w:t>
      </w:r>
    </w:p>
    <w:p>
      <w:pPr>
        <w:numPr>
          <w:ilvl w:val="0"/>
          <w:numId w:val="1001"/>
        </w:numPr>
      </w:pPr>
      <w:r>
        <w:t xml:space="preserve">Создать виртуальную машину.</w:t>
      </w:r>
    </w:p>
    <w:p>
      <w:pPr>
        <w:numPr>
          <w:ilvl w:val="0"/>
          <w:numId w:val="1001"/>
        </w:numPr>
      </w:pPr>
      <w:r>
        <w:t xml:space="preserve">Запустить и настроить виртуаьную машину для дальнейшей работы.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установила необходимые программу VirtualBox (рис 1. -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2791578"/>
            <wp:effectExtent b="0" l="0" r="0" t="0"/>
            <wp:docPr descr="Программа VirtualBox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Программа VirtualBox</w:t>
      </w:r>
    </w:p>
    <w:p>
      <w:pPr>
        <w:pStyle w:val="BodyText"/>
      </w:pPr>
      <w:r>
        <w:t xml:space="preserve">Далее я следовала инструкциям по созданию виртуальной машины (рис 2. -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5334000" cy="3337531"/>
            <wp:effectExtent b="0" l="0" r="0" t="0"/>
            <wp:docPr descr="Характеристики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Характеристики виртуальной машины</w:t>
      </w:r>
    </w:p>
    <w:p>
      <w:pPr>
        <w:pStyle w:val="BodyText"/>
      </w:pPr>
      <w:r>
        <w:t xml:space="preserve">Следующим шагом я запустила, установила и настроила виртуальную машину. В результате получила работающую ОС CentOS (рис 3.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4503676"/>
            <wp:effectExtent b="0" l="0" r="0" t="0"/>
            <wp:docPr descr="Запущенная виртуальная машин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3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Запущенная виртуальная машина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ознакомилась с процессом установки виртуальной машины и ее настройками.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№1.</dc:title>
  <dc:creator>Силкина Мария Александровна</dc:creator>
  <dc:language>ru-RU</dc:language>
  <cp:keywords/>
  <dcterms:created xsi:type="dcterms:W3CDTF">2021-09-18T07:33:37Z</dcterms:created>
  <dcterms:modified xsi:type="dcterms:W3CDTF">2021-09-18T07:33:37Z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Установка и конфигурация операционной системы на виртуальную машину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