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354" w:rsidRPr="00060543" w:rsidRDefault="00614354" w:rsidP="00060543">
      <w:pPr>
        <w:tabs>
          <w:tab w:val="left" w:pos="0"/>
        </w:tabs>
        <w:autoSpaceDE w:val="0"/>
        <w:autoSpaceDN w:val="0"/>
        <w:adjustRightInd w:val="0"/>
        <w:spacing w:line="276" w:lineRule="auto"/>
        <w:jc w:val="both"/>
        <w:rPr>
          <w:rFonts w:cs="Calibri"/>
          <w:b/>
          <w:sz w:val="24"/>
          <w:szCs w:val="24"/>
          <w:lang w:val="en-US"/>
        </w:rPr>
      </w:pPr>
      <w:r w:rsidRPr="00060543">
        <w:rPr>
          <w:rFonts w:cs="Calibri"/>
          <w:b/>
          <w:sz w:val="24"/>
          <w:szCs w:val="24"/>
          <w:lang w:val="en-US"/>
        </w:rPr>
        <w:t>Hector Gonzales Herrero</w:t>
      </w:r>
    </w:p>
    <w:p w:rsidR="00614354" w:rsidRPr="00060543" w:rsidRDefault="00614354" w:rsidP="00060543">
      <w:pPr>
        <w:tabs>
          <w:tab w:val="left" w:pos="0"/>
        </w:tabs>
        <w:autoSpaceDE w:val="0"/>
        <w:autoSpaceDN w:val="0"/>
        <w:adjustRightInd w:val="0"/>
        <w:spacing w:line="276" w:lineRule="auto"/>
        <w:jc w:val="both"/>
        <w:rPr>
          <w:rFonts w:cs="Calibri"/>
          <w:b/>
          <w:sz w:val="24"/>
          <w:szCs w:val="24"/>
          <w:lang w:val="en-US"/>
        </w:rPr>
      </w:pPr>
      <w:r w:rsidRPr="00060543">
        <w:rPr>
          <w:rFonts w:cs="Calibri"/>
          <w:b/>
          <w:sz w:val="24"/>
          <w:szCs w:val="24"/>
          <w:lang w:val="en-US"/>
        </w:rPr>
        <w:t>Havana, 1968</w:t>
      </w:r>
    </w:p>
    <w:p w:rsidR="00614354" w:rsidRPr="00060543" w:rsidRDefault="00614354" w:rsidP="00060543">
      <w:pPr>
        <w:tabs>
          <w:tab w:val="left" w:pos="0"/>
        </w:tabs>
        <w:autoSpaceDE w:val="0"/>
        <w:autoSpaceDN w:val="0"/>
        <w:adjustRightInd w:val="0"/>
        <w:spacing w:after="0" w:line="276" w:lineRule="auto"/>
        <w:jc w:val="both"/>
        <w:rPr>
          <w:rFonts w:cs="Calibri"/>
          <w:sz w:val="24"/>
          <w:szCs w:val="24"/>
          <w:lang w:val="en-US"/>
        </w:rPr>
      </w:pPr>
      <w:r w:rsidRPr="00060543">
        <w:rPr>
          <w:rFonts w:cs="Calibri"/>
          <w:sz w:val="24"/>
          <w:szCs w:val="24"/>
          <w:lang w:val="en-US"/>
        </w:rPr>
        <w:t>He finished his studies of technician in telecommunications</w:t>
      </w:r>
      <w:r w:rsidR="00A91010" w:rsidRPr="00060543">
        <w:rPr>
          <w:rFonts w:cs="Calibri"/>
          <w:sz w:val="24"/>
          <w:szCs w:val="24"/>
          <w:lang w:val="en-US"/>
        </w:rPr>
        <w:t xml:space="preserve">, but he never </w:t>
      </w:r>
      <w:r w:rsidR="00060543" w:rsidRPr="00060543">
        <w:rPr>
          <w:rFonts w:cs="Calibri"/>
          <w:sz w:val="24"/>
          <w:szCs w:val="24"/>
          <w:lang w:val="en-US"/>
        </w:rPr>
        <w:t>work</w:t>
      </w:r>
      <w:r w:rsidR="00060543">
        <w:rPr>
          <w:rFonts w:cs="Calibri"/>
          <w:sz w:val="24"/>
          <w:szCs w:val="24"/>
          <w:lang w:val="en-US"/>
        </w:rPr>
        <w:t>ed</w:t>
      </w:r>
      <w:r w:rsidR="00A91010" w:rsidRPr="00060543">
        <w:rPr>
          <w:rFonts w:cs="Calibri"/>
          <w:sz w:val="24"/>
          <w:szCs w:val="24"/>
          <w:lang w:val="en-US"/>
        </w:rPr>
        <w:t xml:space="preserve"> as one, or as anything</w:t>
      </w:r>
      <w:r w:rsidR="00060543">
        <w:rPr>
          <w:rFonts w:cs="Calibri"/>
          <w:sz w:val="24"/>
          <w:szCs w:val="24"/>
          <w:lang w:val="en-US"/>
        </w:rPr>
        <w:t xml:space="preserve"> else</w:t>
      </w:r>
      <w:r w:rsidR="00A91010" w:rsidRPr="00060543">
        <w:rPr>
          <w:rFonts w:cs="Calibri"/>
          <w:sz w:val="24"/>
          <w:szCs w:val="24"/>
          <w:lang w:val="en-US"/>
        </w:rPr>
        <w:t xml:space="preserve"> because of his illness. Since childhood he started to present psych-emotional crisis and he was diagnosed with schizophrenia with ex</w:t>
      </w:r>
      <w:r w:rsidR="005C1DD7" w:rsidRPr="00060543">
        <w:rPr>
          <w:rFonts w:cs="Calibri"/>
          <w:sz w:val="24"/>
          <w:szCs w:val="24"/>
          <w:lang w:val="en-US"/>
        </w:rPr>
        <w:t xml:space="preserve">tra-pyramidal reactions. </w:t>
      </w:r>
      <w:r w:rsidR="00060543" w:rsidRPr="00060543">
        <w:rPr>
          <w:rFonts w:cs="Calibri"/>
          <w:sz w:val="24"/>
          <w:szCs w:val="24"/>
          <w:lang w:val="en-US"/>
        </w:rPr>
        <w:t>Though</w:t>
      </w:r>
      <w:r w:rsidR="005C1DD7" w:rsidRPr="00060543">
        <w:rPr>
          <w:rFonts w:cs="Calibri"/>
          <w:sz w:val="24"/>
          <w:szCs w:val="24"/>
          <w:lang w:val="en-US"/>
        </w:rPr>
        <w:t xml:space="preserve"> he </w:t>
      </w:r>
      <w:r w:rsidR="006C4DA7" w:rsidRPr="00060543">
        <w:rPr>
          <w:rFonts w:cs="Calibri"/>
          <w:sz w:val="24"/>
          <w:szCs w:val="24"/>
          <w:lang w:val="en-US"/>
        </w:rPr>
        <w:t>kept</w:t>
      </w:r>
      <w:r w:rsidR="005C1DD7" w:rsidRPr="00060543">
        <w:rPr>
          <w:rFonts w:cs="Calibri"/>
          <w:sz w:val="24"/>
          <w:szCs w:val="24"/>
          <w:lang w:val="en-US"/>
        </w:rPr>
        <w:t xml:space="preserve"> taking his medications with the established frequency, he suffered from frequent crisis, so he had to be admitted in health institutions several times. </w:t>
      </w:r>
      <w:r w:rsidR="007A2A47" w:rsidRPr="00060543">
        <w:rPr>
          <w:rFonts w:cs="Calibri"/>
          <w:sz w:val="24"/>
          <w:szCs w:val="24"/>
          <w:lang w:val="en-US"/>
        </w:rPr>
        <w:t xml:space="preserve">His family supported him and took care of him. </w:t>
      </w:r>
      <w:r w:rsidR="00B81381" w:rsidRPr="00060543">
        <w:rPr>
          <w:rFonts w:cs="Calibri"/>
          <w:sz w:val="24"/>
          <w:szCs w:val="24"/>
          <w:lang w:val="en-US"/>
        </w:rPr>
        <w:t xml:space="preserve">The only work he recognized as his vocation is painting, which he has been doing since he was a kid, and with no artistic training. He uses different techniques and </w:t>
      </w:r>
      <w:r w:rsidR="00060543">
        <w:rPr>
          <w:rFonts w:cs="Calibri"/>
          <w:sz w:val="24"/>
          <w:szCs w:val="24"/>
          <w:lang w:val="en-US"/>
        </w:rPr>
        <w:t xml:space="preserve">materials </w:t>
      </w:r>
      <w:r w:rsidR="00B81381" w:rsidRPr="00060543">
        <w:rPr>
          <w:rFonts w:cs="Calibri"/>
          <w:sz w:val="24"/>
          <w:szCs w:val="24"/>
          <w:lang w:val="en-US"/>
        </w:rPr>
        <w:t xml:space="preserve">to make possible to empty his inner world into the drawings. </w:t>
      </w:r>
      <w:r w:rsidR="00AA340D" w:rsidRPr="00060543">
        <w:rPr>
          <w:rFonts w:cs="Calibri"/>
          <w:sz w:val="24"/>
          <w:szCs w:val="24"/>
          <w:lang w:val="en-US"/>
        </w:rPr>
        <w:t xml:space="preserve">A frequent theme </w:t>
      </w:r>
      <w:r w:rsidR="006C4DA7" w:rsidRPr="00060543">
        <w:rPr>
          <w:rFonts w:cs="Calibri"/>
          <w:sz w:val="24"/>
          <w:szCs w:val="24"/>
          <w:lang w:val="en-US"/>
        </w:rPr>
        <w:t>in his</w:t>
      </w:r>
      <w:r w:rsidR="00AA340D" w:rsidRPr="00060543">
        <w:rPr>
          <w:rFonts w:cs="Calibri"/>
          <w:sz w:val="24"/>
          <w:szCs w:val="24"/>
          <w:lang w:val="en-US"/>
        </w:rPr>
        <w:t xml:space="preserve"> present work is religion, where he represents himself as silhouettes in cloudy areas and using his own symbols, allegories and phrases with religious meaning.</w:t>
      </w:r>
    </w:p>
    <w:p w:rsidR="00AA340D" w:rsidRPr="00060543" w:rsidRDefault="00AA340D" w:rsidP="00060543">
      <w:pPr>
        <w:tabs>
          <w:tab w:val="left" w:pos="0"/>
        </w:tabs>
        <w:autoSpaceDE w:val="0"/>
        <w:autoSpaceDN w:val="0"/>
        <w:adjustRightInd w:val="0"/>
        <w:spacing w:after="0" w:line="276" w:lineRule="auto"/>
        <w:jc w:val="both"/>
        <w:rPr>
          <w:rFonts w:cs="Calibri"/>
          <w:sz w:val="24"/>
          <w:szCs w:val="24"/>
          <w:lang w:val="en-US"/>
        </w:rPr>
      </w:pPr>
    </w:p>
    <w:p w:rsidR="00AA340D" w:rsidRPr="00060543" w:rsidRDefault="00AA340D" w:rsidP="00060543">
      <w:pPr>
        <w:tabs>
          <w:tab w:val="left" w:pos="0"/>
        </w:tabs>
        <w:autoSpaceDE w:val="0"/>
        <w:autoSpaceDN w:val="0"/>
        <w:adjustRightInd w:val="0"/>
        <w:spacing w:line="276" w:lineRule="auto"/>
        <w:jc w:val="both"/>
        <w:rPr>
          <w:rFonts w:cs="Calibri"/>
          <w:b/>
          <w:sz w:val="24"/>
          <w:szCs w:val="24"/>
          <w:lang w:val="en-US"/>
        </w:rPr>
      </w:pPr>
      <w:r w:rsidRPr="00060543">
        <w:rPr>
          <w:rFonts w:cs="Calibri"/>
          <w:b/>
          <w:sz w:val="24"/>
          <w:szCs w:val="24"/>
          <w:lang w:val="en-US"/>
        </w:rPr>
        <w:t>Exhibitions</w:t>
      </w:r>
    </w:p>
    <w:p w:rsidR="00AA340D" w:rsidRDefault="00AA340D" w:rsidP="00060543">
      <w:pPr>
        <w:tabs>
          <w:tab w:val="left" w:pos="0"/>
        </w:tabs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24"/>
          <w:szCs w:val="24"/>
        </w:rPr>
      </w:pPr>
      <w:r w:rsidRPr="00060543">
        <w:rPr>
          <w:rFonts w:cs="Calibri"/>
          <w:sz w:val="24"/>
          <w:szCs w:val="24"/>
          <w:lang w:val="en-US"/>
        </w:rPr>
        <w:t>1999</w:t>
      </w:r>
      <w:r w:rsidR="00060543">
        <w:rPr>
          <w:rFonts w:cs="Calibri"/>
          <w:sz w:val="24"/>
          <w:szCs w:val="24"/>
          <w:lang w:val="en-US"/>
        </w:rPr>
        <w:t>.</w:t>
      </w:r>
      <w:r w:rsidRPr="00060543">
        <w:rPr>
          <w:rFonts w:cs="Calibri"/>
          <w:sz w:val="24"/>
          <w:szCs w:val="24"/>
          <w:lang w:val="en-US"/>
        </w:rPr>
        <w:t xml:space="preserve"> </w:t>
      </w:r>
      <w:r w:rsidR="00060543">
        <w:rPr>
          <w:rFonts w:cs="Calibri"/>
          <w:sz w:val="24"/>
          <w:szCs w:val="24"/>
          <w:lang w:val="en-US"/>
        </w:rPr>
        <w:t xml:space="preserve">Son of </w:t>
      </w:r>
      <w:r w:rsidRPr="00060543">
        <w:rPr>
          <w:rFonts w:cs="Calibri"/>
          <w:sz w:val="24"/>
          <w:szCs w:val="24"/>
          <w:lang w:val="en-US"/>
        </w:rPr>
        <w:t xml:space="preserve">God. </w:t>
      </w:r>
      <w:proofErr w:type="spellStart"/>
      <w:r w:rsidRPr="00060543">
        <w:rPr>
          <w:rFonts w:cs="Calibri"/>
          <w:sz w:val="24"/>
          <w:szCs w:val="24"/>
          <w:lang w:val="en-US"/>
        </w:rPr>
        <w:t>Espacio</w:t>
      </w:r>
      <w:proofErr w:type="spellEnd"/>
      <w:r w:rsidRPr="00060543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060543">
        <w:rPr>
          <w:rFonts w:cs="Calibri"/>
          <w:sz w:val="24"/>
          <w:szCs w:val="24"/>
          <w:lang w:val="en-US"/>
        </w:rPr>
        <w:t>Aglutinador</w:t>
      </w:r>
      <w:proofErr w:type="spellEnd"/>
      <w:r w:rsidR="008F16E5" w:rsidRPr="00060543">
        <w:rPr>
          <w:rFonts w:cs="Calibri"/>
          <w:sz w:val="24"/>
          <w:szCs w:val="24"/>
          <w:lang w:val="en-US"/>
        </w:rPr>
        <w:t xml:space="preserve">. </w:t>
      </w:r>
      <w:r w:rsidR="008F16E5" w:rsidRPr="00060543">
        <w:rPr>
          <w:rFonts w:cs="Calibri"/>
          <w:sz w:val="24"/>
          <w:szCs w:val="24"/>
        </w:rPr>
        <w:t>Havana, Cuba.</w:t>
      </w:r>
    </w:p>
    <w:p w:rsidR="00060543" w:rsidRDefault="00060543" w:rsidP="00060543">
      <w:pPr>
        <w:tabs>
          <w:tab w:val="left" w:pos="0"/>
        </w:tabs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24"/>
          <w:szCs w:val="24"/>
        </w:rPr>
      </w:pPr>
    </w:p>
    <w:p w:rsidR="00060543" w:rsidRPr="00060543" w:rsidRDefault="00060543" w:rsidP="00060543">
      <w:pPr>
        <w:tabs>
          <w:tab w:val="left" w:pos="0"/>
        </w:tabs>
        <w:autoSpaceDE w:val="0"/>
        <w:autoSpaceDN w:val="0"/>
        <w:adjustRightInd w:val="0"/>
        <w:spacing w:after="0" w:line="276" w:lineRule="auto"/>
        <w:jc w:val="both"/>
        <w:rPr>
          <w:rFonts w:cs="Calibri"/>
          <w:sz w:val="24"/>
          <w:szCs w:val="24"/>
        </w:rPr>
      </w:pPr>
    </w:p>
    <w:p w:rsidR="007A2A47" w:rsidRPr="00060543" w:rsidRDefault="007A2A47" w:rsidP="00060543">
      <w:pPr>
        <w:tabs>
          <w:tab w:val="left" w:pos="0"/>
        </w:tabs>
        <w:autoSpaceDE w:val="0"/>
        <w:autoSpaceDN w:val="0"/>
        <w:adjustRightInd w:val="0"/>
        <w:spacing w:after="0" w:line="276" w:lineRule="auto"/>
        <w:jc w:val="both"/>
        <w:rPr>
          <w:rFonts w:cs="Calibri"/>
          <w:sz w:val="24"/>
          <w:szCs w:val="24"/>
        </w:rPr>
      </w:pPr>
      <w:bookmarkStart w:id="0" w:name="_GoBack"/>
      <w:bookmarkEnd w:id="0"/>
    </w:p>
    <w:p w:rsidR="0074126C" w:rsidRPr="00060543" w:rsidRDefault="0074126C" w:rsidP="00060543">
      <w:pPr>
        <w:tabs>
          <w:tab w:val="left" w:pos="0"/>
        </w:tabs>
        <w:autoSpaceDE w:val="0"/>
        <w:autoSpaceDN w:val="0"/>
        <w:adjustRightInd w:val="0"/>
        <w:spacing w:after="0" w:line="276" w:lineRule="auto"/>
        <w:jc w:val="both"/>
        <w:rPr>
          <w:rFonts w:cs="Calibri"/>
          <w:sz w:val="24"/>
          <w:szCs w:val="24"/>
        </w:rPr>
      </w:pPr>
    </w:p>
    <w:p w:rsidR="00BD1C53" w:rsidRPr="00060543" w:rsidRDefault="00BD1C53" w:rsidP="00060543">
      <w:pPr>
        <w:tabs>
          <w:tab w:val="left" w:pos="0"/>
        </w:tabs>
        <w:autoSpaceDE w:val="0"/>
        <w:autoSpaceDN w:val="0"/>
        <w:adjustRightInd w:val="0"/>
        <w:spacing w:after="0" w:line="276" w:lineRule="auto"/>
        <w:jc w:val="both"/>
        <w:rPr>
          <w:rFonts w:cs="Tahoma"/>
          <w:color w:val="000000"/>
          <w:sz w:val="24"/>
          <w:szCs w:val="24"/>
        </w:rPr>
      </w:pPr>
    </w:p>
    <w:p w:rsidR="006B30BE" w:rsidRPr="00060543" w:rsidRDefault="006B30BE" w:rsidP="00060543">
      <w:pPr>
        <w:spacing w:line="276" w:lineRule="auto"/>
        <w:jc w:val="both"/>
        <w:rPr>
          <w:sz w:val="24"/>
          <w:szCs w:val="24"/>
        </w:rPr>
      </w:pPr>
    </w:p>
    <w:sectPr w:rsidR="006B30BE" w:rsidRPr="00060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C53"/>
    <w:rsid w:val="00060543"/>
    <w:rsid w:val="00077E0A"/>
    <w:rsid w:val="001713C8"/>
    <w:rsid w:val="00250D32"/>
    <w:rsid w:val="002D797E"/>
    <w:rsid w:val="00506A4D"/>
    <w:rsid w:val="005C1DD7"/>
    <w:rsid w:val="00614354"/>
    <w:rsid w:val="006B30BE"/>
    <w:rsid w:val="006C4DA7"/>
    <w:rsid w:val="006F6293"/>
    <w:rsid w:val="0074126C"/>
    <w:rsid w:val="007A2A47"/>
    <w:rsid w:val="007E1DAF"/>
    <w:rsid w:val="008F16E5"/>
    <w:rsid w:val="00A91010"/>
    <w:rsid w:val="00AA340D"/>
    <w:rsid w:val="00B81381"/>
    <w:rsid w:val="00BD1C53"/>
    <w:rsid w:val="00E3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5B73C"/>
  <w15:docId w15:val="{B6CD189D-AA1B-42C8-A025-49B1F9A9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C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Riera</dc:creator>
  <cp:keywords/>
  <dc:description/>
  <cp:lastModifiedBy>Samuel Riera</cp:lastModifiedBy>
  <cp:revision>5</cp:revision>
  <dcterms:created xsi:type="dcterms:W3CDTF">2016-07-05T13:18:00Z</dcterms:created>
  <dcterms:modified xsi:type="dcterms:W3CDTF">2016-07-14T13:10:00Z</dcterms:modified>
</cp:coreProperties>
</file>