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C5" w:rsidRDefault="00333940">
      <w:r>
        <w:rPr>
          <w:rFonts w:ascii="Segoe UI" w:hAnsi="Segoe UI" w:cs="Segoe UI"/>
          <w:color w:val="374151"/>
          <w:shd w:val="clear" w:color="auto" w:fill="F7F7F8"/>
        </w:rPr>
        <w:t xml:space="preserve">"Agriculture production is facing challenges due to changing weather patterns and increasing </w:t>
      </w:r>
      <w:bookmarkStart w:id="0" w:name="_GoBack"/>
      <w:bookmarkEnd w:id="0"/>
      <w:r>
        <w:rPr>
          <w:rFonts w:ascii="Segoe UI" w:hAnsi="Segoe UI" w:cs="Segoe UI"/>
          <w:color w:val="374151"/>
          <w:shd w:val="clear" w:color="auto" w:fill="F7F7F8"/>
        </w:rPr>
        <w:t>global demand for food. In particular, fluctuations in temperature, humidity, rainfall, and soil pH can have a significant impact on crop yields. The goal of this project is to use data on these environmental factors, along with data on different types of crops, to optimize agriculture production and increase crop yields in a sustainable manner. This will involve identifying crops that are well-suited to local conditions and implementing farming practices that take into account the specific needs of these crops."</w:t>
      </w:r>
    </w:p>
    <w:sectPr w:rsidR="00B0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0"/>
    <w:rsid w:val="00333940"/>
    <w:rsid w:val="00B0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EB14-623A-427E-BBB3-19F3DE31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2023-01-05T14:20:00Z</dcterms:created>
  <dcterms:modified xsi:type="dcterms:W3CDTF">2023-01-05T14:22:00Z</dcterms:modified>
</cp:coreProperties>
</file>