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7D1756" w14:textId="77777777" w:rsidR="00C52471" w:rsidRDefault="00C52471">
      <w:pPr>
        <w:rPr>
          <w:rFonts w:ascii="Times New Roman" w:hAnsi="Times New Roman"/>
          <w:color w:val="000000" w:themeColor="text1"/>
          <w:szCs w:val="24"/>
        </w:rPr>
      </w:pPr>
    </w:p>
    <w:p w14:paraId="79F4FADB" w14:textId="77777777" w:rsidR="00C52471" w:rsidRDefault="00C1391E">
      <w:pPr>
        <w:rPr>
          <w:rFonts w:ascii="Times New Roman" w:hAnsi="Times New Roman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58383" behindDoc="0" locked="0" layoutInCell="1" allowOverlap="1" wp14:anchorId="3CE06D08" wp14:editId="08C3AB5E">
            <wp:simplePos x="0" y="0"/>
            <wp:positionH relativeFrom="page">
              <wp:posOffset>3533775</wp:posOffset>
            </wp:positionH>
            <wp:positionV relativeFrom="paragraph">
              <wp:posOffset>-15874</wp:posOffset>
            </wp:positionV>
            <wp:extent cx="923925" cy="761365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6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48A1BD" w14:textId="77777777" w:rsidR="00C52471" w:rsidRDefault="00C52471">
      <w:pPr>
        <w:rPr>
          <w:rFonts w:ascii="Times New Roman" w:hAnsi="Times New Roman"/>
          <w:color w:val="000000" w:themeColor="text1"/>
          <w:szCs w:val="24"/>
        </w:rPr>
      </w:pPr>
    </w:p>
    <w:p w14:paraId="6B71A500" w14:textId="77777777" w:rsidR="00C52471" w:rsidRDefault="00C52471">
      <w:pPr>
        <w:rPr>
          <w:rFonts w:ascii="Times New Roman" w:hAnsi="Times New Roman"/>
          <w:color w:val="000000" w:themeColor="text1"/>
          <w:szCs w:val="24"/>
        </w:rPr>
      </w:pPr>
      <w:bookmarkStart w:id="0" w:name="_GoBack"/>
      <w:bookmarkEnd w:id="0"/>
    </w:p>
    <w:p w14:paraId="01D3ECEF" w14:textId="77777777" w:rsidR="00C52471" w:rsidRDefault="00C52471">
      <w:pPr>
        <w:spacing w:after="207"/>
        <w:rPr>
          <w:rFonts w:ascii="Times New Roman" w:hAnsi="Times New Roman"/>
          <w:color w:val="000000" w:themeColor="text1"/>
          <w:szCs w:val="24"/>
        </w:rPr>
      </w:pPr>
    </w:p>
    <w:p w14:paraId="3A355116" w14:textId="77777777" w:rsidR="00C52471" w:rsidRDefault="00C1391E">
      <w:pPr>
        <w:spacing w:line="265" w:lineRule="exact"/>
        <w:ind w:left="439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b/>
          <w:bCs/>
          <w:color w:val="FF0000"/>
          <w:szCs w:val="24"/>
        </w:rPr>
        <w:t xml:space="preserve">SCHOOL 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OF TECH</w:t>
      </w:r>
      <w:r>
        <w:rPr>
          <w:rFonts w:ascii="Times New Roman" w:hAnsi="Times New Roman" w:cs="Times New Roman"/>
          <w:b/>
          <w:bCs/>
          <w:color w:val="FF0000"/>
          <w:spacing w:val="-4"/>
          <w:sz w:val="23"/>
          <w:szCs w:val="23"/>
        </w:rPr>
        <w:t>N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OLOGY  </w:t>
      </w:r>
    </w:p>
    <w:p w14:paraId="2A747EAE" w14:textId="77777777" w:rsidR="00C52471" w:rsidRDefault="00C52471">
      <w:pPr>
        <w:spacing w:after="52"/>
        <w:rPr>
          <w:rFonts w:ascii="Times New Roman" w:hAnsi="Times New Roman"/>
          <w:color w:val="000000" w:themeColor="text1"/>
          <w:szCs w:val="24"/>
        </w:rPr>
      </w:pPr>
    </w:p>
    <w:p w14:paraId="522CA0D7" w14:textId="77777777" w:rsidR="00C52471" w:rsidRDefault="00C1391E">
      <w:pPr>
        <w:spacing w:line="230" w:lineRule="exact"/>
        <w:ind w:left="3887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80CB8"/>
          <w:sz w:val="23"/>
          <w:szCs w:val="23"/>
        </w:rPr>
        <w:t>INDU</w:t>
      </w:r>
      <w:r>
        <w:rPr>
          <w:rFonts w:ascii="Calibri" w:hAnsi="Calibri" w:cs="Calibri"/>
          <w:b/>
          <w:bCs/>
          <w:color w:val="080CB8"/>
          <w:spacing w:val="-4"/>
          <w:sz w:val="23"/>
          <w:szCs w:val="23"/>
        </w:rPr>
        <w:t>S</w:t>
      </w:r>
      <w:r>
        <w:rPr>
          <w:rFonts w:ascii="Calibri" w:hAnsi="Calibri" w:cs="Calibri"/>
          <w:b/>
          <w:bCs/>
          <w:color w:val="080CB8"/>
          <w:sz w:val="23"/>
          <w:szCs w:val="23"/>
        </w:rPr>
        <w:t>TRIAL DIGITAL TALENT PROGRA</w:t>
      </w:r>
      <w:r>
        <w:rPr>
          <w:rFonts w:ascii="Calibri" w:hAnsi="Calibri" w:cs="Calibri"/>
          <w:b/>
          <w:bCs/>
          <w:color w:val="080CB8"/>
          <w:spacing w:val="-3"/>
          <w:sz w:val="23"/>
          <w:szCs w:val="23"/>
        </w:rPr>
        <w:t>M</w:t>
      </w:r>
      <w:r>
        <w:rPr>
          <w:rFonts w:ascii="Calibri" w:hAnsi="Calibri" w:cs="Calibri"/>
          <w:b/>
          <w:bCs/>
          <w:color w:val="080CB8"/>
          <w:sz w:val="23"/>
          <w:szCs w:val="23"/>
        </w:rPr>
        <w:t>ME</w:t>
      </w:r>
      <w:r>
        <w:rPr>
          <w:rFonts w:ascii="Calibri" w:hAnsi="Calibri" w:cs="Calibri"/>
          <w:color w:val="080CB8"/>
          <w:sz w:val="23"/>
          <w:szCs w:val="23"/>
        </w:rPr>
        <w:t xml:space="preserve">  </w:t>
      </w:r>
    </w:p>
    <w:p w14:paraId="15234AD3" w14:textId="77777777" w:rsidR="00C52471" w:rsidRDefault="00C52471">
      <w:pPr>
        <w:spacing w:after="55"/>
        <w:rPr>
          <w:rFonts w:ascii="Times New Roman" w:hAnsi="Times New Roman"/>
          <w:color w:val="000000" w:themeColor="text1"/>
          <w:szCs w:val="24"/>
        </w:rPr>
      </w:pPr>
    </w:p>
    <w:p w14:paraId="05FA37A7" w14:textId="77777777" w:rsidR="00C52471" w:rsidRDefault="00C1391E">
      <w:pPr>
        <w:spacing w:line="230" w:lineRule="exact"/>
        <w:ind w:left="5058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FF0000"/>
          <w:sz w:val="23"/>
          <w:szCs w:val="23"/>
        </w:rPr>
        <w:t>FINAL HAC</w:t>
      </w:r>
      <w:r>
        <w:rPr>
          <w:rFonts w:ascii="Calibri" w:hAnsi="Calibri" w:cs="Calibri"/>
          <w:color w:val="FF0000"/>
          <w:spacing w:val="-3"/>
          <w:sz w:val="23"/>
          <w:szCs w:val="23"/>
        </w:rPr>
        <w:t>K</w:t>
      </w:r>
      <w:r>
        <w:rPr>
          <w:rFonts w:ascii="Calibri" w:hAnsi="Calibri" w:cs="Calibri"/>
          <w:color w:val="FF0000"/>
          <w:sz w:val="23"/>
          <w:szCs w:val="23"/>
        </w:rPr>
        <w:t xml:space="preserve">ATHON   </w:t>
      </w:r>
    </w:p>
    <w:p w14:paraId="6B35C194" w14:textId="77777777" w:rsidR="00C52471" w:rsidRDefault="00C52471">
      <w:pPr>
        <w:spacing w:after="60"/>
        <w:rPr>
          <w:rFonts w:ascii="Times New Roman" w:hAnsi="Times New Roman"/>
          <w:color w:val="000000" w:themeColor="text1"/>
          <w:szCs w:val="24"/>
        </w:rPr>
      </w:pPr>
    </w:p>
    <w:p w14:paraId="085048A6" w14:textId="77777777" w:rsidR="00C52471" w:rsidRDefault="00C1391E">
      <w:pPr>
        <w:spacing w:line="240" w:lineRule="exact"/>
        <w:ind w:left="4018" w:right="3354"/>
        <w:jc w:val="right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FF"/>
          <w:szCs w:val="24"/>
        </w:rPr>
        <w:t>Task 5: Present</w:t>
      </w:r>
      <w:r>
        <w:rPr>
          <w:rFonts w:ascii="Calibri" w:hAnsi="Calibri" w:cs="Calibri"/>
          <w:color w:val="0000FF"/>
          <w:spacing w:val="-3"/>
          <w:szCs w:val="24"/>
        </w:rPr>
        <w:t>a</w:t>
      </w:r>
      <w:r>
        <w:rPr>
          <w:rFonts w:ascii="Calibri" w:hAnsi="Calibri" w:cs="Calibri"/>
          <w:color w:val="0000FF"/>
          <w:szCs w:val="24"/>
        </w:rPr>
        <w:t>tion</w:t>
      </w:r>
      <w:r>
        <w:rPr>
          <w:rFonts w:ascii="Calibri" w:hAnsi="Calibri" w:cs="Calibri"/>
          <w:color w:val="0000FF"/>
          <w:spacing w:val="-3"/>
          <w:szCs w:val="24"/>
        </w:rPr>
        <w:t>s</w:t>
      </w:r>
      <w:r>
        <w:rPr>
          <w:rFonts w:ascii="Calibri" w:hAnsi="Calibri" w:cs="Calibri"/>
          <w:color w:val="0000FF"/>
          <w:szCs w:val="24"/>
        </w:rPr>
        <w:t xml:space="preserve"> of Tasks’ Results  </w:t>
      </w:r>
    </w:p>
    <w:p w14:paraId="0AFFC1C7" w14:textId="77777777" w:rsidR="00C52471" w:rsidRDefault="00C1391E">
      <w:pPr>
        <w:spacing w:line="244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2"/>
        </w:rPr>
        <w:t xml:space="preserve">The </w:t>
      </w:r>
      <w:r>
        <w:rPr>
          <w:rFonts w:ascii="Times New Roman" w:hAnsi="Times New Roman" w:cs="Times New Roman"/>
          <w:color w:val="000000"/>
          <w:spacing w:val="-4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>oti</w:t>
      </w:r>
      <w:r>
        <w:rPr>
          <w:rFonts w:ascii="Times New Roman" w:hAnsi="Times New Roman" w:cs="Times New Roman"/>
          <w:color w:val="000000"/>
          <w:spacing w:val="-3"/>
          <w:sz w:val="22"/>
        </w:rPr>
        <w:t>v</w:t>
      </w:r>
      <w:r>
        <w:rPr>
          <w:rFonts w:ascii="Times New Roman" w:hAnsi="Times New Roman" w:cs="Times New Roman"/>
          <w:color w:val="000000"/>
          <w:sz w:val="22"/>
        </w:rPr>
        <w:t>ation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behind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this tas</w:t>
      </w:r>
      <w:r>
        <w:rPr>
          <w:rFonts w:ascii="Times New Roman" w:hAnsi="Times New Roman" w:cs="Times New Roman"/>
          <w:color w:val="000000"/>
          <w:spacing w:val="-3"/>
          <w:sz w:val="22"/>
        </w:rPr>
        <w:t>k</w:t>
      </w:r>
      <w:r>
        <w:rPr>
          <w:rFonts w:ascii="Times New Roman" w:hAnsi="Times New Roman" w:cs="Times New Roman"/>
          <w:color w:val="000000"/>
          <w:sz w:val="22"/>
        </w:rPr>
        <w:t xml:space="preserve"> is to </w:t>
      </w:r>
      <w:r>
        <w:rPr>
          <w:rFonts w:ascii="Times New Roman" w:hAnsi="Times New Roman" w:cs="Times New Roman"/>
          <w:color w:val="000000"/>
          <w:spacing w:val="-3"/>
          <w:sz w:val="22"/>
        </w:rPr>
        <w:t>p</w:t>
      </w:r>
      <w:r>
        <w:rPr>
          <w:rFonts w:ascii="Times New Roman" w:hAnsi="Times New Roman" w:cs="Times New Roman"/>
          <w:color w:val="000000"/>
          <w:sz w:val="22"/>
        </w:rPr>
        <w:t xml:space="preserve">resent </w:t>
      </w:r>
      <w:r>
        <w:rPr>
          <w:rFonts w:ascii="Times New Roman" w:hAnsi="Times New Roman" w:cs="Times New Roman"/>
          <w:color w:val="000000"/>
          <w:spacing w:val="-3"/>
          <w:sz w:val="22"/>
        </w:rPr>
        <w:t>F</w:t>
      </w:r>
      <w:r>
        <w:rPr>
          <w:rFonts w:ascii="Times New Roman" w:hAnsi="Times New Roman" w:cs="Times New Roman"/>
          <w:color w:val="000000"/>
          <w:sz w:val="22"/>
        </w:rPr>
        <w:t>inal Hac</w:t>
      </w:r>
      <w:r>
        <w:rPr>
          <w:rFonts w:ascii="Times New Roman" w:hAnsi="Times New Roman" w:cs="Times New Roman"/>
          <w:color w:val="000000"/>
          <w:spacing w:val="-3"/>
          <w:sz w:val="22"/>
        </w:rPr>
        <w:t>k</w:t>
      </w:r>
      <w:r>
        <w:rPr>
          <w:rFonts w:ascii="Times New Roman" w:hAnsi="Times New Roman" w:cs="Times New Roman"/>
          <w:color w:val="000000"/>
          <w:sz w:val="22"/>
        </w:rPr>
        <w:t>athon results and obtain feedback fro</w:t>
      </w:r>
      <w:r>
        <w:rPr>
          <w:rFonts w:ascii="Times New Roman" w:hAnsi="Times New Roman" w:cs="Times New Roman"/>
          <w:color w:val="000000"/>
          <w:spacing w:val="-4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 xml:space="preserve"> the panelists on  </w:t>
      </w:r>
    </w:p>
    <w:p w14:paraId="10B9AEFC" w14:textId="77777777" w:rsidR="00C52471" w:rsidRDefault="00C1391E">
      <w:pPr>
        <w:spacing w:line="244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2"/>
        </w:rPr>
        <w:t>areas that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need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i</w:t>
      </w:r>
      <w:r>
        <w:rPr>
          <w:rFonts w:ascii="Times New Roman" w:hAnsi="Times New Roman" w:cs="Times New Roman"/>
          <w:color w:val="000000"/>
          <w:spacing w:val="-3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>pro</w:t>
      </w:r>
      <w:r>
        <w:rPr>
          <w:rFonts w:ascii="Times New Roman" w:hAnsi="Times New Roman" w:cs="Times New Roman"/>
          <w:color w:val="000000"/>
          <w:spacing w:val="-3"/>
          <w:sz w:val="22"/>
        </w:rPr>
        <w:t>v</w:t>
      </w:r>
      <w:r>
        <w:rPr>
          <w:rFonts w:ascii="Times New Roman" w:hAnsi="Times New Roman" w:cs="Times New Roman"/>
          <w:color w:val="000000"/>
          <w:sz w:val="22"/>
        </w:rPr>
        <w:t>e</w:t>
      </w:r>
      <w:r>
        <w:rPr>
          <w:rFonts w:ascii="Times New Roman" w:hAnsi="Times New Roman" w:cs="Times New Roman"/>
          <w:color w:val="000000"/>
          <w:spacing w:val="-4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 xml:space="preserve">ent  </w:t>
      </w:r>
    </w:p>
    <w:p w14:paraId="3E7ABC29" w14:textId="77777777" w:rsidR="00C52471" w:rsidRDefault="00C1391E">
      <w:pPr>
        <w:spacing w:before="262" w:line="244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FF"/>
          <w:spacing w:val="-4"/>
          <w:sz w:val="22"/>
        </w:rPr>
        <w:t>I</w:t>
      </w:r>
      <w:r>
        <w:rPr>
          <w:rFonts w:ascii="Times New Roman" w:hAnsi="Times New Roman" w:cs="Times New Roman"/>
          <w:color w:val="0000FF"/>
          <w:sz w:val="22"/>
        </w:rPr>
        <w:t>nstruction</w:t>
      </w:r>
      <w:r>
        <w:rPr>
          <w:rFonts w:ascii="Times New Roman" w:hAnsi="Times New Roman" w:cs="Times New Roman"/>
          <w:color w:val="0000FF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FF"/>
          <w:sz w:val="22"/>
        </w:rPr>
        <w:t xml:space="preserve">  </w:t>
      </w:r>
    </w:p>
    <w:p w14:paraId="059136BB" w14:textId="77777777" w:rsidR="00C52471" w:rsidRDefault="00C1391E">
      <w:pPr>
        <w:spacing w:line="252" w:lineRule="exact"/>
        <w:ind w:left="920" w:right="271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2"/>
        </w:rPr>
        <w:t>i</w:t>
      </w:r>
      <w:proofErr w:type="spellEnd"/>
      <w:r>
        <w:rPr>
          <w:rFonts w:ascii="Times New Roman" w:hAnsi="Times New Roman" w:cs="Times New Roman"/>
          <w:color w:val="000000"/>
          <w:sz w:val="22"/>
        </w:rPr>
        <w:t>) Sub</w:t>
      </w:r>
      <w:r>
        <w:rPr>
          <w:rFonts w:ascii="Times New Roman" w:hAnsi="Times New Roman" w:cs="Times New Roman"/>
          <w:color w:val="000000"/>
          <w:spacing w:val="-5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>it w</w:t>
      </w:r>
      <w:r>
        <w:rPr>
          <w:rFonts w:ascii="Times New Roman" w:hAnsi="Times New Roman" w:cs="Times New Roman"/>
          <w:color w:val="000000"/>
          <w:spacing w:val="-3"/>
          <w:sz w:val="22"/>
        </w:rPr>
        <w:t>o</w:t>
      </w:r>
      <w:r>
        <w:rPr>
          <w:rFonts w:ascii="Times New Roman" w:hAnsi="Times New Roman" w:cs="Times New Roman"/>
          <w:color w:val="000000"/>
          <w:sz w:val="22"/>
        </w:rPr>
        <w:t>rd</w:t>
      </w:r>
      <w:r>
        <w:rPr>
          <w:rFonts w:ascii="Times New Roman" w:hAnsi="Times New Roman" w:cs="Times New Roman"/>
          <w:b/>
          <w:bCs/>
          <w:color w:val="000000"/>
          <w:sz w:val="22"/>
        </w:rPr>
        <w:t xml:space="preserve"> pr</w:t>
      </w:r>
      <w:r>
        <w:rPr>
          <w:rFonts w:ascii="Times New Roman" w:hAnsi="Times New Roman" w:cs="Times New Roman"/>
          <w:b/>
          <w:bCs/>
          <w:color w:val="000000"/>
          <w:spacing w:val="-3"/>
          <w:sz w:val="22"/>
        </w:rPr>
        <w:t>o</w:t>
      </w:r>
      <w:r>
        <w:rPr>
          <w:rFonts w:ascii="Times New Roman" w:hAnsi="Times New Roman" w:cs="Times New Roman"/>
          <w:b/>
          <w:bCs/>
          <w:color w:val="000000"/>
          <w:sz w:val="22"/>
        </w:rPr>
        <w:t>cessed</w:t>
      </w:r>
      <w:r>
        <w:rPr>
          <w:rFonts w:ascii="Times New Roman" w:hAnsi="Times New Roman" w:cs="Times New Roman"/>
          <w:b/>
          <w:bCs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2"/>
        </w:rPr>
        <w:t>docume</w:t>
      </w:r>
      <w:r>
        <w:rPr>
          <w:rFonts w:ascii="Times New Roman" w:hAnsi="Times New Roman" w:cs="Times New Roman"/>
          <w:b/>
          <w:bCs/>
          <w:color w:val="000000"/>
          <w:spacing w:val="-3"/>
          <w:sz w:val="22"/>
        </w:rPr>
        <w:t>n</w:t>
      </w:r>
      <w:r>
        <w:rPr>
          <w:rFonts w:ascii="Times New Roman" w:hAnsi="Times New Roman" w:cs="Times New Roman"/>
          <w:b/>
          <w:bCs/>
          <w:color w:val="000000"/>
          <w:sz w:val="22"/>
        </w:rPr>
        <w:t>t</w:t>
      </w:r>
      <w:r>
        <w:rPr>
          <w:rFonts w:ascii="Times New Roman" w:hAnsi="Times New Roman" w:cs="Times New Roman"/>
          <w:color w:val="000000"/>
          <w:sz w:val="22"/>
        </w:rPr>
        <w:t xml:space="preserve"> and </w:t>
      </w:r>
      <w:r>
        <w:rPr>
          <w:rFonts w:ascii="Times New Roman" w:hAnsi="Times New Roman" w:cs="Times New Roman"/>
          <w:b/>
          <w:bCs/>
          <w:color w:val="000000"/>
          <w:sz w:val="22"/>
        </w:rPr>
        <w:t>presentati</w:t>
      </w:r>
      <w:r>
        <w:rPr>
          <w:rFonts w:ascii="Times New Roman" w:hAnsi="Times New Roman" w:cs="Times New Roman"/>
          <w:b/>
          <w:bCs/>
          <w:color w:val="000000"/>
          <w:spacing w:val="-3"/>
          <w:sz w:val="22"/>
        </w:rPr>
        <w:t>o</w:t>
      </w:r>
      <w:r>
        <w:rPr>
          <w:rFonts w:ascii="Times New Roman" w:hAnsi="Times New Roman" w:cs="Times New Roman"/>
          <w:b/>
          <w:bCs/>
          <w:color w:val="000000"/>
          <w:sz w:val="22"/>
        </w:rPr>
        <w:t>n sli</w:t>
      </w:r>
      <w:r>
        <w:rPr>
          <w:rFonts w:ascii="Times New Roman" w:hAnsi="Times New Roman" w:cs="Times New Roman"/>
          <w:b/>
          <w:bCs/>
          <w:color w:val="000000"/>
          <w:spacing w:val="-3"/>
          <w:sz w:val="22"/>
        </w:rPr>
        <w:t>d</w:t>
      </w:r>
      <w:r>
        <w:rPr>
          <w:rFonts w:ascii="Times New Roman" w:hAnsi="Times New Roman" w:cs="Times New Roman"/>
          <w:b/>
          <w:bCs/>
          <w:color w:val="000000"/>
          <w:sz w:val="22"/>
        </w:rPr>
        <w:t>es</w:t>
      </w:r>
      <w:r>
        <w:rPr>
          <w:rFonts w:ascii="Times New Roman" w:hAnsi="Times New Roman" w:cs="Times New Roman"/>
          <w:color w:val="00000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2"/>
        </w:rPr>
        <w:t>w</w:t>
      </w:r>
      <w:r>
        <w:rPr>
          <w:rFonts w:ascii="Times New Roman" w:hAnsi="Times New Roman" w:cs="Times New Roman"/>
          <w:color w:val="000000"/>
          <w:sz w:val="22"/>
        </w:rPr>
        <w:t>ith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results of all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the tasks (1</w:t>
      </w:r>
      <w:r>
        <w:rPr>
          <w:rFonts w:ascii="Times New Roman" w:hAnsi="Times New Roman" w:cs="Times New Roman"/>
          <w:color w:val="000000"/>
          <w:spacing w:val="-4"/>
          <w:sz w:val="22"/>
        </w:rPr>
        <w:t>-</w:t>
      </w:r>
      <w:r>
        <w:rPr>
          <w:rFonts w:ascii="Times New Roman" w:hAnsi="Times New Roman" w:cs="Times New Roman"/>
          <w:color w:val="000000"/>
          <w:sz w:val="22"/>
        </w:rPr>
        <w:t xml:space="preserve">4) on or </w:t>
      </w:r>
      <w:r>
        <w:rPr>
          <w:rFonts w:ascii="Times New Roman" w:hAnsi="Times New Roman" w:cs="Times New Roman"/>
          <w:color w:val="000000"/>
          <w:spacing w:val="-3"/>
          <w:sz w:val="22"/>
        </w:rPr>
        <w:t>b</w:t>
      </w:r>
      <w:r>
        <w:rPr>
          <w:rFonts w:ascii="Times New Roman" w:hAnsi="Times New Roman" w:cs="Times New Roman"/>
          <w:color w:val="000000"/>
          <w:sz w:val="22"/>
        </w:rPr>
        <w:t>ef</w:t>
      </w:r>
      <w:r>
        <w:rPr>
          <w:rFonts w:ascii="Times New Roman" w:hAnsi="Times New Roman" w:cs="Times New Roman"/>
          <w:color w:val="000000"/>
          <w:spacing w:val="-3"/>
          <w:sz w:val="22"/>
        </w:rPr>
        <w:t>o</w:t>
      </w:r>
      <w:r>
        <w:rPr>
          <w:rFonts w:ascii="Times New Roman" w:hAnsi="Times New Roman" w:cs="Times New Roman"/>
          <w:color w:val="000000"/>
          <w:sz w:val="22"/>
        </w:rPr>
        <w:t xml:space="preserve">re </w:t>
      </w:r>
      <w:r>
        <w:rPr>
          <w:rFonts w:ascii="Times New Roman" w:hAnsi="Times New Roman" w:cs="Times New Roman"/>
          <w:color w:val="FF0000"/>
          <w:sz w:val="22"/>
        </w:rPr>
        <w:t>22</w:t>
      </w:r>
      <w:proofErr w:type="gramStart"/>
      <w:r>
        <w:rPr>
          <w:rFonts w:ascii="Times New Roman" w:hAnsi="Times New Roman" w:cs="Times New Roman"/>
          <w:color w:val="FF0000"/>
          <w:spacing w:val="-3"/>
          <w:sz w:val="14"/>
          <w:szCs w:val="14"/>
          <w:vertAlign w:val="superscript"/>
        </w:rPr>
        <w:t>n</w:t>
      </w:r>
      <w:r>
        <w:rPr>
          <w:rFonts w:ascii="Times New Roman" w:hAnsi="Times New Roman" w:cs="Times New Roman"/>
          <w:color w:val="FF0000"/>
          <w:sz w:val="14"/>
          <w:szCs w:val="14"/>
          <w:vertAlign w:val="superscript"/>
        </w:rPr>
        <w:t>d</w:t>
      </w:r>
      <w:r>
        <w:rPr>
          <w:rFonts w:ascii="Times New Roman" w:hAnsi="Times New Roman" w:cs="Times New Roman"/>
          <w:color w:val="FF0000"/>
          <w:sz w:val="22"/>
        </w:rPr>
        <w:t xml:space="preserve">  /</w:t>
      </w:r>
      <w:proofErr w:type="gramEnd"/>
      <w:r>
        <w:rPr>
          <w:rFonts w:ascii="Times New Roman" w:hAnsi="Times New Roman" w:cs="Times New Roman"/>
          <w:color w:val="FF0000"/>
          <w:sz w:val="22"/>
        </w:rPr>
        <w:t>11/2022 at 4p</w:t>
      </w:r>
      <w:r>
        <w:rPr>
          <w:rFonts w:ascii="Times New Roman" w:hAnsi="Times New Roman" w:cs="Times New Roman"/>
          <w:color w:val="FF0000"/>
          <w:spacing w:val="-4"/>
          <w:sz w:val="22"/>
        </w:rPr>
        <w:t>m</w:t>
      </w:r>
      <w:r>
        <w:rPr>
          <w:rFonts w:ascii="Times New Roman" w:hAnsi="Times New Roman" w:cs="Times New Roman"/>
          <w:color w:val="FF0000"/>
          <w:sz w:val="22"/>
        </w:rPr>
        <w:t xml:space="preserve">.  </w:t>
      </w:r>
    </w:p>
    <w:p w14:paraId="2EED6280" w14:textId="77777777" w:rsidR="00C52471" w:rsidRDefault="00C1391E">
      <w:pPr>
        <w:spacing w:before="255" w:line="250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2"/>
        </w:rPr>
        <w:t>ii) Prese</w:t>
      </w:r>
      <w:r>
        <w:rPr>
          <w:rFonts w:ascii="Times New Roman" w:hAnsi="Times New Roman" w:cs="Times New Roman"/>
          <w:color w:val="000000"/>
          <w:spacing w:val="-3"/>
          <w:sz w:val="22"/>
        </w:rPr>
        <w:t>n</w:t>
      </w:r>
      <w:r>
        <w:rPr>
          <w:rFonts w:ascii="Times New Roman" w:hAnsi="Times New Roman" w:cs="Times New Roman"/>
          <w:color w:val="000000"/>
          <w:sz w:val="22"/>
        </w:rPr>
        <w:t>t the sli</w:t>
      </w:r>
      <w:r>
        <w:rPr>
          <w:rFonts w:ascii="Times New Roman" w:hAnsi="Times New Roman" w:cs="Times New Roman"/>
          <w:color w:val="000000"/>
          <w:spacing w:val="-3"/>
          <w:sz w:val="22"/>
        </w:rPr>
        <w:t>d</w:t>
      </w:r>
      <w:r>
        <w:rPr>
          <w:rFonts w:ascii="Times New Roman" w:hAnsi="Times New Roman" w:cs="Times New Roman"/>
          <w:color w:val="000000"/>
          <w:sz w:val="22"/>
        </w:rPr>
        <w:t>es d</w:t>
      </w:r>
      <w:r>
        <w:rPr>
          <w:rFonts w:ascii="Times New Roman" w:hAnsi="Times New Roman" w:cs="Times New Roman"/>
          <w:color w:val="000000"/>
          <w:spacing w:val="-3"/>
          <w:sz w:val="22"/>
        </w:rPr>
        <w:t>u</w:t>
      </w:r>
      <w:r>
        <w:rPr>
          <w:rFonts w:ascii="Times New Roman" w:hAnsi="Times New Roman" w:cs="Times New Roman"/>
          <w:color w:val="000000"/>
          <w:sz w:val="22"/>
        </w:rPr>
        <w:t>rin</w:t>
      </w:r>
      <w:r>
        <w:rPr>
          <w:rFonts w:ascii="Times New Roman" w:hAnsi="Times New Roman" w:cs="Times New Roman"/>
          <w:color w:val="000000"/>
          <w:spacing w:val="-3"/>
          <w:sz w:val="22"/>
        </w:rPr>
        <w:t>g</w:t>
      </w:r>
      <w:r>
        <w:rPr>
          <w:rFonts w:ascii="Times New Roman" w:hAnsi="Times New Roman" w:cs="Times New Roman"/>
          <w:color w:val="000000"/>
          <w:sz w:val="22"/>
        </w:rPr>
        <w:t xml:space="preserve"> the </w:t>
      </w:r>
      <w:r>
        <w:rPr>
          <w:rFonts w:ascii="Times New Roman" w:hAnsi="Times New Roman" w:cs="Times New Roman"/>
          <w:color w:val="000000"/>
          <w:spacing w:val="-3"/>
          <w:sz w:val="22"/>
        </w:rPr>
        <w:t>F</w:t>
      </w:r>
      <w:r>
        <w:rPr>
          <w:rFonts w:ascii="Times New Roman" w:hAnsi="Times New Roman" w:cs="Times New Roman"/>
          <w:color w:val="000000"/>
          <w:sz w:val="22"/>
        </w:rPr>
        <w:t>inal Hac</w:t>
      </w:r>
      <w:r>
        <w:rPr>
          <w:rFonts w:ascii="Times New Roman" w:hAnsi="Times New Roman" w:cs="Times New Roman"/>
          <w:color w:val="000000"/>
          <w:spacing w:val="-3"/>
          <w:sz w:val="22"/>
        </w:rPr>
        <w:t>k</w:t>
      </w:r>
      <w:r>
        <w:rPr>
          <w:rFonts w:ascii="Times New Roman" w:hAnsi="Times New Roman" w:cs="Times New Roman"/>
          <w:color w:val="000000"/>
          <w:sz w:val="22"/>
        </w:rPr>
        <w:t>at</w:t>
      </w:r>
      <w:r>
        <w:rPr>
          <w:rFonts w:ascii="Times New Roman" w:hAnsi="Times New Roman" w:cs="Times New Roman"/>
          <w:color w:val="000000"/>
          <w:spacing w:val="-3"/>
          <w:sz w:val="22"/>
        </w:rPr>
        <w:t>h</w:t>
      </w:r>
      <w:r>
        <w:rPr>
          <w:rFonts w:ascii="Times New Roman" w:hAnsi="Times New Roman" w:cs="Times New Roman"/>
          <w:color w:val="000000"/>
          <w:sz w:val="22"/>
        </w:rPr>
        <w:t xml:space="preserve">on Presentation </w:t>
      </w:r>
      <w:r>
        <w:rPr>
          <w:rFonts w:ascii="Times New Roman" w:hAnsi="Times New Roman" w:cs="Times New Roman"/>
          <w:color w:val="000000"/>
          <w:spacing w:val="-3"/>
          <w:sz w:val="22"/>
        </w:rPr>
        <w:t>S</w:t>
      </w:r>
      <w:r>
        <w:rPr>
          <w:rFonts w:ascii="Times New Roman" w:hAnsi="Times New Roman" w:cs="Times New Roman"/>
          <w:color w:val="000000"/>
          <w:sz w:val="22"/>
        </w:rPr>
        <w:t>ession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that will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 xml:space="preserve">be held </w:t>
      </w:r>
      <w:r>
        <w:rPr>
          <w:rFonts w:ascii="Times New Roman" w:hAnsi="Times New Roman" w:cs="Times New Roman"/>
          <w:color w:val="000000"/>
          <w:spacing w:val="-3"/>
          <w:sz w:val="22"/>
        </w:rPr>
        <w:t>o</w:t>
      </w:r>
      <w:r>
        <w:rPr>
          <w:rFonts w:ascii="Times New Roman" w:hAnsi="Times New Roman" w:cs="Times New Roman"/>
          <w:color w:val="000000"/>
          <w:sz w:val="22"/>
        </w:rPr>
        <w:t xml:space="preserve">n </w:t>
      </w:r>
      <w:r>
        <w:rPr>
          <w:rFonts w:ascii="Times New Roman" w:hAnsi="Times New Roman" w:cs="Times New Roman"/>
          <w:color w:val="FF0000"/>
          <w:sz w:val="22"/>
        </w:rPr>
        <w:t>24</w:t>
      </w:r>
      <w:r>
        <w:rPr>
          <w:rFonts w:ascii="Times New Roman" w:hAnsi="Times New Roman" w:cs="Times New Roman"/>
          <w:color w:val="FF0000"/>
          <w:sz w:val="14"/>
          <w:szCs w:val="14"/>
          <w:vertAlign w:val="superscript"/>
        </w:rPr>
        <w:t>t</w:t>
      </w:r>
      <w:r>
        <w:rPr>
          <w:rFonts w:ascii="Times New Roman" w:hAnsi="Times New Roman" w:cs="Times New Roman"/>
          <w:color w:val="FF0000"/>
          <w:spacing w:val="-3"/>
          <w:sz w:val="14"/>
          <w:szCs w:val="14"/>
          <w:vertAlign w:val="superscript"/>
        </w:rPr>
        <w:t>h</w:t>
      </w:r>
      <w:r>
        <w:rPr>
          <w:rFonts w:ascii="Times New Roman" w:hAnsi="Times New Roman" w:cs="Times New Roman"/>
          <w:color w:val="FF0000"/>
          <w:sz w:val="22"/>
        </w:rPr>
        <w:t xml:space="preserve"> No</w:t>
      </w:r>
      <w:r>
        <w:rPr>
          <w:rFonts w:ascii="Times New Roman" w:hAnsi="Times New Roman" w:cs="Times New Roman"/>
          <w:color w:val="FF0000"/>
          <w:spacing w:val="-3"/>
          <w:sz w:val="22"/>
        </w:rPr>
        <w:t>v</w:t>
      </w:r>
      <w:r>
        <w:rPr>
          <w:rFonts w:ascii="Times New Roman" w:hAnsi="Times New Roman" w:cs="Times New Roman"/>
          <w:color w:val="FF0000"/>
          <w:sz w:val="22"/>
        </w:rPr>
        <w:t>e</w:t>
      </w:r>
      <w:r>
        <w:rPr>
          <w:rFonts w:ascii="Times New Roman" w:hAnsi="Times New Roman" w:cs="Times New Roman"/>
          <w:color w:val="FF0000"/>
          <w:spacing w:val="-4"/>
          <w:sz w:val="22"/>
        </w:rPr>
        <w:t>m</w:t>
      </w:r>
      <w:r>
        <w:rPr>
          <w:rFonts w:ascii="Times New Roman" w:hAnsi="Times New Roman" w:cs="Times New Roman"/>
          <w:color w:val="FF0000"/>
          <w:sz w:val="22"/>
        </w:rPr>
        <w:t>ber 2022</w:t>
      </w:r>
      <w:r>
        <w:rPr>
          <w:rFonts w:ascii="Times New Roman" w:hAnsi="Times New Roman" w:cs="Times New Roman"/>
          <w:color w:val="000000"/>
          <w:sz w:val="22"/>
        </w:rPr>
        <w:t xml:space="preserve">  </w:t>
      </w:r>
    </w:p>
    <w:p w14:paraId="63E895AD" w14:textId="77777777" w:rsidR="00C52471" w:rsidRDefault="00C1391E">
      <w:pPr>
        <w:spacing w:before="262" w:line="244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FF"/>
          <w:sz w:val="22"/>
        </w:rPr>
        <w:t>Require</w:t>
      </w:r>
      <w:r>
        <w:rPr>
          <w:rFonts w:ascii="Times New Roman" w:hAnsi="Times New Roman" w:cs="Times New Roman"/>
          <w:color w:val="0000FF"/>
          <w:spacing w:val="-4"/>
          <w:sz w:val="22"/>
        </w:rPr>
        <w:t>m</w:t>
      </w:r>
      <w:r>
        <w:rPr>
          <w:rFonts w:ascii="Times New Roman" w:hAnsi="Times New Roman" w:cs="Times New Roman"/>
          <w:color w:val="0000FF"/>
          <w:sz w:val="22"/>
        </w:rPr>
        <w:t xml:space="preserve">ent  </w:t>
      </w:r>
    </w:p>
    <w:p w14:paraId="6CC2EB22" w14:textId="77777777" w:rsidR="00C52471" w:rsidRDefault="00C1391E">
      <w:pPr>
        <w:spacing w:before="202" w:line="312" w:lineRule="exact"/>
        <w:ind w:left="920" w:right="3156"/>
        <w:rPr>
          <w:rFonts w:ascii="Times New Roman" w:hAnsi="Times New Roman" w:cs="Times New Roman"/>
          <w:color w:val="010302"/>
        </w:rPr>
        <w:sectPr w:rsidR="00C52471">
          <w:type w:val="continuous"/>
          <w:pgSz w:w="12250" w:h="15850"/>
          <w:pgMar w:top="343" w:right="500" w:bottom="275" w:left="500" w:header="708" w:footer="708" w:gutter="0"/>
          <w:cols w:space="720"/>
          <w:docGrid w:linePitch="360"/>
        </w:sectPr>
      </w:pPr>
      <w:proofErr w:type="spellStart"/>
      <w:r>
        <w:rPr>
          <w:rFonts w:ascii="Times New Roman" w:hAnsi="Times New Roman" w:cs="Times New Roman"/>
          <w:color w:val="000000"/>
          <w:sz w:val="22"/>
        </w:rPr>
        <w:t>i</w:t>
      </w:r>
      <w:proofErr w:type="spellEnd"/>
      <w:r>
        <w:rPr>
          <w:rFonts w:ascii="Arial" w:hAnsi="Arial" w:cs="Arial"/>
          <w:color w:val="000000"/>
          <w:spacing w:val="58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Co</w:t>
      </w:r>
      <w:r>
        <w:rPr>
          <w:rFonts w:ascii="Times New Roman" w:hAnsi="Times New Roman" w:cs="Times New Roman"/>
          <w:color w:val="000000"/>
          <w:spacing w:val="-4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>pile a word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pr</w:t>
      </w:r>
      <w:r>
        <w:rPr>
          <w:rFonts w:ascii="Times New Roman" w:hAnsi="Times New Roman" w:cs="Times New Roman"/>
          <w:color w:val="000000"/>
          <w:spacing w:val="-3"/>
          <w:sz w:val="22"/>
        </w:rPr>
        <w:t>o</w:t>
      </w:r>
      <w:r>
        <w:rPr>
          <w:rFonts w:ascii="Times New Roman" w:hAnsi="Times New Roman" w:cs="Times New Roman"/>
          <w:color w:val="000000"/>
          <w:sz w:val="22"/>
        </w:rPr>
        <w:t>cesses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docu</w:t>
      </w:r>
      <w:r>
        <w:rPr>
          <w:rFonts w:ascii="Times New Roman" w:hAnsi="Times New Roman" w:cs="Times New Roman"/>
          <w:color w:val="000000"/>
          <w:spacing w:val="-4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>ent t</w:t>
      </w:r>
      <w:r>
        <w:rPr>
          <w:rFonts w:ascii="Times New Roman" w:hAnsi="Times New Roman" w:cs="Times New Roman"/>
          <w:color w:val="000000"/>
          <w:spacing w:val="-3"/>
          <w:sz w:val="22"/>
        </w:rPr>
        <w:t>h</w:t>
      </w:r>
      <w:r>
        <w:rPr>
          <w:rFonts w:ascii="Times New Roman" w:hAnsi="Times New Roman" w:cs="Times New Roman"/>
          <w:color w:val="000000"/>
          <w:sz w:val="22"/>
        </w:rPr>
        <w:t>at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sum</w:t>
      </w:r>
      <w:r>
        <w:rPr>
          <w:rFonts w:ascii="Times New Roman" w:hAnsi="Times New Roman" w:cs="Times New Roman"/>
          <w:color w:val="000000"/>
          <w:spacing w:val="-4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>arizes the res</w:t>
      </w:r>
      <w:r>
        <w:rPr>
          <w:rFonts w:ascii="Times New Roman" w:hAnsi="Times New Roman" w:cs="Times New Roman"/>
          <w:color w:val="000000"/>
          <w:spacing w:val="-3"/>
          <w:sz w:val="22"/>
        </w:rPr>
        <w:t>u</w:t>
      </w:r>
      <w:r>
        <w:rPr>
          <w:rFonts w:ascii="Times New Roman" w:hAnsi="Times New Roman" w:cs="Times New Roman"/>
          <w:color w:val="000000"/>
          <w:sz w:val="22"/>
        </w:rPr>
        <w:t>lts of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Tas</w:t>
      </w:r>
      <w:r>
        <w:rPr>
          <w:rFonts w:ascii="Times New Roman" w:hAnsi="Times New Roman" w:cs="Times New Roman"/>
          <w:color w:val="000000"/>
          <w:spacing w:val="-3"/>
          <w:sz w:val="22"/>
        </w:rPr>
        <w:t>k</w:t>
      </w:r>
      <w:r>
        <w:rPr>
          <w:rFonts w:ascii="Times New Roman" w:hAnsi="Times New Roman" w:cs="Times New Roman"/>
          <w:color w:val="000000"/>
          <w:sz w:val="22"/>
        </w:rPr>
        <w:t>s 1</w:t>
      </w:r>
      <w:r>
        <w:rPr>
          <w:rFonts w:ascii="Times New Roman" w:hAnsi="Times New Roman" w:cs="Times New Roman"/>
          <w:color w:val="000000"/>
          <w:spacing w:val="-4"/>
          <w:sz w:val="22"/>
        </w:rPr>
        <w:t>-</w:t>
      </w:r>
      <w:proofErr w:type="gramStart"/>
      <w:r>
        <w:rPr>
          <w:rFonts w:ascii="Times New Roman" w:hAnsi="Times New Roman" w:cs="Times New Roman"/>
          <w:color w:val="000000"/>
          <w:sz w:val="22"/>
        </w:rPr>
        <w:t>4  ii</w:t>
      </w:r>
      <w:proofErr w:type="gramEnd"/>
      <w:r>
        <w:rPr>
          <w:rFonts w:ascii="Arial" w:hAnsi="Arial" w:cs="Arial"/>
          <w:color w:val="000000"/>
          <w:spacing w:val="-4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Co</w:t>
      </w:r>
      <w:r>
        <w:rPr>
          <w:rFonts w:ascii="Times New Roman" w:hAnsi="Times New Roman" w:cs="Times New Roman"/>
          <w:color w:val="000000"/>
          <w:spacing w:val="-4"/>
          <w:sz w:val="22"/>
        </w:rPr>
        <w:t>m</w:t>
      </w:r>
      <w:r>
        <w:rPr>
          <w:rFonts w:ascii="Times New Roman" w:hAnsi="Times New Roman" w:cs="Times New Roman"/>
          <w:color w:val="000000"/>
          <w:sz w:val="22"/>
        </w:rPr>
        <w:t>pile prese</w:t>
      </w:r>
      <w:r>
        <w:rPr>
          <w:rFonts w:ascii="Times New Roman" w:hAnsi="Times New Roman" w:cs="Times New Roman"/>
          <w:color w:val="000000"/>
          <w:spacing w:val="-3"/>
          <w:sz w:val="22"/>
        </w:rPr>
        <w:t>n</w:t>
      </w:r>
      <w:r>
        <w:rPr>
          <w:rFonts w:ascii="Times New Roman" w:hAnsi="Times New Roman" w:cs="Times New Roman"/>
          <w:color w:val="000000"/>
          <w:sz w:val="22"/>
        </w:rPr>
        <w:t>tation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slides with</w:t>
      </w:r>
      <w:r>
        <w:rPr>
          <w:rFonts w:ascii="Times New Roman" w:hAnsi="Times New Roman" w:cs="Times New Roma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</w:rPr>
        <w:t>res</w:t>
      </w:r>
      <w:r>
        <w:rPr>
          <w:rFonts w:ascii="Times New Roman" w:hAnsi="Times New Roman" w:cs="Times New Roman"/>
          <w:color w:val="000000"/>
          <w:spacing w:val="-3"/>
          <w:sz w:val="22"/>
        </w:rPr>
        <w:t>u</w:t>
      </w:r>
      <w:r>
        <w:rPr>
          <w:rFonts w:ascii="Times New Roman" w:hAnsi="Times New Roman" w:cs="Times New Roman"/>
          <w:color w:val="000000"/>
          <w:sz w:val="22"/>
        </w:rPr>
        <w:t>lts of Tas</w:t>
      </w:r>
      <w:r>
        <w:rPr>
          <w:rFonts w:ascii="Times New Roman" w:hAnsi="Times New Roman" w:cs="Times New Roman"/>
          <w:color w:val="000000"/>
          <w:spacing w:val="-3"/>
          <w:sz w:val="22"/>
        </w:rPr>
        <w:t>k</w:t>
      </w:r>
      <w:r>
        <w:rPr>
          <w:rFonts w:ascii="Times New Roman" w:hAnsi="Times New Roman" w:cs="Times New Roman"/>
          <w:color w:val="000000"/>
          <w:sz w:val="22"/>
        </w:rPr>
        <w:t>s 1</w:t>
      </w:r>
      <w:r>
        <w:rPr>
          <w:rFonts w:ascii="Times New Roman" w:hAnsi="Times New Roman" w:cs="Times New Roman"/>
          <w:color w:val="000000"/>
          <w:spacing w:val="-4"/>
          <w:sz w:val="22"/>
        </w:rPr>
        <w:t>-</w:t>
      </w:r>
      <w:r>
        <w:rPr>
          <w:rFonts w:ascii="Times New Roman" w:hAnsi="Times New Roman" w:cs="Times New Roman"/>
          <w:color w:val="000000"/>
          <w:sz w:val="22"/>
        </w:rPr>
        <w:t xml:space="preserve">4.   </w:t>
      </w:r>
    </w:p>
    <w:p w14:paraId="0CC356AA" w14:textId="04FC44D1" w:rsidR="00C52471" w:rsidRDefault="00C52471"/>
    <w:p w14:paraId="1E60D141" w14:textId="77777777" w:rsidR="0044408F" w:rsidRPr="0044408F" w:rsidRDefault="0044408F" w:rsidP="0044408F">
      <w:pPr>
        <w:pStyle w:val="Heading1"/>
      </w:pPr>
      <w:r w:rsidRPr="0044408F">
        <w:t xml:space="preserve">Defining the problem </w:t>
      </w:r>
    </w:p>
    <w:p w14:paraId="0BFAB6C3" w14:textId="59471A6F" w:rsidR="0044408F" w:rsidRPr="0044408F" w:rsidRDefault="0044408F" w:rsidP="0044408F">
      <w:pPr>
        <w:pStyle w:val="ListParagraph"/>
        <w:numPr>
          <w:ilvl w:val="0"/>
          <w:numId w:val="2"/>
        </w:numPr>
        <w:ind w:left="567" w:hanging="567"/>
        <w:rPr>
          <w:szCs w:val="24"/>
        </w:rPr>
      </w:pPr>
      <w:r w:rsidRPr="0044408F">
        <w:rPr>
          <w:szCs w:val="24"/>
        </w:rPr>
        <w:t>The project's goal is to leverage time series analysis to predict energy consumption in 10-minute windows for the city of</w:t>
      </w:r>
      <w:r>
        <w:rPr>
          <w:szCs w:val="24"/>
        </w:rPr>
        <w:t xml:space="preserve"> </w:t>
      </w:r>
      <w:proofErr w:type="spellStart"/>
      <w:r w:rsidRPr="0044408F">
        <w:rPr>
          <w:szCs w:val="24"/>
        </w:rPr>
        <w:t>Tétouan</w:t>
      </w:r>
      <w:proofErr w:type="spellEnd"/>
      <w:r w:rsidRPr="0044408F">
        <w:rPr>
          <w:szCs w:val="24"/>
        </w:rPr>
        <w:t xml:space="preserve"> in Morocco. </w:t>
      </w:r>
    </w:p>
    <w:p w14:paraId="7C78CF40" w14:textId="59C457C5" w:rsidR="0044408F" w:rsidRPr="0044408F" w:rsidRDefault="0044408F" w:rsidP="0044408F">
      <w:pPr>
        <w:pStyle w:val="ListParagraph"/>
        <w:numPr>
          <w:ilvl w:val="0"/>
          <w:numId w:val="2"/>
        </w:numPr>
        <w:ind w:left="567" w:hanging="567"/>
        <w:rPr>
          <w:szCs w:val="24"/>
        </w:rPr>
      </w:pPr>
      <w:r w:rsidRPr="0044408F">
        <w:rPr>
          <w:szCs w:val="24"/>
        </w:rPr>
        <w:t xml:space="preserve">Given the strong dependency on non-renewable sources (64%), forecasting energy consumption could help the stakeholders better manage purchases and stock. On top of that, Morocco’s plan is to </w:t>
      </w:r>
      <w:r w:rsidRPr="0044408F">
        <w:rPr>
          <w:szCs w:val="24"/>
        </w:rPr>
        <w:br/>
        <w:t xml:space="preserve">reduce energy imports by increasing production from renewable sources. It’s common knowledge </w:t>
      </w:r>
      <w:r w:rsidRPr="0044408F">
        <w:rPr>
          <w:szCs w:val="24"/>
        </w:rPr>
        <w:br/>
        <w:t xml:space="preserve">that sources like wind and solar present the risk of not being available all year round. Understanding the energy needs of the country, starting with a medium-sized city, could be a step further in planning these resources. </w:t>
      </w:r>
    </w:p>
    <w:p w14:paraId="17500559" w14:textId="77777777" w:rsidR="0044408F" w:rsidRPr="0044408F" w:rsidRDefault="0044408F" w:rsidP="0044408F">
      <w:pPr>
        <w:pStyle w:val="ListParagraph"/>
        <w:numPr>
          <w:ilvl w:val="0"/>
          <w:numId w:val="2"/>
        </w:numPr>
        <w:ind w:left="567" w:hanging="567"/>
        <w:rPr>
          <w:szCs w:val="24"/>
        </w:rPr>
      </w:pPr>
      <w:r w:rsidRPr="0044408F">
        <w:rPr>
          <w:szCs w:val="24"/>
        </w:rPr>
        <w:t xml:space="preserve">The distribution network is powered by 3 zone stations, Quads, </w:t>
      </w:r>
      <w:proofErr w:type="spellStart"/>
      <w:r w:rsidRPr="0044408F">
        <w:rPr>
          <w:szCs w:val="24"/>
        </w:rPr>
        <w:t>Smir</w:t>
      </w:r>
      <w:proofErr w:type="spellEnd"/>
      <w:r w:rsidRPr="0044408F">
        <w:rPr>
          <w:szCs w:val="24"/>
        </w:rPr>
        <w:t xml:space="preserve"> and </w:t>
      </w:r>
      <w:proofErr w:type="spellStart"/>
      <w:r w:rsidRPr="0044408F">
        <w:rPr>
          <w:szCs w:val="24"/>
        </w:rPr>
        <w:t>Boussafou</w:t>
      </w:r>
      <w:proofErr w:type="spellEnd"/>
      <w:r w:rsidRPr="0044408F">
        <w:rPr>
          <w:szCs w:val="24"/>
        </w:rPr>
        <w:t xml:space="preserve">. The 3 zone stations power 3 different areas of the city, this is why we have three potential target variables. </w:t>
      </w:r>
    </w:p>
    <w:p w14:paraId="5CE8B38E" w14:textId="5246D614" w:rsidR="0044408F" w:rsidRDefault="0044408F" w:rsidP="0044408F">
      <w:pPr>
        <w:pStyle w:val="ListParagraph"/>
        <w:numPr>
          <w:ilvl w:val="0"/>
          <w:numId w:val="2"/>
        </w:numPr>
        <w:ind w:left="567" w:hanging="567"/>
        <w:rPr>
          <w:szCs w:val="24"/>
        </w:rPr>
      </w:pPr>
      <w:r w:rsidRPr="0044408F">
        <w:rPr>
          <w:szCs w:val="24"/>
        </w:rPr>
        <w:t xml:space="preserve">The dataset is located in </w:t>
      </w:r>
      <w:hyperlink r:id="rId6" w:history="1">
        <w:r w:rsidRPr="0044408F">
          <w:rPr>
            <w:rStyle w:val="Hyperlink"/>
            <w:szCs w:val="24"/>
          </w:rPr>
          <w:t>http://archive.ics.uci.edu/ml/datasets/Power+consumption+of+Tetouan+city</w:t>
        </w:r>
      </w:hyperlink>
    </w:p>
    <w:p w14:paraId="34C0796F" w14:textId="207414DD" w:rsidR="0044408F" w:rsidRDefault="0044408F" w:rsidP="0044408F">
      <w:pPr>
        <w:pStyle w:val="Heading1"/>
      </w:pPr>
      <w:r>
        <w:lastRenderedPageBreak/>
        <w:t xml:space="preserve">Loading </w:t>
      </w:r>
      <w:r w:rsidR="002A62E2">
        <w:t xml:space="preserve">and cleaning </w:t>
      </w:r>
      <w:r>
        <w:t>the dataset</w:t>
      </w:r>
    </w:p>
    <w:p w14:paraId="0441A94A" w14:textId="433E01F3" w:rsidR="0044408F" w:rsidRDefault="0044408F" w:rsidP="0044408F">
      <w:r w:rsidRPr="0044408F">
        <w:rPr>
          <w:noProof/>
        </w:rPr>
        <w:drawing>
          <wp:inline distT="0" distB="0" distL="0" distR="0" wp14:anchorId="578F947A" wp14:editId="1D899C4D">
            <wp:extent cx="5949950" cy="3214370"/>
            <wp:effectExtent l="0" t="0" r="0" b="508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A829" w14:textId="10B15C81" w:rsidR="0044408F" w:rsidRDefault="0044408F" w:rsidP="0044408F">
      <w:r w:rsidRPr="0044408F">
        <w:rPr>
          <w:noProof/>
        </w:rPr>
        <w:drawing>
          <wp:inline distT="0" distB="0" distL="0" distR="0" wp14:anchorId="4CE8C970" wp14:editId="1984A4C2">
            <wp:extent cx="4428571" cy="4333333"/>
            <wp:effectExtent l="0" t="0" r="0" b="0"/>
            <wp:docPr id="37" name="Picture 3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72E9" w14:textId="0C09B7B0" w:rsidR="0044408F" w:rsidRDefault="0044408F" w:rsidP="0044408F">
      <w:r w:rsidRPr="0044408F">
        <w:rPr>
          <w:noProof/>
        </w:rPr>
        <w:lastRenderedPageBreak/>
        <w:drawing>
          <wp:inline distT="0" distB="0" distL="0" distR="0" wp14:anchorId="202F9C4C" wp14:editId="1385B8A8">
            <wp:extent cx="5949950" cy="1691640"/>
            <wp:effectExtent l="0" t="0" r="0" b="381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8652" w14:textId="70AEB395" w:rsidR="0044408F" w:rsidRDefault="0044408F" w:rsidP="002A62E2">
      <w:r w:rsidRPr="0044408F">
        <w:rPr>
          <w:noProof/>
        </w:rPr>
        <w:drawing>
          <wp:inline distT="0" distB="0" distL="0" distR="0" wp14:anchorId="6EB43E2B" wp14:editId="39CABC35">
            <wp:extent cx="5949950" cy="3770630"/>
            <wp:effectExtent l="0" t="0" r="0" b="127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drawing>
          <wp:inline distT="0" distB="0" distL="0" distR="0" wp14:anchorId="6A630B29" wp14:editId="60F5966D">
            <wp:extent cx="5949950" cy="1589405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lastRenderedPageBreak/>
        <w:drawing>
          <wp:inline distT="0" distB="0" distL="0" distR="0" wp14:anchorId="4EEF9DAF" wp14:editId="598110B9">
            <wp:extent cx="5304762" cy="2895238"/>
            <wp:effectExtent l="0" t="0" r="0" b="635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drawing>
          <wp:inline distT="0" distB="0" distL="0" distR="0" wp14:anchorId="4BC7111E" wp14:editId="4748F4F0">
            <wp:extent cx="5949950" cy="4542155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lastRenderedPageBreak/>
        <w:drawing>
          <wp:inline distT="0" distB="0" distL="0" distR="0" wp14:anchorId="4DF50526" wp14:editId="464C064A">
            <wp:extent cx="5949950" cy="2311400"/>
            <wp:effectExtent l="0" t="0" r="0" b="0"/>
            <wp:docPr id="43" name="Picture 4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2E2" w:rsidRPr="002A62E2">
        <w:rPr>
          <w:rStyle w:val="Heading1Char"/>
        </w:rPr>
        <w:t>Data Visualization</w:t>
      </w:r>
      <w:r w:rsidRPr="0044408F">
        <w:rPr>
          <w:noProof/>
        </w:rPr>
        <w:drawing>
          <wp:inline distT="0" distB="0" distL="0" distR="0" wp14:anchorId="75720B30" wp14:editId="0A01D955">
            <wp:extent cx="5949950" cy="5078730"/>
            <wp:effectExtent l="0" t="0" r="0" b="7620"/>
            <wp:docPr id="44" name="Picture 4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lastRenderedPageBreak/>
        <w:drawing>
          <wp:inline distT="0" distB="0" distL="0" distR="0" wp14:anchorId="6BA394FD" wp14:editId="6884A26A">
            <wp:extent cx="5949950" cy="2109470"/>
            <wp:effectExtent l="0" t="0" r="0" b="5080"/>
            <wp:docPr id="45" name="Picture 4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drawing>
          <wp:inline distT="0" distB="0" distL="0" distR="0" wp14:anchorId="01A62109" wp14:editId="7A02C5A6">
            <wp:extent cx="5949950" cy="2143760"/>
            <wp:effectExtent l="0" t="0" r="0" b="889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drawing>
          <wp:inline distT="0" distB="0" distL="0" distR="0" wp14:anchorId="1A607444" wp14:editId="39CBBD38">
            <wp:extent cx="5949950" cy="2095500"/>
            <wp:effectExtent l="0" t="0" r="0" b="0"/>
            <wp:docPr id="47" name="Picture 4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box and whisk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lastRenderedPageBreak/>
        <w:drawing>
          <wp:inline distT="0" distB="0" distL="0" distR="0" wp14:anchorId="1B86E090" wp14:editId="28E4E464">
            <wp:extent cx="5949950" cy="2205355"/>
            <wp:effectExtent l="0" t="0" r="0" b="4445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drawing>
          <wp:inline distT="0" distB="0" distL="0" distR="0" wp14:anchorId="69A33132" wp14:editId="565E3A77">
            <wp:extent cx="5949950" cy="2126615"/>
            <wp:effectExtent l="0" t="0" r="0" b="6985"/>
            <wp:docPr id="49" name="Picture 4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ox and whisk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drawing>
          <wp:inline distT="0" distB="0" distL="0" distR="0" wp14:anchorId="48E4A054" wp14:editId="79DFCB70">
            <wp:extent cx="5949950" cy="2252980"/>
            <wp:effectExtent l="0" t="0" r="0" b="0"/>
            <wp:docPr id="50" name="Picture 5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8F">
        <w:rPr>
          <w:noProof/>
        </w:rPr>
        <w:lastRenderedPageBreak/>
        <w:drawing>
          <wp:inline distT="0" distB="0" distL="0" distR="0" wp14:anchorId="62CDD8DB" wp14:editId="2206A4D1">
            <wp:extent cx="5949950" cy="4444365"/>
            <wp:effectExtent l="0" t="0" r="0" b="0"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CBCE" w14:textId="3E5A8ED0" w:rsidR="0044408F" w:rsidRDefault="0044408F" w:rsidP="0044408F">
      <w:pPr>
        <w:pStyle w:val="Heading1"/>
      </w:pPr>
      <w:r>
        <w:t>Data Trans</w:t>
      </w:r>
      <w:r w:rsidR="002A62E2">
        <w:t>formation</w:t>
      </w:r>
    </w:p>
    <w:p w14:paraId="332586A6" w14:textId="58991E47" w:rsidR="002A62E2" w:rsidRPr="002A62E2" w:rsidRDefault="002A62E2" w:rsidP="002A62E2">
      <w:r>
        <w:rPr>
          <w:noProof/>
        </w:rPr>
        <w:drawing>
          <wp:inline distT="0" distB="0" distL="0" distR="0" wp14:anchorId="052B7E76" wp14:editId="3D9E0AC7">
            <wp:extent cx="5949950" cy="2569845"/>
            <wp:effectExtent l="0" t="0" r="0" b="1905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D510" w14:textId="73103B79" w:rsidR="002A62E2" w:rsidRDefault="002A62E2" w:rsidP="002A62E2">
      <w:r w:rsidRPr="002A62E2">
        <w:rPr>
          <w:noProof/>
        </w:rPr>
        <w:lastRenderedPageBreak/>
        <w:drawing>
          <wp:inline distT="0" distB="0" distL="0" distR="0" wp14:anchorId="58DB708E" wp14:editId="14EC0A79">
            <wp:extent cx="5949950" cy="196850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803A" w14:textId="3D9C6643" w:rsidR="002A62E2" w:rsidRDefault="002A62E2" w:rsidP="002A62E2">
      <w:pPr>
        <w:pStyle w:val="Heading1"/>
      </w:pPr>
      <w:r>
        <w:t>Selecting the predictor and the output variable</w:t>
      </w:r>
    </w:p>
    <w:p w14:paraId="7842B6EC" w14:textId="340BE990" w:rsidR="002A62E2" w:rsidRDefault="002A62E2" w:rsidP="002A62E2">
      <w:r w:rsidRPr="002A62E2">
        <w:rPr>
          <w:noProof/>
        </w:rPr>
        <w:drawing>
          <wp:inline distT="0" distB="0" distL="0" distR="0" wp14:anchorId="5F3AA36A" wp14:editId="1C31CEE3">
            <wp:extent cx="5949950" cy="4150360"/>
            <wp:effectExtent l="0" t="0" r="0" b="2540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0F41" w14:textId="7C303569" w:rsidR="002A62E2" w:rsidRDefault="002A62E2" w:rsidP="002A62E2">
      <w:pPr>
        <w:pStyle w:val="Heading1"/>
      </w:pPr>
      <w:r>
        <w:lastRenderedPageBreak/>
        <w:t>Splitting the dataset into training and testing data</w:t>
      </w:r>
    </w:p>
    <w:p w14:paraId="607DF5B4" w14:textId="2ECF858D" w:rsidR="002A62E2" w:rsidRDefault="002A62E2" w:rsidP="002A62E2">
      <w:r w:rsidRPr="002A62E2">
        <w:rPr>
          <w:noProof/>
        </w:rPr>
        <w:drawing>
          <wp:inline distT="0" distB="0" distL="0" distR="0" wp14:anchorId="141EC559" wp14:editId="183AEC27">
            <wp:extent cx="5949950" cy="4150995"/>
            <wp:effectExtent l="0" t="0" r="0" b="1905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2E03" w14:textId="3B4475EB" w:rsidR="002A62E2" w:rsidRDefault="002A62E2" w:rsidP="002A62E2">
      <w:pPr>
        <w:pStyle w:val="Heading1"/>
      </w:pPr>
      <w:r>
        <w:lastRenderedPageBreak/>
        <w:t>Model building</w:t>
      </w:r>
    </w:p>
    <w:p w14:paraId="4C6C9EF3" w14:textId="23F2F845" w:rsidR="002A62E2" w:rsidRDefault="002A62E2" w:rsidP="002A62E2">
      <w:pPr>
        <w:pStyle w:val="Heading2"/>
      </w:pPr>
      <w:r>
        <w:t>Linear Regression</w:t>
      </w:r>
    </w:p>
    <w:p w14:paraId="3B2B40BD" w14:textId="69AB45E6" w:rsidR="002A62E2" w:rsidRDefault="002A62E2" w:rsidP="002A62E2">
      <w:r w:rsidRPr="002A62E2">
        <w:rPr>
          <w:noProof/>
        </w:rPr>
        <w:drawing>
          <wp:inline distT="0" distB="0" distL="0" distR="0" wp14:anchorId="447CB8B6" wp14:editId="651E27A9">
            <wp:extent cx="5949950" cy="4986020"/>
            <wp:effectExtent l="0" t="0" r="0" b="508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2E2">
        <w:rPr>
          <w:noProof/>
        </w:rPr>
        <w:lastRenderedPageBreak/>
        <w:drawing>
          <wp:inline distT="0" distB="0" distL="0" distR="0" wp14:anchorId="6B3B432B" wp14:editId="472B781A">
            <wp:extent cx="5949950" cy="4544060"/>
            <wp:effectExtent l="0" t="0" r="0" b="889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7B31" w14:textId="64B5B16E" w:rsidR="002A62E2" w:rsidRDefault="002A62E2" w:rsidP="002A62E2">
      <w:pPr>
        <w:pStyle w:val="Heading2"/>
      </w:pPr>
      <w:r>
        <w:t>Decision Tree</w:t>
      </w:r>
    </w:p>
    <w:p w14:paraId="2964A739" w14:textId="52FACA84" w:rsidR="002A62E2" w:rsidRPr="002A62E2" w:rsidRDefault="002A62E2" w:rsidP="002A62E2">
      <w:r>
        <w:t>The maximum depth was set to 6.</w:t>
      </w:r>
    </w:p>
    <w:p w14:paraId="6A4E08D3" w14:textId="43537F62" w:rsidR="002A62E2" w:rsidRDefault="002A62E2" w:rsidP="002A62E2">
      <w:r w:rsidRPr="002A62E2">
        <w:rPr>
          <w:noProof/>
        </w:rPr>
        <w:lastRenderedPageBreak/>
        <w:drawing>
          <wp:inline distT="0" distB="0" distL="0" distR="0" wp14:anchorId="4DA833AB" wp14:editId="74FE33FA">
            <wp:extent cx="5949950" cy="3804920"/>
            <wp:effectExtent l="0" t="0" r="0" b="508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2E2">
        <w:rPr>
          <w:noProof/>
        </w:rPr>
        <w:drawing>
          <wp:inline distT="0" distB="0" distL="0" distR="0" wp14:anchorId="3427BDC8" wp14:editId="6B7D5C86">
            <wp:extent cx="5949950" cy="4189730"/>
            <wp:effectExtent l="0" t="0" r="0" b="127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26F" w14:textId="48ADF40D" w:rsidR="002A62E2" w:rsidRDefault="002A62E2" w:rsidP="002A62E2">
      <w:pPr>
        <w:pStyle w:val="Heading2"/>
      </w:pPr>
      <w:r>
        <w:lastRenderedPageBreak/>
        <w:t>Random Forest</w:t>
      </w:r>
    </w:p>
    <w:p w14:paraId="54786A91" w14:textId="14C76EA6" w:rsidR="002A62E2" w:rsidRDefault="002A62E2" w:rsidP="002A62E2">
      <w:r w:rsidRPr="002A62E2">
        <w:rPr>
          <w:noProof/>
        </w:rPr>
        <w:drawing>
          <wp:inline distT="0" distB="0" distL="0" distR="0" wp14:anchorId="5DA2A59C" wp14:editId="66AA8A5B">
            <wp:extent cx="5949950" cy="3980815"/>
            <wp:effectExtent l="0" t="0" r="0" b="635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2E2">
        <w:rPr>
          <w:noProof/>
        </w:rPr>
        <w:drawing>
          <wp:inline distT="0" distB="0" distL="0" distR="0" wp14:anchorId="1731F029" wp14:editId="5B7E3BC2">
            <wp:extent cx="5949950" cy="3968115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A2BB" w14:textId="7A2B91C1" w:rsidR="002A62E2" w:rsidRDefault="002A62E2" w:rsidP="002A62E2">
      <w:pPr>
        <w:pStyle w:val="Heading2"/>
      </w:pPr>
      <w:r>
        <w:lastRenderedPageBreak/>
        <w:t>k-Nearest Neighbors</w:t>
      </w:r>
    </w:p>
    <w:p w14:paraId="6AD4C157" w14:textId="77777777" w:rsidR="002A62E2" w:rsidRPr="002A62E2" w:rsidRDefault="002A62E2" w:rsidP="002A62E2"/>
    <w:p w14:paraId="512D1D78" w14:textId="4A928206" w:rsidR="002A62E2" w:rsidRDefault="002A62E2" w:rsidP="002A62E2">
      <w:r w:rsidRPr="002A62E2">
        <w:rPr>
          <w:noProof/>
        </w:rPr>
        <w:drawing>
          <wp:inline distT="0" distB="0" distL="0" distR="0" wp14:anchorId="4A03E599" wp14:editId="4F8FC515">
            <wp:extent cx="5949950" cy="3683000"/>
            <wp:effectExtent l="0" t="0" r="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2E2">
        <w:rPr>
          <w:noProof/>
        </w:rPr>
        <w:lastRenderedPageBreak/>
        <w:drawing>
          <wp:inline distT="0" distB="0" distL="0" distR="0" wp14:anchorId="064C7B78" wp14:editId="4103D1C0">
            <wp:extent cx="5949950" cy="4199255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00C2" w14:textId="1A81A7EB" w:rsidR="002A62E2" w:rsidRDefault="002A62E2" w:rsidP="002A62E2">
      <w:pPr>
        <w:pStyle w:val="Heading2"/>
      </w:pPr>
      <w:r>
        <w:t>Support Vector Machine</w:t>
      </w:r>
    </w:p>
    <w:p w14:paraId="7B13910C" w14:textId="78DD2C3A" w:rsidR="002A62E2" w:rsidRPr="002A62E2" w:rsidRDefault="002A62E2" w:rsidP="002A62E2">
      <w:pPr>
        <w:rPr>
          <w:szCs w:val="24"/>
        </w:rPr>
      </w:pPr>
      <w:r w:rsidRPr="002A62E2">
        <w:rPr>
          <w:szCs w:val="24"/>
        </w:rPr>
        <w:t>The Linear SVR was picked because SVR itself took too long to train.</w:t>
      </w:r>
      <w:r>
        <w:rPr>
          <w:szCs w:val="24"/>
        </w:rPr>
        <w:t xml:space="preserve"> </w:t>
      </w:r>
      <w:r w:rsidRPr="002A62E2">
        <w:rPr>
          <w:szCs w:val="24"/>
        </w:rPr>
        <w:t>Upon finding out why, we realized that SVR scales poorly with larger</w:t>
      </w:r>
      <w:r w:rsidR="00595216">
        <w:rPr>
          <w:szCs w:val="24"/>
        </w:rPr>
        <w:t xml:space="preserve"> </w:t>
      </w:r>
      <w:r w:rsidRPr="002A62E2">
        <w:rPr>
          <w:szCs w:val="24"/>
        </w:rPr>
        <w:t>datasets</w:t>
      </w:r>
    </w:p>
    <w:p w14:paraId="7207D87C" w14:textId="55B3E677" w:rsidR="002A62E2" w:rsidRDefault="002A62E2" w:rsidP="002A62E2">
      <w:r w:rsidRPr="002A62E2">
        <w:rPr>
          <w:noProof/>
        </w:rPr>
        <w:lastRenderedPageBreak/>
        <w:drawing>
          <wp:inline distT="0" distB="0" distL="0" distR="0" wp14:anchorId="2AE1AE44" wp14:editId="46C1F931">
            <wp:extent cx="5949950" cy="4092575"/>
            <wp:effectExtent l="0" t="0" r="0" b="317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DE4" w14:textId="65DDC045" w:rsidR="002A62E2" w:rsidRDefault="002A62E2" w:rsidP="002A62E2">
      <w:r w:rsidRPr="002A62E2">
        <w:rPr>
          <w:noProof/>
        </w:rPr>
        <w:lastRenderedPageBreak/>
        <w:drawing>
          <wp:inline distT="0" distB="0" distL="0" distR="0" wp14:anchorId="48EF4C9E" wp14:editId="11B01BE8">
            <wp:extent cx="5949950" cy="4293870"/>
            <wp:effectExtent l="0" t="0" r="0" b="0"/>
            <wp:docPr id="67" name="Picture 6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042A" w14:textId="05CFF90A" w:rsidR="002A62E2" w:rsidRDefault="002A62E2" w:rsidP="002A62E2">
      <w:pPr>
        <w:pStyle w:val="Heading1"/>
      </w:pPr>
      <w:r>
        <w:t>Evaluating and selection of the models</w:t>
      </w:r>
    </w:p>
    <w:p w14:paraId="2DF5427D" w14:textId="77777777" w:rsidR="002A62E2" w:rsidRPr="002A62E2" w:rsidRDefault="002A62E2" w:rsidP="002A62E2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1871"/>
        <w:gridCol w:w="2512"/>
        <w:gridCol w:w="1894"/>
        <w:gridCol w:w="1408"/>
        <w:gridCol w:w="1675"/>
      </w:tblGrid>
      <w:tr w:rsidR="002A62E2" w:rsidRPr="002A62E2" w14:paraId="340AC55C" w14:textId="77777777" w:rsidTr="002A62E2">
        <w:trPr>
          <w:trHeight w:val="20"/>
        </w:trPr>
        <w:tc>
          <w:tcPr>
            <w:tcW w:w="999" w:type="pct"/>
            <w:hideMark/>
          </w:tcPr>
          <w:p w14:paraId="0ACED710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b/>
                <w:bCs/>
                <w:lang w:val="en-GB"/>
              </w:rPr>
              <w:t>Model</w:t>
            </w:r>
          </w:p>
        </w:tc>
        <w:tc>
          <w:tcPr>
            <w:tcW w:w="1342" w:type="pct"/>
            <w:hideMark/>
          </w:tcPr>
          <w:p w14:paraId="3C1D3902" w14:textId="75E7CD3E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b/>
                <w:bCs/>
                <w:lang w:val="en-GB"/>
              </w:rPr>
              <w:t xml:space="preserve">Coefficient of determination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1012" w:type="pct"/>
            <w:hideMark/>
          </w:tcPr>
          <w:p w14:paraId="4820E468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b/>
                <w:bCs/>
                <w:lang w:val="en-GB"/>
              </w:rPr>
              <w:t>Mean absolute error</w:t>
            </w:r>
          </w:p>
        </w:tc>
        <w:tc>
          <w:tcPr>
            <w:tcW w:w="752" w:type="pct"/>
            <w:hideMark/>
          </w:tcPr>
          <w:p w14:paraId="30E74C17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b/>
                <w:bCs/>
                <w:lang w:val="en-GB"/>
              </w:rPr>
              <w:t>Mean squared error</w:t>
            </w:r>
          </w:p>
        </w:tc>
        <w:tc>
          <w:tcPr>
            <w:tcW w:w="895" w:type="pct"/>
            <w:hideMark/>
          </w:tcPr>
          <w:p w14:paraId="345ECDD2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b/>
                <w:bCs/>
                <w:lang w:val="en-GB"/>
              </w:rPr>
              <w:t>Root mean squared error</w:t>
            </w:r>
          </w:p>
        </w:tc>
      </w:tr>
      <w:tr w:rsidR="002A62E2" w:rsidRPr="002A62E2" w14:paraId="54D2E294" w14:textId="77777777" w:rsidTr="002A62E2">
        <w:trPr>
          <w:trHeight w:val="20"/>
        </w:trPr>
        <w:tc>
          <w:tcPr>
            <w:tcW w:w="999" w:type="pct"/>
            <w:hideMark/>
          </w:tcPr>
          <w:p w14:paraId="1C422C9F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Linear Regression</w:t>
            </w:r>
          </w:p>
        </w:tc>
        <w:tc>
          <w:tcPr>
            <w:tcW w:w="1342" w:type="pct"/>
            <w:hideMark/>
          </w:tcPr>
          <w:p w14:paraId="31B68D34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0.645513</w:t>
            </w:r>
          </w:p>
        </w:tc>
        <w:tc>
          <w:tcPr>
            <w:tcW w:w="1012" w:type="pct"/>
            <w:hideMark/>
          </w:tcPr>
          <w:p w14:paraId="4353DBA2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3400.205</w:t>
            </w:r>
          </w:p>
        </w:tc>
        <w:tc>
          <w:tcPr>
            <w:tcW w:w="752" w:type="pct"/>
            <w:hideMark/>
          </w:tcPr>
          <w:p w14:paraId="031DA43B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18281112</w:t>
            </w:r>
          </w:p>
        </w:tc>
        <w:tc>
          <w:tcPr>
            <w:tcW w:w="895" w:type="pct"/>
            <w:hideMark/>
          </w:tcPr>
          <w:p w14:paraId="23321EC3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4275.642</w:t>
            </w:r>
          </w:p>
        </w:tc>
      </w:tr>
      <w:tr w:rsidR="002A62E2" w:rsidRPr="002A62E2" w14:paraId="36997FF3" w14:textId="77777777" w:rsidTr="002A62E2">
        <w:trPr>
          <w:trHeight w:val="20"/>
        </w:trPr>
        <w:tc>
          <w:tcPr>
            <w:tcW w:w="999" w:type="pct"/>
            <w:hideMark/>
          </w:tcPr>
          <w:p w14:paraId="394B1A0A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Decision tree</w:t>
            </w:r>
          </w:p>
        </w:tc>
        <w:tc>
          <w:tcPr>
            <w:tcW w:w="1342" w:type="pct"/>
            <w:hideMark/>
          </w:tcPr>
          <w:p w14:paraId="1132B60C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0.895157</w:t>
            </w:r>
          </w:p>
        </w:tc>
        <w:tc>
          <w:tcPr>
            <w:tcW w:w="1012" w:type="pct"/>
            <w:hideMark/>
          </w:tcPr>
          <w:p w14:paraId="617E979D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1717</w:t>
            </w:r>
          </w:p>
        </w:tc>
        <w:tc>
          <w:tcPr>
            <w:tcW w:w="752" w:type="pct"/>
            <w:hideMark/>
          </w:tcPr>
          <w:p w14:paraId="508B5726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5406812</w:t>
            </w:r>
          </w:p>
        </w:tc>
        <w:tc>
          <w:tcPr>
            <w:tcW w:w="895" w:type="pct"/>
            <w:hideMark/>
          </w:tcPr>
          <w:p w14:paraId="0C9B22FA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2325.255</w:t>
            </w:r>
          </w:p>
        </w:tc>
      </w:tr>
      <w:tr w:rsidR="002A62E2" w:rsidRPr="002A62E2" w14:paraId="25172AB6" w14:textId="77777777" w:rsidTr="002A62E2">
        <w:trPr>
          <w:trHeight w:val="20"/>
        </w:trPr>
        <w:tc>
          <w:tcPr>
            <w:tcW w:w="999" w:type="pct"/>
            <w:hideMark/>
          </w:tcPr>
          <w:p w14:paraId="39CE70C8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Random Forest</w:t>
            </w:r>
          </w:p>
        </w:tc>
        <w:tc>
          <w:tcPr>
            <w:tcW w:w="1342" w:type="pct"/>
            <w:hideMark/>
          </w:tcPr>
          <w:p w14:paraId="3FC98AE3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0.903543</w:t>
            </w:r>
          </w:p>
        </w:tc>
        <w:tc>
          <w:tcPr>
            <w:tcW w:w="1012" w:type="pct"/>
            <w:hideMark/>
          </w:tcPr>
          <w:p w14:paraId="31E20553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1640.9</w:t>
            </w:r>
          </w:p>
        </w:tc>
        <w:tc>
          <w:tcPr>
            <w:tcW w:w="752" w:type="pct"/>
            <w:hideMark/>
          </w:tcPr>
          <w:p w14:paraId="46F31958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4974350</w:t>
            </w:r>
          </w:p>
        </w:tc>
        <w:tc>
          <w:tcPr>
            <w:tcW w:w="895" w:type="pct"/>
            <w:hideMark/>
          </w:tcPr>
          <w:p w14:paraId="772016CA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2230.325</w:t>
            </w:r>
          </w:p>
        </w:tc>
      </w:tr>
      <w:tr w:rsidR="002A62E2" w:rsidRPr="002A62E2" w14:paraId="6EB3FB69" w14:textId="77777777" w:rsidTr="002A62E2">
        <w:trPr>
          <w:trHeight w:val="20"/>
        </w:trPr>
        <w:tc>
          <w:tcPr>
            <w:tcW w:w="999" w:type="pct"/>
            <w:hideMark/>
          </w:tcPr>
          <w:p w14:paraId="04CE4E2E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k-Nearest Neighbours</w:t>
            </w:r>
          </w:p>
        </w:tc>
        <w:tc>
          <w:tcPr>
            <w:tcW w:w="1342" w:type="pct"/>
            <w:hideMark/>
          </w:tcPr>
          <w:p w14:paraId="7999E7D1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0.91521</w:t>
            </w:r>
          </w:p>
        </w:tc>
        <w:tc>
          <w:tcPr>
            <w:tcW w:w="1012" w:type="pct"/>
            <w:hideMark/>
          </w:tcPr>
          <w:p w14:paraId="205F241B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1372.777</w:t>
            </w:r>
          </w:p>
        </w:tc>
        <w:tc>
          <w:tcPr>
            <w:tcW w:w="752" w:type="pct"/>
            <w:hideMark/>
          </w:tcPr>
          <w:p w14:paraId="7CF8D7ED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4372661</w:t>
            </w:r>
          </w:p>
        </w:tc>
        <w:tc>
          <w:tcPr>
            <w:tcW w:w="895" w:type="pct"/>
            <w:hideMark/>
          </w:tcPr>
          <w:p w14:paraId="7180A12C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2091.091</w:t>
            </w:r>
          </w:p>
        </w:tc>
      </w:tr>
      <w:tr w:rsidR="002A62E2" w:rsidRPr="002A62E2" w14:paraId="79B4FF12" w14:textId="77777777" w:rsidTr="002A62E2">
        <w:trPr>
          <w:trHeight w:val="20"/>
        </w:trPr>
        <w:tc>
          <w:tcPr>
            <w:tcW w:w="999" w:type="pct"/>
            <w:hideMark/>
          </w:tcPr>
          <w:p w14:paraId="09C0D0AD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Support Vector Machine</w:t>
            </w:r>
          </w:p>
        </w:tc>
        <w:tc>
          <w:tcPr>
            <w:tcW w:w="1342" w:type="pct"/>
            <w:hideMark/>
          </w:tcPr>
          <w:p w14:paraId="4512351E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0.559441</w:t>
            </w:r>
          </w:p>
        </w:tc>
        <w:tc>
          <w:tcPr>
            <w:tcW w:w="1012" w:type="pct"/>
            <w:hideMark/>
          </w:tcPr>
          <w:p w14:paraId="668CA98C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3740.107</w:t>
            </w:r>
          </w:p>
        </w:tc>
        <w:tc>
          <w:tcPr>
            <w:tcW w:w="752" w:type="pct"/>
            <w:hideMark/>
          </w:tcPr>
          <w:p w14:paraId="3D513E0B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22719885</w:t>
            </w:r>
          </w:p>
        </w:tc>
        <w:tc>
          <w:tcPr>
            <w:tcW w:w="895" w:type="pct"/>
            <w:hideMark/>
          </w:tcPr>
          <w:p w14:paraId="70C61232" w14:textId="77777777" w:rsidR="002A62E2" w:rsidRPr="002A62E2" w:rsidRDefault="002A62E2" w:rsidP="002A62E2">
            <w:pPr>
              <w:rPr>
                <w:lang w:val="en-GB"/>
              </w:rPr>
            </w:pPr>
            <w:r w:rsidRPr="002A62E2">
              <w:rPr>
                <w:lang w:val="en-GB"/>
              </w:rPr>
              <w:t>4766.538</w:t>
            </w:r>
          </w:p>
        </w:tc>
      </w:tr>
    </w:tbl>
    <w:p w14:paraId="24BB441D" w14:textId="77777777" w:rsidR="002A62E2" w:rsidRPr="002A62E2" w:rsidRDefault="002A62E2" w:rsidP="002A62E2">
      <w:pPr>
        <w:rPr>
          <w:szCs w:val="24"/>
        </w:rPr>
      </w:pPr>
      <w:r w:rsidRPr="002A62E2">
        <w:rPr>
          <w:szCs w:val="24"/>
        </w:rPr>
        <w:t xml:space="preserve">The algorithm that we feel is the best-performing is the k-nearest </w:t>
      </w:r>
      <w:proofErr w:type="spellStart"/>
      <w:r w:rsidRPr="002A62E2">
        <w:rPr>
          <w:szCs w:val="24"/>
        </w:rPr>
        <w:t>neighbour</w:t>
      </w:r>
      <w:proofErr w:type="spellEnd"/>
      <w:r w:rsidRPr="002A62E2">
        <w:rPr>
          <w:szCs w:val="24"/>
        </w:rPr>
        <w:t xml:space="preserve"> since the decision trees and the random forest algorithm both have a high risk of overfitting. </w:t>
      </w:r>
    </w:p>
    <w:p w14:paraId="130CD4BD" w14:textId="25FC4BA9" w:rsidR="002A62E2" w:rsidRPr="002A62E2" w:rsidRDefault="002A62E2" w:rsidP="002A62E2">
      <w:pPr>
        <w:rPr>
          <w:szCs w:val="24"/>
        </w:rPr>
      </w:pPr>
      <w:r w:rsidRPr="002A62E2">
        <w:rPr>
          <w:szCs w:val="24"/>
        </w:rPr>
        <w:t>The Multiple Linear regression and the Support Vector Machine perform the poorest in terms of the coefficient of determination and the closeness in which values are predicted.</w:t>
      </w:r>
    </w:p>
    <w:p w14:paraId="0FAF87B3" w14:textId="77777777" w:rsidR="002A62E2" w:rsidRDefault="002A62E2" w:rsidP="002A62E2">
      <w:pPr>
        <w:pStyle w:val="Heading1"/>
      </w:pPr>
      <w:r>
        <w:lastRenderedPageBreak/>
        <w:t>Exporting the model</w:t>
      </w:r>
    </w:p>
    <w:p w14:paraId="0A29653D" w14:textId="706EC475" w:rsidR="002A62E2" w:rsidRPr="002A62E2" w:rsidRDefault="002A62E2" w:rsidP="002A62E2">
      <w:pPr>
        <w:rPr>
          <w:szCs w:val="24"/>
        </w:rPr>
      </w:pPr>
      <w:proofErr w:type="spellStart"/>
      <w:r w:rsidRPr="002A62E2">
        <w:rPr>
          <w:szCs w:val="24"/>
        </w:rPr>
        <w:t>Joblib</w:t>
      </w:r>
      <w:proofErr w:type="spellEnd"/>
      <w:r w:rsidRPr="002A62E2">
        <w:rPr>
          <w:szCs w:val="24"/>
        </w:rPr>
        <w:t xml:space="preserve"> was used to dump the model so that it could be reused to make predictions without restarting a </w:t>
      </w:r>
      <w:proofErr w:type="spellStart"/>
      <w:r w:rsidRPr="002A62E2">
        <w:rPr>
          <w:szCs w:val="24"/>
        </w:rPr>
        <w:t>Jupyter</w:t>
      </w:r>
      <w:proofErr w:type="spellEnd"/>
      <w:r w:rsidRPr="002A62E2">
        <w:rPr>
          <w:szCs w:val="24"/>
        </w:rPr>
        <w:t xml:space="preserve"> kernel.</w:t>
      </w:r>
    </w:p>
    <w:p w14:paraId="44F0CB57" w14:textId="49BD7A57" w:rsidR="002A62E2" w:rsidRDefault="002A62E2" w:rsidP="002A62E2">
      <w:r w:rsidRPr="002A62E2">
        <w:rPr>
          <w:noProof/>
        </w:rPr>
        <w:drawing>
          <wp:inline distT="0" distB="0" distL="0" distR="0" wp14:anchorId="56B3520D" wp14:editId="385FAEB0">
            <wp:extent cx="5257143" cy="1476190"/>
            <wp:effectExtent l="0" t="0" r="1270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56B7" w14:textId="77777777" w:rsidR="002A62E2" w:rsidRDefault="002A62E2" w:rsidP="002A62E2">
      <w:pPr>
        <w:pStyle w:val="Heading1"/>
      </w:pPr>
      <w:r>
        <w:t>Deploying the machine learning model</w:t>
      </w:r>
    </w:p>
    <w:p w14:paraId="6F0A1AA6" w14:textId="2B7C5E1C" w:rsidR="002A62E2" w:rsidRPr="002A62E2" w:rsidRDefault="002A62E2" w:rsidP="002A62E2">
      <w:pPr>
        <w:rPr>
          <w:szCs w:val="24"/>
        </w:rPr>
      </w:pPr>
      <w:r w:rsidRPr="002A62E2">
        <w:rPr>
          <w:szCs w:val="24"/>
        </w:rPr>
        <w:t>The following are screenshots for our machine learning application which predicts electricity</w:t>
      </w:r>
      <w:r w:rsidR="00595216">
        <w:rPr>
          <w:szCs w:val="24"/>
        </w:rPr>
        <w:t xml:space="preserve"> </w:t>
      </w:r>
      <w:r w:rsidRPr="002A62E2">
        <w:rPr>
          <w:szCs w:val="24"/>
        </w:rPr>
        <w:t xml:space="preserve">consumption in </w:t>
      </w:r>
      <w:proofErr w:type="spellStart"/>
      <w:r w:rsidRPr="002A62E2">
        <w:rPr>
          <w:szCs w:val="24"/>
        </w:rPr>
        <w:t>Tétouan</w:t>
      </w:r>
      <w:proofErr w:type="spellEnd"/>
      <w:r w:rsidRPr="002A62E2">
        <w:rPr>
          <w:szCs w:val="24"/>
        </w:rPr>
        <w:t xml:space="preserve"> City located in Morocco. The application was built using Flask and utilizes</w:t>
      </w:r>
      <w:r>
        <w:rPr>
          <w:szCs w:val="24"/>
        </w:rPr>
        <w:t xml:space="preserve"> </w:t>
      </w:r>
      <w:r w:rsidRPr="002A62E2">
        <w:rPr>
          <w:szCs w:val="24"/>
        </w:rPr>
        <w:t xml:space="preserve">the k-nearest </w:t>
      </w:r>
      <w:proofErr w:type="spellStart"/>
      <w:r w:rsidRPr="002A62E2">
        <w:rPr>
          <w:szCs w:val="24"/>
        </w:rPr>
        <w:t>neighbour</w:t>
      </w:r>
      <w:proofErr w:type="spellEnd"/>
      <w:r w:rsidRPr="002A62E2">
        <w:rPr>
          <w:szCs w:val="24"/>
        </w:rPr>
        <w:t xml:space="preserve"> regression model in predictions.</w:t>
      </w:r>
    </w:p>
    <w:p w14:paraId="278095C5" w14:textId="78F773DC" w:rsidR="002A62E2" w:rsidRPr="002A62E2" w:rsidRDefault="002A62E2" w:rsidP="002A62E2">
      <w:pPr>
        <w:rPr>
          <w:szCs w:val="24"/>
        </w:rPr>
      </w:pPr>
      <w:r w:rsidRPr="002A62E2">
        <w:rPr>
          <w:szCs w:val="24"/>
        </w:rPr>
        <w:t>The homepage consists of elaborate charts including distribution plots, box plots and line plots.</w:t>
      </w:r>
      <w:r w:rsidR="00595216">
        <w:rPr>
          <w:szCs w:val="24"/>
        </w:rPr>
        <w:t xml:space="preserve"> </w:t>
      </w:r>
      <w:r w:rsidRPr="002A62E2">
        <w:rPr>
          <w:szCs w:val="24"/>
        </w:rPr>
        <w:t>These plots describe distribution of temperature and humidity, Zone 1 (Quads) power</w:t>
      </w:r>
      <w:r w:rsidR="00595216">
        <w:rPr>
          <w:szCs w:val="24"/>
        </w:rPr>
        <w:t xml:space="preserve"> </w:t>
      </w:r>
      <w:r w:rsidRPr="002A62E2">
        <w:rPr>
          <w:szCs w:val="24"/>
        </w:rPr>
        <w:t>consumption among weekdays, Power consumption for the year of 2017 for the three zones</w:t>
      </w:r>
      <w:r w:rsidR="00595216">
        <w:rPr>
          <w:szCs w:val="24"/>
        </w:rPr>
        <w:t xml:space="preserve"> </w:t>
      </w:r>
      <w:r w:rsidRPr="002A62E2">
        <w:rPr>
          <w:szCs w:val="24"/>
        </w:rPr>
        <w:t xml:space="preserve">(Quads, </w:t>
      </w:r>
      <w:proofErr w:type="spellStart"/>
      <w:r w:rsidRPr="002A62E2">
        <w:rPr>
          <w:szCs w:val="24"/>
        </w:rPr>
        <w:t>Smir</w:t>
      </w:r>
      <w:proofErr w:type="spellEnd"/>
      <w:r w:rsidRPr="002A62E2">
        <w:rPr>
          <w:szCs w:val="24"/>
        </w:rPr>
        <w:t xml:space="preserve"> and </w:t>
      </w:r>
      <w:proofErr w:type="spellStart"/>
      <w:r w:rsidRPr="002A62E2">
        <w:rPr>
          <w:szCs w:val="24"/>
        </w:rPr>
        <w:t>Boussafou</w:t>
      </w:r>
      <w:proofErr w:type="spellEnd"/>
      <w:r w:rsidRPr="002A62E2">
        <w:rPr>
          <w:szCs w:val="24"/>
        </w:rPr>
        <w:t>), Zone 1 (Quads) Power Consumption per hour, and Zone 1 (Quads)</w:t>
      </w:r>
      <w:r>
        <w:rPr>
          <w:szCs w:val="24"/>
        </w:rPr>
        <w:t xml:space="preserve"> </w:t>
      </w:r>
      <w:r w:rsidRPr="002A62E2">
        <w:rPr>
          <w:szCs w:val="24"/>
        </w:rPr>
        <w:t>Power Consumption per month.</w:t>
      </w:r>
    </w:p>
    <w:p w14:paraId="050B44BC" w14:textId="19944F1C" w:rsidR="002A62E2" w:rsidRDefault="002A62E2" w:rsidP="002A62E2">
      <w:pPr>
        <w:rPr>
          <w:szCs w:val="24"/>
        </w:rPr>
      </w:pPr>
      <w:r w:rsidRPr="002A62E2">
        <w:rPr>
          <w:szCs w:val="24"/>
        </w:rPr>
        <w:t>The application also consists of a form which collects information from the user and predicts</w:t>
      </w:r>
      <w:r w:rsidR="00595216">
        <w:rPr>
          <w:szCs w:val="24"/>
        </w:rPr>
        <w:t xml:space="preserve"> </w:t>
      </w:r>
      <w:r w:rsidRPr="002A62E2">
        <w:rPr>
          <w:szCs w:val="24"/>
        </w:rPr>
        <w:t>electricity consumption based on attributes such as temperature, humidity, wind speed, general</w:t>
      </w:r>
      <w:r w:rsidR="00595216">
        <w:rPr>
          <w:szCs w:val="24"/>
        </w:rPr>
        <w:t xml:space="preserve"> </w:t>
      </w:r>
      <w:r w:rsidRPr="002A62E2">
        <w:rPr>
          <w:szCs w:val="24"/>
        </w:rPr>
        <w:t>diffuse flows and diffuse flows. The selected model with a r2 score of 0.9152101236 predicts the</w:t>
      </w:r>
      <w:r>
        <w:rPr>
          <w:szCs w:val="24"/>
        </w:rPr>
        <w:t xml:space="preserve"> </w:t>
      </w:r>
      <w:r w:rsidRPr="002A62E2">
        <w:rPr>
          <w:szCs w:val="24"/>
        </w:rPr>
        <w:t>electricity consumption which is then displayed at the bottom.</w:t>
      </w:r>
    </w:p>
    <w:p w14:paraId="65854329" w14:textId="3E36FDF2" w:rsidR="00F91FCB" w:rsidRPr="002A62E2" w:rsidRDefault="00F91FCB" w:rsidP="002A62E2">
      <w:pPr>
        <w:rPr>
          <w:szCs w:val="24"/>
        </w:rPr>
      </w:pPr>
      <w:r w:rsidRPr="00F91FCB">
        <w:rPr>
          <w:noProof/>
          <w:szCs w:val="24"/>
        </w:rPr>
        <w:lastRenderedPageBreak/>
        <w:drawing>
          <wp:inline distT="0" distB="0" distL="0" distR="0" wp14:anchorId="7BAEF939" wp14:editId="5ED33DE1">
            <wp:extent cx="5949950" cy="384365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FCB">
        <w:rPr>
          <w:noProof/>
          <w:szCs w:val="24"/>
        </w:rPr>
        <w:drawing>
          <wp:inline distT="0" distB="0" distL="0" distR="0" wp14:anchorId="5EB8FCDC" wp14:editId="4CCE4C6D">
            <wp:extent cx="5949950" cy="3632835"/>
            <wp:effectExtent l="0" t="0" r="0" b="571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FCB" w:rsidRPr="002A62E2" w:rsidSect="0044408F">
      <w:type w:val="continuous"/>
      <w:pgSz w:w="12250" w:h="1585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DA748D"/>
    <w:multiLevelType w:val="hybridMultilevel"/>
    <w:tmpl w:val="2968C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A43EBC"/>
    <w:multiLevelType w:val="hybridMultilevel"/>
    <w:tmpl w:val="65FAB36E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471"/>
    <w:rsid w:val="002A62E2"/>
    <w:rsid w:val="0044408F"/>
    <w:rsid w:val="00595216"/>
    <w:rsid w:val="00C1391E"/>
    <w:rsid w:val="00C52471"/>
    <w:rsid w:val="00F9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B8A3"/>
  <w15:docId w15:val="{3417FED8-8CD4-4419-85C8-FED0C1FA5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5216"/>
    <w:pPr>
      <w:spacing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52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2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44408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4408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9521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5216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83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archive.ics.uci.edu/ml/datasets/Power+consumption+of+Tetouan+city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2023-01-02T14:44:00Z</dcterms:created>
  <dcterms:modified xsi:type="dcterms:W3CDTF">2023-01-02T14:44:00Z</dcterms:modified>
</cp:coreProperties>
</file>