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DA" w:rsidRDefault="004B35DE" w:rsidP="008731FB">
      <w:pPr>
        <w:pStyle w:val="NoSpacing"/>
      </w:pPr>
      <w:r>
        <w:t>Subproject 1</w:t>
      </w:r>
    </w:p>
    <w:p w:rsidR="004B35DE" w:rsidRDefault="004B35DE" w:rsidP="008731FB">
      <w:pPr>
        <w:pStyle w:val="NoSpacing"/>
      </w:pPr>
      <w:r>
        <w:t>Data Mining</w:t>
      </w:r>
    </w:p>
    <w:p w:rsidR="004B35DE" w:rsidRDefault="004B35DE" w:rsidP="008731FB">
      <w:pPr>
        <w:pStyle w:val="NoSpacing"/>
      </w:pPr>
      <w:r>
        <w:t>Daniel Lin</w:t>
      </w:r>
    </w:p>
    <w:p w:rsidR="009237DC" w:rsidRDefault="009237DC" w:rsidP="008731FB">
      <w:pPr>
        <w:pStyle w:val="NoSpacing"/>
      </w:pPr>
      <w:r>
        <w:t>Norman Lim</w:t>
      </w:r>
    </w:p>
    <w:p w:rsidR="009237DC" w:rsidRDefault="009237DC" w:rsidP="008731FB">
      <w:pPr>
        <w:pStyle w:val="NoSpacing"/>
      </w:pPr>
      <w:proofErr w:type="spellStart"/>
      <w:r>
        <w:t>Manveer</w:t>
      </w:r>
      <w:proofErr w:type="spellEnd"/>
      <w:r w:rsidR="00A53E1F">
        <w:t xml:space="preserve"> </w:t>
      </w:r>
      <w:proofErr w:type="spellStart"/>
      <w:r w:rsidR="00A53E1F">
        <w:t>Bhangu</w:t>
      </w:r>
      <w:proofErr w:type="spellEnd"/>
    </w:p>
    <w:p w:rsidR="009237DC" w:rsidRDefault="009237DC" w:rsidP="008731FB">
      <w:pPr>
        <w:pStyle w:val="NoSpacing"/>
      </w:pPr>
    </w:p>
    <w:p w:rsidR="009237DC" w:rsidRDefault="009237DC" w:rsidP="008731FB">
      <w:pPr>
        <w:pStyle w:val="NoSpacing"/>
      </w:pPr>
      <w:r>
        <w:t>SF Salaries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3BD7" w:rsidTr="00FE3BD7">
        <w:tc>
          <w:tcPr>
            <w:tcW w:w="9350" w:type="dxa"/>
          </w:tcPr>
          <w:p w:rsidR="00FE3BD7" w:rsidRDefault="00FE3BD7" w:rsidP="008731FB">
            <w:pPr>
              <w:pStyle w:val="NoSpacing"/>
            </w:pPr>
            <w:r>
              <w:t>BI Insights</w:t>
            </w:r>
          </w:p>
        </w:tc>
      </w:tr>
      <w:tr w:rsidR="00FE3BD7" w:rsidTr="00925BA6">
        <w:trPr>
          <w:trHeight w:val="5732"/>
        </w:trPr>
        <w:tc>
          <w:tcPr>
            <w:tcW w:w="9350" w:type="dxa"/>
          </w:tcPr>
          <w:p w:rsidR="00FE3BD7" w:rsidRDefault="00FE3BD7" w:rsidP="008731FB">
            <w:pPr>
              <w:pStyle w:val="NoSpacing"/>
            </w:pPr>
          </w:p>
          <w:p w:rsidR="004143DF" w:rsidRDefault="004143DF" w:rsidP="008731FB">
            <w:pPr>
              <w:pStyle w:val="NoSpacing"/>
            </w:pPr>
            <w:r>
              <w:t xml:space="preserve">Are public servants for essential services working more overtime? </w:t>
            </w:r>
          </w:p>
          <w:p w:rsidR="004143DF" w:rsidRDefault="004143DF" w:rsidP="008731FB">
            <w:pPr>
              <w:pStyle w:val="NoSpacing"/>
            </w:pPr>
          </w:p>
          <w:p w:rsidR="00583332" w:rsidRDefault="00583332" w:rsidP="008731FB">
            <w:pPr>
              <w:pStyle w:val="NoSpacing"/>
            </w:pPr>
            <w:r>
              <w:t>Public employees that is essential to the smooth operation of a city occupies a significant portion of the overtime pay.</w:t>
            </w:r>
            <w:r w:rsidR="00483C06">
              <w:t xml:space="preserve"> With the transit operator and firefighter to be the top two, followed by police officer.</w:t>
            </w:r>
          </w:p>
          <w:p w:rsidR="002F35D2" w:rsidRDefault="00583332" w:rsidP="008731F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D4E6D04" wp14:editId="31B1AC69">
                  <wp:extent cx="3133725" cy="3038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332" w:rsidRDefault="00583332" w:rsidP="008731FB">
            <w:pPr>
              <w:pStyle w:val="NoSpacing"/>
            </w:pPr>
          </w:p>
          <w:p w:rsidR="00583332" w:rsidRDefault="00377363" w:rsidP="008731FB">
            <w:pPr>
              <w:pStyle w:val="NoSpacing"/>
            </w:pPr>
            <w:r>
              <w:t xml:space="preserve">We can look at the instance (count) of actual overtime pay between these professions. </w:t>
            </w:r>
          </w:p>
          <w:p w:rsidR="00377363" w:rsidRDefault="00377363" w:rsidP="008731FB">
            <w:pPr>
              <w:pStyle w:val="NoSpacing"/>
            </w:pPr>
          </w:p>
          <w:tbl>
            <w:tblPr>
              <w:tblW w:w="3860" w:type="dxa"/>
              <w:tblLook w:val="04A0" w:firstRow="1" w:lastRow="0" w:firstColumn="1" w:lastColumn="0" w:noHBand="0" w:noVBand="1"/>
            </w:tblPr>
            <w:tblGrid>
              <w:gridCol w:w="2200"/>
              <w:gridCol w:w="1660"/>
            </w:tblGrid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JobTitle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TRANSIT OPERATOR</w:t>
                  </w: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Count of </w:t>
                  </w:r>
                  <w:proofErr w:type="spellStart"/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OvertimePay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9424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583332" w:rsidRDefault="00583332" w:rsidP="008731FB">
            <w:pPr>
              <w:pStyle w:val="NoSpacing"/>
            </w:pPr>
          </w:p>
          <w:tbl>
            <w:tblPr>
              <w:tblW w:w="3860" w:type="dxa"/>
              <w:tblLook w:val="04A0" w:firstRow="1" w:lastRow="0" w:firstColumn="1" w:lastColumn="0" w:noHBand="0" w:noVBand="1"/>
            </w:tblPr>
            <w:tblGrid>
              <w:gridCol w:w="2200"/>
              <w:gridCol w:w="1660"/>
            </w:tblGrid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JobTitle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Police Officer</w:t>
                  </w: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Count of </w:t>
                  </w:r>
                  <w:proofErr w:type="spellStart"/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OvertimePay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1476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377363" w:rsidRDefault="00377363" w:rsidP="008731FB">
            <w:pPr>
              <w:pStyle w:val="NoSpacing"/>
            </w:pPr>
          </w:p>
          <w:p w:rsidR="00583332" w:rsidRDefault="00377363" w:rsidP="008731FB">
            <w:pPr>
              <w:pStyle w:val="NoSpacing"/>
            </w:pPr>
            <w:r>
              <w:t>Police officer and Transit operator being some of the most common professions to be paid to work overtime. In comparison, a common profession like a junior clerk have far less occurrences of a paid overtime.</w:t>
            </w:r>
          </w:p>
          <w:p w:rsidR="00377363" w:rsidRDefault="00377363" w:rsidP="008731FB">
            <w:pPr>
              <w:pStyle w:val="NoSpacing"/>
            </w:pPr>
          </w:p>
          <w:tbl>
            <w:tblPr>
              <w:tblW w:w="3860" w:type="dxa"/>
              <w:tblLook w:val="04A0" w:firstRow="1" w:lastRow="0" w:firstColumn="1" w:lastColumn="0" w:noHBand="0" w:noVBand="1"/>
            </w:tblPr>
            <w:tblGrid>
              <w:gridCol w:w="2200"/>
              <w:gridCol w:w="1660"/>
            </w:tblGrid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JobTitle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JUNIOR CLERK</w:t>
                  </w: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Count of </w:t>
                  </w:r>
                  <w:proofErr w:type="spellStart"/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OvertimePay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755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377363" w:rsidRDefault="00377363" w:rsidP="008731FB">
            <w:pPr>
              <w:pStyle w:val="NoSpacing"/>
            </w:pPr>
            <w:bookmarkStart w:id="0" w:name="_GoBack"/>
            <w:bookmarkEnd w:id="0"/>
          </w:p>
        </w:tc>
      </w:tr>
    </w:tbl>
    <w:p w:rsidR="006A2041" w:rsidRDefault="006A2041" w:rsidP="008731FB">
      <w:pPr>
        <w:pStyle w:val="NoSpacing"/>
      </w:pPr>
    </w:p>
    <w:p w:rsidR="006A2041" w:rsidRDefault="006A2041" w:rsidP="008731FB">
      <w:pPr>
        <w:pStyle w:val="NoSpacing"/>
      </w:pPr>
    </w:p>
    <w:p w:rsidR="004B35DE" w:rsidRDefault="004B35DE" w:rsidP="008731FB">
      <w:pPr>
        <w:pStyle w:val="NoSpacing"/>
      </w:pPr>
    </w:p>
    <w:p w:rsidR="004B35DE" w:rsidRDefault="004B35DE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C9A" w:rsidTr="00C66C9A">
        <w:tc>
          <w:tcPr>
            <w:tcW w:w="9350" w:type="dxa"/>
          </w:tcPr>
          <w:p w:rsidR="00C66C9A" w:rsidRDefault="00C66C9A" w:rsidP="008731FB">
            <w:pPr>
              <w:pStyle w:val="NoSpacing"/>
            </w:pPr>
            <w:r>
              <w:t>Excel Insights</w:t>
            </w:r>
          </w:p>
        </w:tc>
      </w:tr>
      <w:tr w:rsidR="00C66C9A" w:rsidTr="00C66C9A">
        <w:tc>
          <w:tcPr>
            <w:tcW w:w="9350" w:type="dxa"/>
          </w:tcPr>
          <w:p w:rsidR="002D26BB" w:rsidRDefault="002D26BB" w:rsidP="008731FB">
            <w:pPr>
              <w:pStyle w:val="NoSpacing"/>
            </w:pPr>
          </w:p>
          <w:p w:rsidR="002D26BB" w:rsidRDefault="000A3763" w:rsidP="008731FB">
            <w:pPr>
              <w:pStyle w:val="NoSpacing"/>
            </w:pPr>
            <w:r>
              <w:t>How has pay change over the years?</w:t>
            </w:r>
            <w:r w:rsidR="00E560EF">
              <w:t xml:space="preserve"> We want to find if the apparent increase of the salary is significant.</w:t>
            </w:r>
          </w:p>
          <w:p w:rsidR="002D26BB" w:rsidRDefault="002D26BB" w:rsidP="008731FB">
            <w:pPr>
              <w:pStyle w:val="NoSpacing"/>
            </w:pPr>
          </w:p>
          <w:tbl>
            <w:tblPr>
              <w:tblW w:w="5597" w:type="dxa"/>
              <w:tblLook w:val="04A0" w:firstRow="1" w:lastRow="0" w:firstColumn="1" w:lastColumn="0" w:noHBand="0" w:noVBand="1"/>
            </w:tblPr>
            <w:tblGrid>
              <w:gridCol w:w="1380"/>
              <w:gridCol w:w="1390"/>
              <w:gridCol w:w="1437"/>
              <w:gridCol w:w="1390"/>
            </w:tblGrid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Row Labels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Average of </w:t>
                  </w:r>
                  <w:proofErr w:type="spellStart"/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BasePay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Average of </w:t>
                  </w:r>
                  <w:proofErr w:type="spellStart"/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OvertimePay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Average of </w:t>
                  </w:r>
                  <w:proofErr w:type="spellStart"/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OtherPay</w:t>
                  </w:r>
                  <w:proofErr w:type="spellEnd"/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2011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63595.95652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4531.065429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3617.081926</w:t>
                  </w:r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2012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65436.40686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5023.417824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3653.437583</w:t>
                  </w:r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2013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69630.03022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5281.64198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3819.969007</w:t>
                  </w:r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2014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66564.42192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5401.993737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3505.421251</w:t>
                  </w:r>
                </w:p>
              </w:tc>
            </w:tr>
          </w:tbl>
          <w:p w:rsidR="002D26BB" w:rsidRDefault="002D26BB" w:rsidP="008731FB">
            <w:pPr>
              <w:pStyle w:val="NoSpacing"/>
            </w:pPr>
          </w:p>
          <w:p w:rsidR="002D26BB" w:rsidRDefault="00A161BD" w:rsidP="008731FB">
            <w:pPr>
              <w:pStyle w:val="NoSpacing"/>
            </w:pPr>
            <w:r>
              <w:t xml:space="preserve">Using </w:t>
            </w:r>
            <w:r w:rsidR="00C10A68">
              <w:t>t</w:t>
            </w:r>
            <w:r w:rsidR="00E560EF">
              <w:t>-Test</w:t>
            </w:r>
            <w:r w:rsidR="00C10A68">
              <w:t xml:space="preserve"> (</w:t>
            </w:r>
            <w:r w:rsidR="008C6DBC">
              <w:t>unequal</w:t>
            </w:r>
            <w:r w:rsidR="00C10A68">
              <w:t xml:space="preserve"> variance)</w:t>
            </w:r>
            <w:r w:rsidR="00E560EF">
              <w:t>: Two Sample for Means, we examined total salary from 2011 and 2014 to see if there are any significant difference over 4 years.</w:t>
            </w:r>
            <w:r w:rsidR="006765A4">
              <w:t xml:space="preserve"> We found that there is a significant probable difference between the year 2011 and 2014 in terms of salary.</w:t>
            </w:r>
          </w:p>
          <w:p w:rsidR="00DA6AC7" w:rsidRDefault="00DA6AC7" w:rsidP="008731FB">
            <w:pPr>
              <w:pStyle w:val="NoSpacing"/>
            </w:pPr>
          </w:p>
          <w:tbl>
            <w:tblPr>
              <w:tblW w:w="8760" w:type="dxa"/>
              <w:tblLook w:val="04A0" w:firstRow="1" w:lastRow="0" w:firstColumn="1" w:lastColumn="0" w:noHBand="0" w:noVBand="1"/>
            </w:tblPr>
            <w:tblGrid>
              <w:gridCol w:w="3854"/>
              <w:gridCol w:w="1746"/>
              <w:gridCol w:w="3160"/>
            </w:tblGrid>
            <w:tr w:rsidR="00DA6AC7" w:rsidRPr="00DA6AC7" w:rsidTr="00DA6AC7">
              <w:trPr>
                <w:trHeight w:val="300"/>
              </w:trPr>
              <w:tc>
                <w:tcPr>
                  <w:tcW w:w="56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t-Test: Two-Sample Assuming Unequal Variances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15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74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Variable 1</w:t>
                  </w:r>
                </w:p>
              </w:tc>
              <w:tc>
                <w:tcPr>
                  <w:tcW w:w="3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Variable 2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Mean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71678.18572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75335.15144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Variance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2249389889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2668368509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Observations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33962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35712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Hypothesized Mean Difference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df</w:t>
                  </w:r>
                  <w:proofErr w:type="spellEnd"/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69586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 Stat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-9.740602164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P(T&lt;=t) one-tail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1.04569E-22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 Critical one-tail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1.644875525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P(T&lt;=t) two-tail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2.09139E-22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15"/>
              </w:trPr>
              <w:tc>
                <w:tcPr>
                  <w:tcW w:w="385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 Critical two-tail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1.959998076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DA6AC7" w:rsidRPr="00DA6AC7" w:rsidRDefault="00DA6AC7" w:rsidP="008731FB">
            <w:pPr>
              <w:pStyle w:val="NoSpacing"/>
              <w:rPr>
                <w:b/>
              </w:rPr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</w:tc>
      </w:tr>
    </w:tbl>
    <w:p w:rsidR="00C66C9A" w:rsidRDefault="00C66C9A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sectPr w:rsidR="0084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DE"/>
    <w:rsid w:val="000A3763"/>
    <w:rsid w:val="001602A1"/>
    <w:rsid w:val="00165A6E"/>
    <w:rsid w:val="00270ADA"/>
    <w:rsid w:val="002D26BB"/>
    <w:rsid w:val="002F35D2"/>
    <w:rsid w:val="00377363"/>
    <w:rsid w:val="004143DF"/>
    <w:rsid w:val="00483C06"/>
    <w:rsid w:val="004B35DE"/>
    <w:rsid w:val="00583332"/>
    <w:rsid w:val="006765A4"/>
    <w:rsid w:val="006A2041"/>
    <w:rsid w:val="00843E51"/>
    <w:rsid w:val="008731FB"/>
    <w:rsid w:val="008C6DBC"/>
    <w:rsid w:val="009237DC"/>
    <w:rsid w:val="00925BA6"/>
    <w:rsid w:val="009420CC"/>
    <w:rsid w:val="00A161BD"/>
    <w:rsid w:val="00A53E1F"/>
    <w:rsid w:val="00C10A68"/>
    <w:rsid w:val="00C66C9A"/>
    <w:rsid w:val="00DA6AC7"/>
    <w:rsid w:val="00E560EF"/>
    <w:rsid w:val="00ED22C5"/>
    <w:rsid w:val="00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D621C-8EF9-4B4D-A957-C5A4117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31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25</cp:revision>
  <dcterms:created xsi:type="dcterms:W3CDTF">2016-02-01T23:10:00Z</dcterms:created>
  <dcterms:modified xsi:type="dcterms:W3CDTF">2016-02-04T00:16:00Z</dcterms:modified>
</cp:coreProperties>
</file>