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25D1C" w14:textId="77777777" w:rsidR="00A97EBB" w:rsidRDefault="006671EC">
      <w:pPr>
        <w:pStyle w:val="Heading1"/>
        <w:ind w:left="1773" w:right="1773"/>
        <w:jc w:val="center"/>
      </w:pPr>
      <w:r>
        <w:t>Reclamation Demand L</w:t>
      </w:r>
      <w:r w:rsidR="000E4B66">
        <w:t>etter</w:t>
      </w:r>
    </w:p>
    <w:p w14:paraId="77FAF740" w14:textId="77777777" w:rsidR="00A97EBB" w:rsidRDefault="00A97EBB">
      <w:pPr>
        <w:pStyle w:val="BodyText"/>
        <w:rPr>
          <w:b/>
          <w:sz w:val="26"/>
        </w:rPr>
      </w:pPr>
    </w:p>
    <w:p w14:paraId="71EC4AA8" w14:textId="77777777" w:rsidR="00A97EBB" w:rsidRDefault="00A97EBB">
      <w:pPr>
        <w:pStyle w:val="BodyText"/>
        <w:rPr>
          <w:b/>
          <w:sz w:val="26"/>
        </w:rPr>
      </w:pPr>
      <w:bookmarkStart w:id="0" w:name="_GoBack"/>
      <w:bookmarkEnd w:id="0"/>
    </w:p>
    <w:p w14:paraId="10F90B57" w14:textId="1AEBF6C6" w:rsidR="00A97EBB" w:rsidRDefault="00B70A48" w:rsidP="00E0771A">
      <w:pPr>
        <w:jc w:val="center"/>
        <w:rPr>
          <w:sz w:val="16"/>
        </w:rPr>
        <w:sectPr w:rsidR="00A97EBB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dated \* Lower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«dated»</w:t>
      </w:r>
      <w:r>
        <w:rPr>
          <w:sz w:val="24"/>
          <w:szCs w:val="24"/>
        </w:rPr>
        <w:fldChar w:fldCharType="end"/>
      </w:r>
    </w:p>
    <w:p w14:paraId="3D34C945" w14:textId="77777777" w:rsidR="00A97EBB" w:rsidRDefault="00A97EBB">
      <w:pPr>
        <w:pStyle w:val="BodyText"/>
        <w:rPr>
          <w:sz w:val="20"/>
        </w:rPr>
      </w:pPr>
    </w:p>
    <w:p w14:paraId="2D1A2C8A" w14:textId="77777777" w:rsidR="000E4B66" w:rsidRDefault="000E4B66">
      <w:pPr>
        <w:pStyle w:val="BodyText"/>
        <w:rPr>
          <w:sz w:val="20"/>
        </w:rPr>
      </w:pPr>
    </w:p>
    <w:p w14:paraId="602B871E" w14:textId="77777777" w:rsidR="00A97EBB" w:rsidRDefault="006671EC">
      <w:pPr>
        <w:pStyle w:val="Heading1"/>
        <w:tabs>
          <w:tab w:val="left" w:pos="1559"/>
        </w:tabs>
        <w:spacing w:before="215"/>
      </w:pPr>
      <w:r>
        <w:rPr>
          <w:b w:val="0"/>
        </w:rPr>
        <w:t>Re:</w:t>
      </w:r>
      <w:r>
        <w:rPr>
          <w:b w:val="0"/>
        </w:rPr>
        <w:tab/>
      </w:r>
      <w:r w:rsidR="000E4B66">
        <w:rPr>
          <w:u w:val="thick"/>
        </w:rPr>
        <w:t>RECLAMATION DEMAND TO BUYER</w:t>
      </w:r>
    </w:p>
    <w:p w14:paraId="00EB73B4" w14:textId="77777777" w:rsidR="00A97EBB" w:rsidRDefault="00A97EBB">
      <w:pPr>
        <w:pStyle w:val="BodyText"/>
        <w:spacing w:before="11"/>
        <w:rPr>
          <w:b/>
          <w:sz w:val="15"/>
        </w:rPr>
      </w:pPr>
    </w:p>
    <w:p w14:paraId="63C25FC9" w14:textId="1D7BD325" w:rsidR="00A97EBB" w:rsidRDefault="006671EC">
      <w:pPr>
        <w:pStyle w:val="BodyText"/>
        <w:spacing w:before="90"/>
        <w:ind w:left="120"/>
      </w:pPr>
      <w:r>
        <w:t xml:space="preserve">Dear </w:t>
      </w:r>
      <w:r w:rsidR="00B70A48">
        <w:rPr>
          <w:noProof/>
        </w:rPr>
        <w:fldChar w:fldCharType="begin"/>
      </w:r>
      <w:r w:rsidR="00B70A48">
        <w:rPr>
          <w:noProof/>
        </w:rPr>
        <w:instrText xml:space="preserve"> MERGEFIELD  buyerd \* Lower  \* MERGEFORMAT </w:instrText>
      </w:r>
      <w:r w:rsidR="00B70A48">
        <w:rPr>
          <w:noProof/>
        </w:rPr>
        <w:fldChar w:fldCharType="separate"/>
      </w:r>
      <w:r w:rsidR="00B70A48">
        <w:rPr>
          <w:noProof/>
        </w:rPr>
        <w:t>«buyerd»</w:t>
      </w:r>
      <w:r w:rsidR="00B70A48">
        <w:rPr>
          <w:noProof/>
        </w:rPr>
        <w:fldChar w:fldCharType="end"/>
      </w:r>
      <w:r>
        <w:t>:</w:t>
      </w:r>
    </w:p>
    <w:p w14:paraId="32E17FFB" w14:textId="77777777" w:rsidR="00A97EBB" w:rsidRDefault="00A97EBB">
      <w:pPr>
        <w:pStyle w:val="BodyText"/>
      </w:pPr>
    </w:p>
    <w:p w14:paraId="0FF79CF3" w14:textId="6C88C78A" w:rsidR="00A97EBB" w:rsidRDefault="006671EC" w:rsidP="000E4B66">
      <w:pPr>
        <w:pStyle w:val="BodyText"/>
        <w:ind w:left="120" w:right="117" w:firstLine="720"/>
        <w:jc w:val="both"/>
      </w:pPr>
      <w:r>
        <w:t xml:space="preserve">In accordance with Bankruptcy Code Section 546(c), </w:t>
      </w:r>
      <w:r w:rsidR="00B70A48">
        <w:rPr>
          <w:noProof/>
        </w:rPr>
        <w:fldChar w:fldCharType="begin"/>
      </w:r>
      <w:r w:rsidR="00B70A48">
        <w:rPr>
          <w:noProof/>
        </w:rPr>
        <w:instrText xml:space="preserve"> MERGEFIELD  vendord \* Lower  \* MERGEFORMAT </w:instrText>
      </w:r>
      <w:r w:rsidR="00B70A48">
        <w:rPr>
          <w:noProof/>
        </w:rPr>
        <w:fldChar w:fldCharType="separate"/>
      </w:r>
      <w:r w:rsidR="00B70A48">
        <w:rPr>
          <w:noProof/>
        </w:rPr>
        <w:t>«vendord»</w:t>
      </w:r>
      <w:r w:rsidR="00B70A48">
        <w:rPr>
          <w:noProof/>
        </w:rPr>
        <w:fldChar w:fldCharType="end"/>
      </w:r>
      <w:r>
        <w:t xml:space="preserve"> ("Creditor") hereby makes demand for reclamation of goods (the "Goods") received by </w:t>
      </w:r>
      <w:r w:rsidR="00B70A48">
        <w:rPr>
          <w:noProof/>
        </w:rPr>
        <w:fldChar w:fldCharType="begin"/>
      </w:r>
      <w:r w:rsidR="00B70A48">
        <w:rPr>
          <w:noProof/>
        </w:rPr>
        <w:instrText xml:space="preserve"> MERGEFIELD  buyerd \* Lower  \* MERGEFORMAT </w:instrText>
      </w:r>
      <w:r w:rsidR="00B70A48">
        <w:rPr>
          <w:noProof/>
        </w:rPr>
        <w:fldChar w:fldCharType="separate"/>
      </w:r>
      <w:r w:rsidR="00B70A48">
        <w:rPr>
          <w:noProof/>
        </w:rPr>
        <w:t>«buyerd»</w:t>
      </w:r>
      <w:r w:rsidR="00B70A48">
        <w:rPr>
          <w:noProof/>
        </w:rPr>
        <w:fldChar w:fldCharType="end"/>
      </w:r>
      <w:r>
        <w:t xml:space="preserve"> ("Debtor") from Creditor within the forty-five (45) days prior to the petition filing date in the Debtor's bankruptcy case at a time when Debtor was insolvent, and which Goods are currently in Debtor's possession</w:t>
      </w:r>
      <w:r w:rsidR="000E4B66">
        <w:t xml:space="preserve"> or if the 45 days upon which the Debtor received the goods expires after the filing of the petition, within 20 days after the filing of the petition</w:t>
      </w:r>
      <w:r>
        <w:t>.</w:t>
      </w:r>
      <w:r w:rsidR="000E4B66">
        <w:t xml:space="preserve"> The goods were received on</w:t>
      </w:r>
      <w:r>
        <w:t xml:space="preserve"> </w:t>
      </w:r>
      <w:r w:rsidR="00B70A48">
        <w:rPr>
          <w:noProof/>
        </w:rPr>
        <w:fldChar w:fldCharType="begin"/>
      </w:r>
      <w:r w:rsidR="00B70A48">
        <w:rPr>
          <w:noProof/>
        </w:rPr>
        <w:instrText xml:space="preserve"> MERGEFIELD  dategoodsreceivedd \* Lower  \* MERGEFORMAT </w:instrText>
      </w:r>
      <w:r w:rsidR="00B70A48">
        <w:rPr>
          <w:noProof/>
        </w:rPr>
        <w:fldChar w:fldCharType="separate"/>
      </w:r>
      <w:r w:rsidR="00B70A48">
        <w:rPr>
          <w:noProof/>
        </w:rPr>
        <w:t>«dategoodsreceivedd»</w:t>
      </w:r>
      <w:r w:rsidR="00B70A48">
        <w:rPr>
          <w:noProof/>
        </w:rPr>
        <w:fldChar w:fldCharType="end"/>
      </w:r>
      <w:r w:rsidR="000E4B66">
        <w:t xml:space="preserve"> and the petition was filed on </w:t>
      </w:r>
      <w:r w:rsidR="00B70A48">
        <w:rPr>
          <w:noProof/>
        </w:rPr>
        <w:fldChar w:fldCharType="begin"/>
      </w:r>
      <w:r w:rsidR="00B70A48">
        <w:rPr>
          <w:noProof/>
        </w:rPr>
        <w:instrText xml:space="preserve"> MERGEFIELD  datepetitionfiledd  \* MERGEFORMAT </w:instrText>
      </w:r>
      <w:r w:rsidR="00B70A48">
        <w:rPr>
          <w:noProof/>
        </w:rPr>
        <w:fldChar w:fldCharType="separate"/>
      </w:r>
      <w:r w:rsidR="00B70A48">
        <w:rPr>
          <w:noProof/>
        </w:rPr>
        <w:t>«datepetitionfiledd»</w:t>
      </w:r>
      <w:r w:rsidR="00B70A48">
        <w:rPr>
          <w:noProof/>
        </w:rPr>
        <w:fldChar w:fldCharType="end"/>
      </w:r>
      <w:r w:rsidR="000E4B66">
        <w:t>. As such, the Creditor is in compliance with 506(c)</w:t>
      </w:r>
      <w:r>
        <w:t xml:space="preserve">. Attached hereto as Exhibit "A" is documentation describing or identifying the </w:t>
      </w:r>
      <w:proofErr w:type="gramStart"/>
      <w:r>
        <w:t>particular Goods</w:t>
      </w:r>
      <w:proofErr w:type="gramEnd"/>
      <w:r>
        <w:t xml:space="preserve"> for which Creditor asserts its reclamation claim. Creditor reserves the right to modify the scope of the Goods subject to its reclamation claim, following further investigation and subject to applicable</w:t>
      </w:r>
      <w:r>
        <w:rPr>
          <w:spacing w:val="-4"/>
        </w:rPr>
        <w:t xml:space="preserve"> </w:t>
      </w:r>
      <w:r>
        <w:t>law.</w:t>
      </w:r>
    </w:p>
    <w:p w14:paraId="294CC4CF" w14:textId="77777777" w:rsidR="00A97EBB" w:rsidRDefault="00A97EBB">
      <w:pPr>
        <w:pStyle w:val="BodyText"/>
        <w:spacing w:before="10"/>
        <w:rPr>
          <w:sz w:val="23"/>
        </w:rPr>
      </w:pPr>
    </w:p>
    <w:p w14:paraId="01270B53" w14:textId="77777777" w:rsidR="00A97EBB" w:rsidRDefault="006671EC">
      <w:pPr>
        <w:pStyle w:val="BodyText"/>
        <w:ind w:left="119" w:right="116" w:firstLine="720"/>
        <w:jc w:val="both"/>
      </w:pPr>
      <w:r>
        <w:t xml:space="preserve">Please contact the undersigned for instructions concerning the return of the Goods to Creditor. You are further notified that all goods subject to Creditor's reclamation rights should be protected and </w:t>
      </w:r>
      <w:proofErr w:type="gramStart"/>
      <w:r w:rsidR="0004192F">
        <w:t xml:space="preserve">segregated, </w:t>
      </w:r>
      <w:r>
        <w:t>and</w:t>
      </w:r>
      <w:proofErr w:type="gramEnd"/>
      <w:r>
        <w:t xml:space="preserve"> are not to be used for any purpose whatsoever except by agreement of the parties or following notice and a hearing by a court of competent</w:t>
      </w:r>
      <w:r>
        <w:rPr>
          <w:spacing w:val="-17"/>
        </w:rPr>
        <w:t xml:space="preserve"> </w:t>
      </w:r>
      <w:r>
        <w:t>jurisdiction.</w:t>
      </w:r>
    </w:p>
    <w:p w14:paraId="51EA25A0" w14:textId="77777777" w:rsidR="00A97EBB" w:rsidRDefault="00A97EBB">
      <w:pPr>
        <w:pStyle w:val="BodyText"/>
      </w:pPr>
    </w:p>
    <w:p w14:paraId="1EB246FE" w14:textId="77777777" w:rsidR="00A97EBB" w:rsidRDefault="006671EC">
      <w:pPr>
        <w:pStyle w:val="BodyText"/>
        <w:ind w:left="840"/>
      </w:pPr>
      <w:r>
        <w:t>We appreciate your cooperation in this matter. Please call with any questions.</w:t>
      </w:r>
    </w:p>
    <w:p w14:paraId="385A3160" w14:textId="77777777" w:rsidR="00A97EBB" w:rsidRDefault="00A97EBB">
      <w:pPr>
        <w:pStyle w:val="BodyText"/>
      </w:pPr>
    </w:p>
    <w:p w14:paraId="77250511" w14:textId="77777777" w:rsidR="00A97EBB" w:rsidRDefault="006671EC">
      <w:pPr>
        <w:pStyle w:val="BodyText"/>
        <w:ind w:left="4440"/>
      </w:pPr>
      <w:r>
        <w:t>Very truly yours,</w:t>
      </w:r>
    </w:p>
    <w:p w14:paraId="62404B2B" w14:textId="77777777" w:rsidR="00A97EBB" w:rsidRDefault="00A97EBB">
      <w:pPr>
        <w:pStyle w:val="BodyText"/>
        <w:rPr>
          <w:sz w:val="26"/>
        </w:rPr>
      </w:pPr>
    </w:p>
    <w:p w14:paraId="5790A356" w14:textId="77777777" w:rsidR="00A97EBB" w:rsidRDefault="00A97EBB">
      <w:pPr>
        <w:pStyle w:val="BodyText"/>
        <w:rPr>
          <w:sz w:val="26"/>
        </w:rPr>
      </w:pPr>
    </w:p>
    <w:p w14:paraId="62D6F79A" w14:textId="77777777" w:rsidR="00A97EBB" w:rsidRDefault="00A97EBB">
      <w:pPr>
        <w:pStyle w:val="BodyText"/>
        <w:spacing w:before="1"/>
        <w:rPr>
          <w:sz w:val="38"/>
        </w:rPr>
      </w:pPr>
    </w:p>
    <w:p w14:paraId="6BE5B538" w14:textId="30D6183F" w:rsidR="00A97EBB" w:rsidRDefault="006671EC" w:rsidP="000E4B66">
      <w:pPr>
        <w:pStyle w:val="BodyText"/>
        <w:tabs>
          <w:tab w:val="left" w:pos="9467"/>
        </w:tabs>
        <w:ind w:left="5160" w:right="130" w:hanging="720"/>
      </w:pPr>
      <w:r>
        <w:t>By: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B70A48">
        <w:rPr>
          <w:noProof/>
        </w:rPr>
        <w:fldChar w:fldCharType="begin"/>
      </w:r>
      <w:r w:rsidR="00B70A48">
        <w:rPr>
          <w:noProof/>
        </w:rPr>
        <w:instrText xml:space="preserve"> MERGEFIELD  vendord \* Lower  \* MERGEFORMAT </w:instrText>
      </w:r>
      <w:r w:rsidR="00B70A48">
        <w:rPr>
          <w:noProof/>
        </w:rPr>
        <w:fldChar w:fldCharType="separate"/>
      </w:r>
      <w:r w:rsidR="00B70A48">
        <w:rPr>
          <w:noProof/>
        </w:rPr>
        <w:t>«vendord»</w:t>
      </w:r>
      <w:r w:rsidR="00B70A48">
        <w:rPr>
          <w:noProof/>
        </w:rPr>
        <w:fldChar w:fldCharType="end"/>
      </w:r>
    </w:p>
    <w:p w14:paraId="66662339" w14:textId="77777777" w:rsidR="00A97EBB" w:rsidRDefault="00A97EBB">
      <w:pPr>
        <w:pStyle w:val="BodyText"/>
      </w:pPr>
    </w:p>
    <w:p w14:paraId="7762218A" w14:textId="77777777" w:rsidR="00A97EBB" w:rsidRDefault="006671EC">
      <w:pPr>
        <w:pStyle w:val="BodyText"/>
        <w:ind w:left="120"/>
        <w:jc w:val="both"/>
      </w:pPr>
      <w:r>
        <w:t>Attachment</w:t>
      </w:r>
    </w:p>
    <w:p w14:paraId="0AAD9130" w14:textId="77777777" w:rsidR="00A97EBB" w:rsidRDefault="00A97EBB">
      <w:pPr>
        <w:pStyle w:val="BodyText"/>
        <w:rPr>
          <w:sz w:val="20"/>
        </w:rPr>
      </w:pPr>
    </w:p>
    <w:p w14:paraId="3FA7A133" w14:textId="77777777" w:rsidR="00A97EBB" w:rsidRDefault="00A97EBB">
      <w:pPr>
        <w:pStyle w:val="BodyText"/>
        <w:rPr>
          <w:sz w:val="20"/>
        </w:rPr>
      </w:pPr>
    </w:p>
    <w:p w14:paraId="1CDFF54D" w14:textId="77777777" w:rsidR="00A97EBB" w:rsidRDefault="00A97EBB">
      <w:pPr>
        <w:pStyle w:val="BodyText"/>
        <w:rPr>
          <w:sz w:val="20"/>
        </w:rPr>
      </w:pPr>
    </w:p>
    <w:p w14:paraId="56D2414B" w14:textId="77777777" w:rsidR="00A97EBB" w:rsidRDefault="00A97EBB">
      <w:pPr>
        <w:pStyle w:val="BodyText"/>
        <w:rPr>
          <w:sz w:val="20"/>
        </w:rPr>
      </w:pPr>
    </w:p>
    <w:p w14:paraId="5B1FCE89" w14:textId="77777777" w:rsidR="00A97EBB" w:rsidRDefault="00A97EBB">
      <w:pPr>
        <w:pStyle w:val="BodyText"/>
        <w:rPr>
          <w:sz w:val="20"/>
        </w:rPr>
      </w:pPr>
    </w:p>
    <w:p w14:paraId="6E433402" w14:textId="77777777" w:rsidR="00A97EBB" w:rsidRDefault="00A97EBB">
      <w:pPr>
        <w:pStyle w:val="BodyText"/>
        <w:spacing w:before="1"/>
        <w:rPr>
          <w:sz w:val="29"/>
        </w:rPr>
      </w:pPr>
    </w:p>
    <w:p w14:paraId="232F338E" w14:textId="77777777" w:rsidR="00A97EBB" w:rsidRDefault="00A97EBB">
      <w:pPr>
        <w:spacing w:before="93"/>
        <w:ind w:right="115"/>
        <w:jc w:val="right"/>
        <w:rPr>
          <w:sz w:val="16"/>
        </w:rPr>
      </w:pPr>
    </w:p>
    <w:sectPr w:rsidR="00A97EBB">
      <w:type w:val="continuous"/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EBB"/>
    <w:rsid w:val="0004192F"/>
    <w:rsid w:val="000E4B66"/>
    <w:rsid w:val="00464943"/>
    <w:rsid w:val="006671EC"/>
    <w:rsid w:val="00A97EBB"/>
    <w:rsid w:val="00B70A48"/>
    <w:rsid w:val="00E0771A"/>
    <w:rsid w:val="00F4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E7A9"/>
  <w15:docId w15:val="{662B36F0-3E1E-4F4B-8989-8D0F720C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9"/>
      <w:ind w:left="8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ind w:left="119" w:right="38"/>
      <w:outlineLvl w:val="1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Reclamation letter - bankruptcy</dc:title>
  <dc:creator>DPIKE</dc:creator>
  <cp:lastModifiedBy>Brian M. Trujillo</cp:lastModifiedBy>
  <cp:revision>11</cp:revision>
  <dcterms:created xsi:type="dcterms:W3CDTF">2018-11-24T20:47:00Z</dcterms:created>
  <dcterms:modified xsi:type="dcterms:W3CDTF">2018-11-26T19:13:00Z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2018-11-24T00:00:00Z</vt:filetime>
  </property>
</Properties>
</file>