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439" w:rsidRDefault="00DA631E" w:rsidP="00712439">
      <w:r w:rsidRPr="00DA631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5D7C98B9" wp14:editId="0FFBD697">
                <wp:simplePos x="0" y="0"/>
                <wp:positionH relativeFrom="margin">
                  <wp:align>center</wp:align>
                </wp:positionH>
                <wp:positionV relativeFrom="paragraph">
                  <wp:posOffset>9046210</wp:posOffset>
                </wp:positionV>
                <wp:extent cx="6708775" cy="528320"/>
                <wp:effectExtent l="0" t="0" r="0" b="5080"/>
                <wp:wrapThrough wrapText="bothSides">
                  <wp:wrapPolygon edited="0">
                    <wp:start x="184" y="0"/>
                    <wp:lineTo x="184" y="21029"/>
                    <wp:lineTo x="21406" y="21029"/>
                    <wp:lineTo x="21406" y="0"/>
                    <wp:lineTo x="184" y="0"/>
                  </wp:wrapPolygon>
                </wp:wrapThrough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8775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31E" w:rsidRPr="00D64C84" w:rsidRDefault="00DA631E" w:rsidP="00DA631E">
                            <w:pPr>
                              <w:jc w:val="both"/>
                              <w:rPr>
                                <w:rFonts w:ascii="Century Gothic" w:hAnsi="Century Gothic"/>
                                <w:color w:val="7F7F7F" w:themeColor="text1" w:themeTint="80"/>
                              </w:rPr>
                            </w:pPr>
                            <w:r w:rsidRPr="00D64C84">
                              <w:rPr>
                                <w:rFonts w:ascii="Century Gothic" w:hAnsi="Century Gothic" w:cs="Tahoma"/>
                                <w:color w:val="7F7F7F" w:themeColor="text1" w:themeTint="80"/>
                                <w:sz w:val="16"/>
                              </w:rPr>
                              <w:t xml:space="preserve">Não é permitida a reprodução total ou parcial desta publicação por qualquer meio, seja mecânico ou eletrônico, incluindo esta proibição </w:t>
                            </w:r>
                            <w:r w:rsidR="00544F74">
                              <w:rPr>
                                <w:rFonts w:ascii="Century Gothic" w:hAnsi="Century Gothic" w:cs="Tahoma"/>
                                <w:color w:val="7F7F7F" w:themeColor="text1" w:themeTint="80"/>
                                <w:sz w:val="16"/>
                              </w:rPr>
                              <w:t>a</w:t>
                            </w:r>
                            <w:r w:rsidRPr="00D64C84">
                              <w:rPr>
                                <w:rFonts w:ascii="Century Gothic" w:hAnsi="Century Gothic" w:cs="Tahoma"/>
                                <w:color w:val="7F7F7F" w:themeColor="text1" w:themeTint="80"/>
                                <w:sz w:val="16"/>
                              </w:rPr>
                              <w:t xml:space="preserve"> tradução, uso de ilustrações ou desenhos, microfilmagem e armazenamento em base de dados, sem permissão da Gerência de Ciclo da Receita e Produtos da </w:t>
                            </w:r>
                            <w:r w:rsidR="000C356D">
                              <w:rPr>
                                <w:rFonts w:ascii="Century Gothic" w:hAnsi="Century Gothic" w:cs="Tahoma"/>
                                <w:b/>
                                <w:color w:val="7F7F7F" w:themeColor="text1" w:themeTint="80"/>
                                <w:sz w:val="16"/>
                              </w:rPr>
                              <w:t>ClearT</w:t>
                            </w:r>
                            <w:r w:rsidRPr="00D64C84">
                              <w:rPr>
                                <w:rFonts w:ascii="Century Gothic" w:hAnsi="Century Gothic" w:cs="Tahoma"/>
                                <w:b/>
                                <w:color w:val="7F7F7F" w:themeColor="text1" w:themeTint="80"/>
                                <w:sz w:val="16"/>
                              </w:rPr>
                              <w:t>ech LTDA</w:t>
                            </w:r>
                            <w:r w:rsidRPr="00D64C84">
                              <w:rPr>
                                <w:rFonts w:ascii="Century Gothic" w:hAnsi="Century Gothic" w:cs="Tahoma"/>
                                <w:color w:val="7F7F7F" w:themeColor="text1" w:themeTint="8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0;margin-top:712.3pt;width:528.25pt;height:41.6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" filled="f" stroked="f" strokeweight=".5pt">
                <v:textbox>
                  <w:txbxContent>
                    <w:p w:rsidR="00DA631E" w:rsidRPr="00D64C84" w:rsidRDefault="00DA631E" w:rsidP="00DA631E">
                      <w:pPr>
                        <w:jc w:val="both"/>
                        <w:rPr>
                          <w:rFonts w:ascii="Century Gothic" w:hAnsi="Century Gothic"/>
                          <w:color w:val="7F7F7F" w:themeColor="text1" w:themeTint="80"/>
                        </w:rPr>
                      </w:pPr>
                      <w:r w:rsidRPr="00D64C84">
                        <w:rPr>
                          <w:rFonts w:ascii="Century Gothic" w:hAnsi="Century Gothic" w:cs="Tahoma"/>
                          <w:color w:val="7F7F7F" w:themeColor="text1" w:themeTint="80"/>
                          <w:sz w:val="16"/>
                        </w:rPr>
                        <w:t xml:space="preserve">Não é permitida a reprodução total ou parcial desta publicação por qualquer meio, seja mecânico ou eletrônico, incluindo esta proibição </w:t>
                      </w:r>
                      <w:r w:rsidR="00544F74">
                        <w:rPr>
                          <w:rFonts w:ascii="Century Gothic" w:hAnsi="Century Gothic" w:cs="Tahoma"/>
                          <w:color w:val="7F7F7F" w:themeColor="text1" w:themeTint="80"/>
                          <w:sz w:val="16"/>
                        </w:rPr>
                        <w:t>a</w:t>
                      </w:r>
                      <w:r w:rsidRPr="00D64C84">
                        <w:rPr>
                          <w:rFonts w:ascii="Century Gothic" w:hAnsi="Century Gothic" w:cs="Tahoma"/>
                          <w:color w:val="7F7F7F" w:themeColor="text1" w:themeTint="80"/>
                          <w:sz w:val="16"/>
                        </w:rPr>
                        <w:t xml:space="preserve"> tradução, uso de ilustrações ou desenhos, microfilmagem e armazenamento em base de dados, sem permissão da Gerência de Ciclo da Receita e Produtos da </w:t>
                      </w:r>
                      <w:proofErr w:type="spellStart"/>
                      <w:proofErr w:type="gramStart"/>
                      <w:r w:rsidR="000C356D">
                        <w:rPr>
                          <w:rFonts w:ascii="Century Gothic" w:hAnsi="Century Gothic" w:cs="Tahoma"/>
                          <w:b/>
                          <w:color w:val="7F7F7F" w:themeColor="text1" w:themeTint="80"/>
                          <w:sz w:val="16"/>
                        </w:rPr>
                        <w:t>ClearT</w:t>
                      </w:r>
                      <w:r w:rsidRPr="00D64C84">
                        <w:rPr>
                          <w:rFonts w:ascii="Century Gothic" w:hAnsi="Century Gothic" w:cs="Tahoma"/>
                          <w:b/>
                          <w:color w:val="7F7F7F" w:themeColor="text1" w:themeTint="80"/>
                          <w:sz w:val="16"/>
                        </w:rPr>
                        <w:t>ech</w:t>
                      </w:r>
                      <w:proofErr w:type="spellEnd"/>
                      <w:proofErr w:type="gramEnd"/>
                      <w:r w:rsidRPr="00D64C84">
                        <w:rPr>
                          <w:rFonts w:ascii="Century Gothic" w:hAnsi="Century Gothic" w:cs="Tahoma"/>
                          <w:b/>
                          <w:color w:val="7F7F7F" w:themeColor="text1" w:themeTint="80"/>
                          <w:sz w:val="16"/>
                        </w:rPr>
                        <w:t xml:space="preserve"> LTDA</w:t>
                      </w:r>
                      <w:r w:rsidRPr="00D64C84">
                        <w:rPr>
                          <w:rFonts w:ascii="Century Gothic" w:hAnsi="Century Gothic" w:cs="Tahoma"/>
                          <w:color w:val="7F7F7F" w:themeColor="text1" w:themeTint="80"/>
                          <w:sz w:val="16"/>
                        </w:rPr>
                        <w:t>.</w:t>
                      </w:r>
                    </w:p>
                  </w:txbxContent>
                </v:textbox>
                <w10:wrap type="through" anchorx="margin"/>
                <w10:anchorlock/>
              </v:shape>
            </w:pict>
          </mc:Fallback>
        </mc:AlternateContent>
      </w:r>
      <w:r w:rsidRPr="00DA631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57BE8875" wp14:editId="4385D210">
                <wp:simplePos x="0" y="0"/>
                <wp:positionH relativeFrom="column">
                  <wp:posOffset>2864485</wp:posOffset>
                </wp:positionH>
                <wp:positionV relativeFrom="paragraph">
                  <wp:posOffset>7884795</wp:posOffset>
                </wp:positionV>
                <wp:extent cx="3549015" cy="1257300"/>
                <wp:effectExtent l="0" t="0" r="0" b="0"/>
                <wp:wrapThrough wrapText="bothSides">
                  <wp:wrapPolygon edited="0">
                    <wp:start x="348" y="0"/>
                    <wp:lineTo x="348" y="21273"/>
                    <wp:lineTo x="21217" y="21273"/>
                    <wp:lineTo x="21217" y="0"/>
                    <wp:lineTo x="348" y="0"/>
                  </wp:wrapPolygon>
                </wp:wrapThrough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01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31E" w:rsidRDefault="00DA631E" w:rsidP="00DA631E">
                            <w:pPr>
                              <w:spacing w:before="0" w:after="0" w:line="360" w:lineRule="auto"/>
                              <w:jc w:val="right"/>
                              <w:rPr>
                                <w:rFonts w:ascii="Century Gothic" w:hAnsi="Century Gothic" w:cs="Tahoma"/>
                                <w:color w:val="404040" w:themeColor="text1" w:themeTint="BF"/>
                                <w:sz w:val="20"/>
                              </w:rPr>
                            </w:pPr>
                            <w:r w:rsidRPr="003A7342">
                              <w:rPr>
                                <w:rFonts w:ascii="Century Gothic" w:hAnsi="Century Gothic" w:cs="Tahoma"/>
                                <w:color w:val="404040" w:themeColor="text1" w:themeTint="BF"/>
                                <w:sz w:val="20"/>
                              </w:rPr>
                              <w:sym w:font="Symbol" w:char="F0D2"/>
                            </w:r>
                            <w:r w:rsidR="0001338E">
                              <w:rPr>
                                <w:rFonts w:ascii="Century Gothic" w:hAnsi="Century Gothic" w:cs="Tahoma"/>
                                <w:color w:val="404040" w:themeColor="text1" w:themeTint="BF"/>
                                <w:sz w:val="20"/>
                              </w:rPr>
                              <w:t xml:space="preserve"> ClearT</w:t>
                            </w:r>
                            <w:r w:rsidRPr="003A7342">
                              <w:rPr>
                                <w:rFonts w:ascii="Century Gothic" w:hAnsi="Century Gothic" w:cs="Tahoma"/>
                                <w:color w:val="404040" w:themeColor="text1" w:themeTint="BF"/>
                                <w:sz w:val="20"/>
                              </w:rPr>
                              <w:t>ech LTDA</w:t>
                            </w:r>
                          </w:p>
                          <w:p w:rsidR="00DD7F1E" w:rsidRDefault="00DD7F1E" w:rsidP="00DA631E">
                            <w:pPr>
                              <w:spacing w:before="0" w:after="0" w:line="360" w:lineRule="auto"/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404040" w:themeColor="text1" w:themeTint="BF"/>
                              </w:rPr>
                            </w:pPr>
                          </w:p>
                          <w:p w:rsidR="001229DE" w:rsidRPr="00DD7F1E" w:rsidRDefault="00740B6A" w:rsidP="00DA631E">
                            <w:pPr>
                              <w:spacing w:before="0" w:after="0" w:line="360" w:lineRule="auto"/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404040" w:themeColor="text1" w:themeTint="BF"/>
                              </w:rPr>
                              <w:t>GERÊNCIA DE SERVIÇOS</w:t>
                            </w:r>
                          </w:p>
                          <w:p w:rsidR="00DA631E" w:rsidRDefault="00DA631E" w:rsidP="00DA631E">
                            <w:pPr>
                              <w:spacing w:before="0" w:after="0" w:line="360" w:lineRule="auto"/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404040" w:themeColor="text1" w:themeTint="BF"/>
                                <w:szCs w:val="24"/>
                              </w:rPr>
                            </w:pPr>
                            <w:r w:rsidRPr="008840E6">
                              <w:rPr>
                                <w:rFonts w:ascii="Century Gothic" w:hAnsi="Century Gothic" w:cs="Tahoma"/>
                                <w:b/>
                                <w:color w:val="404040" w:themeColor="text1" w:themeTint="BF"/>
                                <w:szCs w:val="24"/>
                              </w:rPr>
                              <w:t>Diretoria de Operações</w:t>
                            </w:r>
                          </w:p>
                          <w:p w:rsidR="00DA631E" w:rsidRPr="003A7342" w:rsidRDefault="00740B6A" w:rsidP="00DA631E">
                            <w:pPr>
                              <w:spacing w:before="0" w:after="0"/>
                              <w:jc w:val="right"/>
                              <w:rPr>
                                <w:rFonts w:ascii="Century Gothic" w:hAnsi="Century Gothic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</w:rPr>
                              <w:t>20</w:t>
                            </w:r>
                            <w:r w:rsidR="007B0D18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</w:rPr>
                              <w:t xml:space="preserve"> /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</w:rPr>
                              <w:t>02</w:t>
                            </w:r>
                            <w:r w:rsidR="007B0D18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</w:rPr>
                              <w:t xml:space="preserve"> /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</w:rPr>
                              <w:t>14</w:t>
                            </w:r>
                          </w:p>
                          <w:p w:rsidR="00DA631E" w:rsidRPr="00BE7745" w:rsidRDefault="00DA631E" w:rsidP="00DA631E"/>
                          <w:p w:rsidR="00DA631E" w:rsidRDefault="00DA631E" w:rsidP="00DA631E">
                            <w:pPr>
                              <w:spacing w:before="0" w:after="0"/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DA631E" w:rsidRPr="003A7342" w:rsidRDefault="00DA631E" w:rsidP="00DA631E">
                            <w:pPr>
                              <w:spacing w:before="0" w:after="0"/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DA631E" w:rsidRPr="003A7342" w:rsidRDefault="00DA631E" w:rsidP="00DA631E">
                            <w:pPr>
                              <w:spacing w:before="0" w:after="0"/>
                              <w:jc w:val="right"/>
                              <w:rPr>
                                <w:rFonts w:ascii="Century Gothic" w:hAnsi="Century Gothic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7" type="#_x0000_t202" style="position:absolute;margin-left:225.55pt;margin-top:620.85pt;width:279.45pt;height:9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" filled="f" stroked="f" strokeweight=".5pt">
                <v:textbox>
                  <w:txbxContent>
                    <w:p w:rsidR="00DA631E" w:rsidRDefault="00DA631E" w:rsidP="00DA631E">
                      <w:pPr>
                        <w:spacing w:before="0" w:after="0" w:line="360" w:lineRule="auto"/>
                        <w:jc w:val="right"/>
                        <w:rPr>
                          <w:rFonts w:ascii="Century Gothic" w:hAnsi="Century Gothic" w:cs="Tahoma"/>
                          <w:color w:val="404040" w:themeColor="text1" w:themeTint="BF"/>
                          <w:sz w:val="20"/>
                        </w:rPr>
                      </w:pPr>
                      <w:r w:rsidRPr="003A7342">
                        <w:rPr>
                          <w:rFonts w:ascii="Century Gothic" w:hAnsi="Century Gothic" w:cs="Tahoma"/>
                          <w:color w:val="404040" w:themeColor="text1" w:themeTint="BF"/>
                          <w:sz w:val="20"/>
                        </w:rPr>
                        <w:sym w:font="Symbol" w:char="F0D2"/>
                      </w:r>
                      <w:r w:rsidR="0001338E">
                        <w:rPr>
                          <w:rFonts w:ascii="Century Gothic" w:hAnsi="Century Gothic" w:cs="Tahoma"/>
                          <w:color w:val="404040" w:themeColor="text1" w:themeTint="B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01338E">
                        <w:rPr>
                          <w:rFonts w:ascii="Century Gothic" w:hAnsi="Century Gothic" w:cs="Tahoma"/>
                          <w:color w:val="404040" w:themeColor="text1" w:themeTint="BF"/>
                          <w:sz w:val="20"/>
                        </w:rPr>
                        <w:t>ClearT</w:t>
                      </w:r>
                      <w:r w:rsidRPr="003A7342">
                        <w:rPr>
                          <w:rFonts w:ascii="Century Gothic" w:hAnsi="Century Gothic" w:cs="Tahoma"/>
                          <w:color w:val="404040" w:themeColor="text1" w:themeTint="BF"/>
                          <w:sz w:val="20"/>
                        </w:rPr>
                        <w:t>ech</w:t>
                      </w:r>
                      <w:proofErr w:type="spellEnd"/>
                      <w:proofErr w:type="gramEnd"/>
                      <w:r w:rsidRPr="003A7342">
                        <w:rPr>
                          <w:rFonts w:ascii="Century Gothic" w:hAnsi="Century Gothic" w:cs="Tahoma"/>
                          <w:color w:val="404040" w:themeColor="text1" w:themeTint="BF"/>
                          <w:sz w:val="20"/>
                        </w:rPr>
                        <w:t xml:space="preserve"> LTDA</w:t>
                      </w:r>
                    </w:p>
                    <w:p w:rsidR="00DD7F1E" w:rsidRDefault="00DD7F1E" w:rsidP="00DA631E">
                      <w:pPr>
                        <w:spacing w:before="0" w:after="0" w:line="360" w:lineRule="auto"/>
                        <w:jc w:val="right"/>
                        <w:rPr>
                          <w:rFonts w:ascii="Century Gothic" w:hAnsi="Century Gothic" w:cs="Tahoma"/>
                          <w:b/>
                          <w:color w:val="404040" w:themeColor="text1" w:themeTint="BF"/>
                        </w:rPr>
                      </w:pPr>
                    </w:p>
                    <w:p w:rsidR="001229DE" w:rsidRPr="00DD7F1E" w:rsidRDefault="00740B6A" w:rsidP="00DA631E">
                      <w:pPr>
                        <w:spacing w:before="0" w:after="0" w:line="360" w:lineRule="auto"/>
                        <w:jc w:val="right"/>
                        <w:rPr>
                          <w:rFonts w:ascii="Century Gothic" w:hAnsi="Century Gothic" w:cs="Tahoma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404040" w:themeColor="text1" w:themeTint="BF"/>
                        </w:rPr>
                        <w:t>GERÊNCIA DE SERVIÇOS</w:t>
                      </w:r>
                    </w:p>
                    <w:p w:rsidR="00DA631E" w:rsidRDefault="00DA631E" w:rsidP="00DA631E">
                      <w:pPr>
                        <w:spacing w:before="0" w:after="0" w:line="360" w:lineRule="auto"/>
                        <w:jc w:val="right"/>
                        <w:rPr>
                          <w:rFonts w:ascii="Century Gothic" w:hAnsi="Century Gothic" w:cs="Tahoma"/>
                          <w:b/>
                          <w:color w:val="404040" w:themeColor="text1" w:themeTint="BF"/>
                          <w:szCs w:val="24"/>
                        </w:rPr>
                      </w:pPr>
                      <w:r w:rsidRPr="008840E6">
                        <w:rPr>
                          <w:rFonts w:ascii="Century Gothic" w:hAnsi="Century Gothic" w:cs="Tahoma"/>
                          <w:b/>
                          <w:color w:val="404040" w:themeColor="text1" w:themeTint="BF"/>
                          <w:szCs w:val="24"/>
                        </w:rPr>
                        <w:t>Diretoria de Operações</w:t>
                      </w:r>
                    </w:p>
                    <w:p w:rsidR="00DA631E" w:rsidRPr="003A7342" w:rsidRDefault="00740B6A" w:rsidP="00DA631E">
                      <w:pPr>
                        <w:spacing w:before="0" w:after="0"/>
                        <w:jc w:val="right"/>
                        <w:rPr>
                          <w:rFonts w:ascii="Century Gothic" w:hAnsi="Century Gothic"/>
                          <w:color w:val="404040" w:themeColor="text1" w:themeTint="BF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04040" w:themeColor="text1" w:themeTint="BF"/>
                        </w:rPr>
                        <w:t>20</w:t>
                      </w:r>
                      <w:r w:rsidR="007B0D18">
                        <w:rPr>
                          <w:rFonts w:ascii="Century Gothic" w:hAnsi="Century Gothic"/>
                          <w:b/>
                          <w:color w:val="404040" w:themeColor="text1" w:themeTint="BF"/>
                        </w:rPr>
                        <w:t xml:space="preserve"> / </w:t>
                      </w:r>
                      <w:r>
                        <w:rPr>
                          <w:rFonts w:ascii="Century Gothic" w:hAnsi="Century Gothic"/>
                          <w:b/>
                          <w:color w:val="404040" w:themeColor="text1" w:themeTint="BF"/>
                        </w:rPr>
                        <w:t>02</w:t>
                      </w:r>
                      <w:r w:rsidR="007B0D18">
                        <w:rPr>
                          <w:rFonts w:ascii="Century Gothic" w:hAnsi="Century Gothic"/>
                          <w:b/>
                          <w:color w:val="404040" w:themeColor="text1" w:themeTint="BF"/>
                        </w:rPr>
                        <w:t xml:space="preserve"> / </w:t>
                      </w:r>
                      <w:r>
                        <w:rPr>
                          <w:rFonts w:ascii="Century Gothic" w:hAnsi="Century Gothic"/>
                          <w:b/>
                          <w:color w:val="404040" w:themeColor="text1" w:themeTint="BF"/>
                        </w:rPr>
                        <w:t>14</w:t>
                      </w:r>
                    </w:p>
                    <w:p w:rsidR="00DA631E" w:rsidRPr="00BE7745" w:rsidRDefault="00DA631E" w:rsidP="00DA631E"/>
                    <w:p w:rsidR="00DA631E" w:rsidRDefault="00DA631E" w:rsidP="00DA631E">
                      <w:pPr>
                        <w:spacing w:before="0" w:after="0"/>
                        <w:jc w:val="right"/>
                        <w:rPr>
                          <w:rFonts w:ascii="Century Gothic" w:hAnsi="Century Gothic" w:cs="Tahoma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DA631E" w:rsidRPr="003A7342" w:rsidRDefault="00DA631E" w:rsidP="00DA631E">
                      <w:pPr>
                        <w:spacing w:before="0" w:after="0"/>
                        <w:jc w:val="right"/>
                        <w:rPr>
                          <w:rFonts w:ascii="Century Gothic" w:hAnsi="Century Gothic" w:cs="Tahoma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DA631E" w:rsidRPr="003A7342" w:rsidRDefault="00DA631E" w:rsidP="00DA631E">
                      <w:pPr>
                        <w:spacing w:before="0" w:after="0"/>
                        <w:jc w:val="right"/>
                        <w:rPr>
                          <w:rFonts w:ascii="Century Gothic" w:hAnsi="Century Gothic"/>
                          <w:color w:val="404040" w:themeColor="text1" w:themeTint="BF"/>
                        </w:rPr>
                      </w:pP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  <w:r w:rsidRPr="00DA631E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2E3FFEB5" wp14:editId="681B3434">
                <wp:simplePos x="0" y="0"/>
                <wp:positionH relativeFrom="column">
                  <wp:posOffset>-720090</wp:posOffset>
                </wp:positionH>
                <wp:positionV relativeFrom="paragraph">
                  <wp:posOffset>9577070</wp:posOffset>
                </wp:positionV>
                <wp:extent cx="7559675" cy="217805"/>
                <wp:effectExtent l="0" t="0" r="3175" b="0"/>
                <wp:wrapThrough wrapText="bothSides">
                  <wp:wrapPolygon edited="0">
                    <wp:start x="0" y="0"/>
                    <wp:lineTo x="0" y="18892"/>
                    <wp:lineTo x="21555" y="18892"/>
                    <wp:lineTo x="21555" y="0"/>
                    <wp:lineTo x="0" y="0"/>
                  </wp:wrapPolygon>
                </wp:wrapThrough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17805"/>
                          <a:chOff x="0" y="0"/>
                          <a:chExt cx="9144000" cy="217805"/>
                        </a:xfrm>
                      </wpg:grpSpPr>
                      <wps:wsp>
                        <wps:cNvPr id="6" name="Retângulo 15"/>
                        <wps:cNvSpPr/>
                        <wps:spPr>
                          <a:xfrm>
                            <a:off x="0" y="38100"/>
                            <a:ext cx="9144000" cy="17970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B286B"/>
                              </a:gs>
                              <a:gs pos="100000">
                                <a:srgbClr val="0B286B"/>
                              </a:gs>
                              <a:gs pos="100000">
                                <a:schemeClr val="bg1">
                                  <a:alpha val="5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tângulo 16"/>
                        <wps:cNvSpPr/>
                        <wps:spPr>
                          <a:xfrm>
                            <a:off x="0" y="0"/>
                            <a:ext cx="9144000" cy="4508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7"/>
                        <wps:cNvSpPr/>
                        <wps:spPr>
                          <a:xfrm>
                            <a:off x="7600950" y="0"/>
                            <a:ext cx="1079500" cy="450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2" o:spid="_x0000_s1026" style="position:absolute;margin-left:-56.7pt;margin-top:754.1pt;width:595.25pt;height:17.15pt;z-index:-251649024;mso-width-relative:margin;mso-height-relative:margin" coordsize="91440,2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">
                <v:rect id="Retângulo 15" o:spid="_x0000_s1027" style="position:absolute;top:381;width:9144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zvsUA&#10;AADaAAAADwAAAGRycy9kb3ducmV2LnhtbESPQWvCQBSE7wX/w/IEL6VuamuQmI2UgmDBgjH14O2R&#10;fSbB7Ns0u2r677uFgsdhZr5h0tVgWnGl3jWWFTxPIxDEpdUNVwq+ivXTAoTzyBpby6TghxysstFD&#10;iom2N87puveVCBB2CSqove8SKV1Zk0E3tR1x8E62N+iD7Cupe7wFuGnlLIpiabDhsFBjR+81lef9&#10;xSiYm6MuPov48WO9fc3z3cv2YL+dUpPx8LYE4Wnw9/B/e6MVxPB3Jdw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O+xQAAANoAAAAPAAAAAAAAAAAAAAAAAJgCAABkcnMv&#10;ZG93bnJldi54bWxQSwUGAAAAAAQABAD1AAAAigMAAAAA&#10;" fillcolor="#0b286b" stroked="f" strokeweight="2pt">
                  <v:fill opacity=".5" color2="white [3212]" rotate="t" angle="90" colors="0 #0b286b;1 #0b286b;1 white" focus="100%" type="gradient"/>
                </v:rect>
                <v:rect id="Retângulo 16" o:spid="_x0000_s1028" style="position:absolute;width:9144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7h8UA&#10;AADbAAAADwAAAGRycy9kb3ducmV2LnhtbESPQWsCMRCF70L/Q5hCb5ptoSqrUUqpVRAUt714Gzfj&#10;ZmkyWTbpuv33jSB4m+G9782b+bJ3VnTUhtqzgudRBoK49LrmSsH312o4BREiskbrmRT8UYDl4mEw&#10;x1z7Cx+oK2IlUgiHHBWYGJtcylAachhGviFO2tm3DmNa20rqFi8p3Fn5kmVj6bDmdMFgQ++Gyp/i&#10;16Ua23Hhuk+7O67Nyu0/6tP51Z6Uenrs32YgIvXxbr7RG524CVx/SQP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TuHxQAAANsAAAAPAAAAAAAAAAAAAAAAAJgCAABkcnMv&#10;ZG93bnJldi54bWxQSwUGAAAAAAQABAD1AAAAigMAAAAA&#10;" fillcolor="#4f81bd" stroked="f" strokeweight="2pt"/>
                <v:rect id="Retângulo 17" o:spid="_x0000_s1029" style="position:absolute;left:76009;width:10795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mG2rwA&#10;AADbAAAADwAAAGRycy9kb3ducmV2LnhtbERPSwrCMBDdC94hjOBOUyuIVKOoKLj1g7gcmrGtNpPS&#10;xFpvbwTB3Tzed+bL1pSiodoVlhWMhhEI4tTqgjMF59NuMAXhPLLG0jIpeJOD5aLbmWOi7YsP1Bx9&#10;JkIIuwQV5N5XiZQuzcmgG9qKOHA3Wxv0AdaZ1DW+QrgpZRxFE2mw4NCQY0WbnNLH8WkUbE9xeTdk&#10;LhH763V9HsdNdbgo1e+1qxkIT63/i3/uvQ7zR/D9JRwgF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hyYbavAAAANsAAAAPAAAAAAAAAAAAAAAAAJgCAABkcnMvZG93bnJldi54&#10;bWxQSwUGAAAAAAQABAD1AAAAgQMAAAAA&#10;" fillcolor="#243f60 [1604]" stroked="f" strokeweight="2pt"/>
                <w10:wrap type="through"/>
                <w10:anchorlock/>
              </v:group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3360" behindDoc="1" locked="1" layoutInCell="1" allowOverlap="1" wp14:anchorId="5FADCC70" wp14:editId="2988D528">
            <wp:simplePos x="0" y="0"/>
            <wp:positionH relativeFrom="margin">
              <wp:posOffset>4340225</wp:posOffset>
            </wp:positionH>
            <wp:positionV relativeFrom="paragraph">
              <wp:posOffset>-584200</wp:posOffset>
            </wp:positionV>
            <wp:extent cx="2116455" cy="1007745"/>
            <wp:effectExtent l="0" t="0" r="0" b="0"/>
            <wp:wrapThrough wrapText="bothSides">
              <wp:wrapPolygon edited="0">
                <wp:start x="14970" y="1633"/>
                <wp:lineTo x="12637" y="3675"/>
                <wp:lineTo x="11082" y="6125"/>
                <wp:lineTo x="11082" y="8983"/>
                <wp:lineTo x="3111" y="10208"/>
                <wp:lineTo x="1167" y="11433"/>
                <wp:lineTo x="1167" y="18374"/>
                <wp:lineTo x="1361" y="19191"/>
                <wp:lineTo x="14387" y="19191"/>
                <wp:lineTo x="18664" y="17966"/>
                <wp:lineTo x="20220" y="17149"/>
                <wp:lineTo x="19442" y="15516"/>
                <wp:lineTo x="20608" y="8983"/>
                <wp:lineTo x="20803" y="7758"/>
                <wp:lineTo x="19248" y="3675"/>
                <wp:lineTo x="17887" y="1633"/>
                <wp:lineTo x="14970" y="1633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31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35171AA" wp14:editId="36824852">
                <wp:simplePos x="0" y="0"/>
                <wp:positionH relativeFrom="column">
                  <wp:posOffset>-777240</wp:posOffset>
                </wp:positionH>
                <wp:positionV relativeFrom="paragraph">
                  <wp:posOffset>1463675</wp:posOffset>
                </wp:positionV>
                <wp:extent cx="7559675" cy="1540510"/>
                <wp:effectExtent l="0" t="0" r="3175" b="2540"/>
                <wp:wrapThrough wrapText="bothSides">
                  <wp:wrapPolygon edited="0">
                    <wp:start x="0" y="0"/>
                    <wp:lineTo x="0" y="21369"/>
                    <wp:lineTo x="20248" y="21369"/>
                    <wp:lineTo x="21391" y="4274"/>
                    <wp:lineTo x="21555" y="1068"/>
                    <wp:lineTo x="21555" y="0"/>
                    <wp:lineTo x="0" y="0"/>
                  </wp:wrapPolygon>
                </wp:wrapThrough>
                <wp:docPr id="1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40510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1541145"/>
                            <a:gd name="connsiteX1" fmla="*/ 7559675 w 7559675"/>
                            <a:gd name="connsiteY1" fmla="*/ 0 h 1541145"/>
                            <a:gd name="connsiteX2" fmla="*/ 7559675 w 7559675"/>
                            <a:gd name="connsiteY2" fmla="*/ 1541145 h 1541145"/>
                            <a:gd name="connsiteX3" fmla="*/ 0 w 7559675"/>
                            <a:gd name="connsiteY3" fmla="*/ 1541145 h 1541145"/>
                            <a:gd name="connsiteX4" fmla="*/ 0 w 7559675"/>
                            <a:gd name="connsiteY4" fmla="*/ 0 h 1541145"/>
                            <a:gd name="connsiteX0" fmla="*/ 0 w 7559675"/>
                            <a:gd name="connsiteY0" fmla="*/ 0 h 1541145"/>
                            <a:gd name="connsiteX1" fmla="*/ 7559675 w 7559675"/>
                            <a:gd name="connsiteY1" fmla="*/ 0 h 1541145"/>
                            <a:gd name="connsiteX2" fmla="*/ 7049312 w 7559675"/>
                            <a:gd name="connsiteY2" fmla="*/ 1541145 h 1541145"/>
                            <a:gd name="connsiteX3" fmla="*/ 0 w 7559675"/>
                            <a:gd name="connsiteY3" fmla="*/ 1541145 h 1541145"/>
                            <a:gd name="connsiteX4" fmla="*/ 0 w 7559675"/>
                            <a:gd name="connsiteY4" fmla="*/ 0 h 15411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9675" h="1541145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lnTo>
                                <a:pt x="7049312" y="1541145"/>
                              </a:lnTo>
                              <a:lnTo>
                                <a:pt x="0" y="1541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0B286B"/>
                            </a:gs>
                            <a:gs pos="38000">
                              <a:schemeClr val="tx2"/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31E" w:rsidRDefault="00DA631E" w:rsidP="00DA63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 36" o:spid="_x0000_s1028" style="position:absolute;margin-left:-61.2pt;margin-top:115.25pt;width:595.25pt;height:12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59675,15411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" adj="-11796480,,5400" path="m,l7559675,,7049312,1541145,,1541145,,xe" fillcolor="#0b286b" stroked="f" strokeweight="2pt">
                <v:fill color2="white [3212]" rotate="t" angle="90" colors="0 #0b286b;24904f #1f497d;1 white" focus="100%" type="gradient"/>
                <v:stroke joinstyle="miter"/>
                <v:formulas/>
                <v:path arrowok="t" o:connecttype="custom" o:connectlocs="0,0;7559675,0;7049312,1540510;0,1540510;0,0" o:connectangles="0,0,0,0,0" textboxrect="0,0,7559675,1541145"/>
                <v:textbox>
                  <w:txbxContent>
                    <w:p w:rsidR="00DA631E" w:rsidRDefault="00DA631E" w:rsidP="00DA631E">
                      <w:pPr>
                        <w:jc w:val="center"/>
                      </w:pP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  <w:r w:rsidRPr="00DA631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549ADFC5" wp14:editId="54877716">
                <wp:simplePos x="0" y="0"/>
                <wp:positionH relativeFrom="margin">
                  <wp:posOffset>-332105</wp:posOffset>
                </wp:positionH>
                <wp:positionV relativeFrom="paragraph">
                  <wp:posOffset>1713230</wp:posOffset>
                </wp:positionV>
                <wp:extent cx="6003925" cy="62928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925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31E" w:rsidRPr="00FD5D7F" w:rsidRDefault="00DA631E" w:rsidP="00DA631E">
                            <w:pPr>
                              <w:spacing w:before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64"/>
                                <w:szCs w:val="64"/>
                              </w:rPr>
                              <w:t>Pro</w:t>
                            </w:r>
                            <w:r w:rsidR="004D33AA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64"/>
                                <w:szCs w:val="64"/>
                              </w:rPr>
                              <w:t>cedimento</w:t>
                            </w:r>
                            <w:r w:rsidR="00286B2E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9" type="#_x0000_t202" style="position:absolute;margin-left:-26.15pt;margin-top:134.9pt;width:472.75pt;height:49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" filled="f" stroked="f" strokeweight=".5pt">
                <v:textbox>
                  <w:txbxContent>
                    <w:p w:rsidR="00DA631E" w:rsidRPr="00FD5D7F" w:rsidRDefault="00DA631E" w:rsidP="00DA631E">
                      <w:pPr>
                        <w:spacing w:before="0"/>
                        <w:rPr>
                          <w:rFonts w:ascii="Century Gothic" w:hAnsi="Century Gothic"/>
                          <w:b/>
                          <w:color w:val="FFFFFF" w:themeColor="background1"/>
                          <w:sz w:val="64"/>
                          <w:szCs w:val="6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64"/>
                          <w:szCs w:val="64"/>
                        </w:rPr>
                        <w:t>Pro</w:t>
                      </w:r>
                      <w:r w:rsidR="004D33AA">
                        <w:rPr>
                          <w:rFonts w:ascii="Century Gothic" w:hAnsi="Century Gothic"/>
                          <w:b/>
                          <w:color w:val="FFFFFF" w:themeColor="background1"/>
                          <w:sz w:val="64"/>
                          <w:szCs w:val="64"/>
                        </w:rPr>
                        <w:t>cedimento</w:t>
                      </w:r>
                      <w:r w:rsidR="00286B2E">
                        <w:rPr>
                          <w:rFonts w:ascii="Century Gothic" w:hAnsi="Century Gothic"/>
                          <w:b/>
                          <w:color w:val="FFFFFF" w:themeColor="background1"/>
                          <w:sz w:val="64"/>
                          <w:szCs w:val="64"/>
                        </w:rPr>
                        <w:t xml:space="preserve"> 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Pr="00DA631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E05744D" wp14:editId="724B7A2C">
                <wp:simplePos x="0" y="0"/>
                <wp:positionH relativeFrom="margin">
                  <wp:posOffset>-327660</wp:posOffset>
                </wp:positionH>
                <wp:positionV relativeFrom="paragraph">
                  <wp:posOffset>2312035</wp:posOffset>
                </wp:positionV>
                <wp:extent cx="6347460" cy="40957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31E" w:rsidRPr="00625E40" w:rsidRDefault="00740B6A" w:rsidP="00DA631E">
                            <w:pPr>
                              <w:rPr>
                                <w:rFonts w:ascii="Century Gothic" w:hAnsi="Century Gothic"/>
                                <w:i/>
                                <w:color w:val="A3E0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A3E0FF"/>
                                <w:sz w:val="32"/>
                                <w:szCs w:val="32"/>
                              </w:rPr>
                              <w:t>Fim do Horário de Verão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30" type="#_x0000_t202" style="position:absolute;margin-left:-25.8pt;margin-top:182.05pt;width:499.8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" filled="f" stroked="f" strokeweight=".5pt">
                <v:textbox>
                  <w:txbxContent>
                    <w:p w:rsidR="00DA631E" w:rsidRPr="00625E40" w:rsidRDefault="00740B6A" w:rsidP="00DA631E">
                      <w:pPr>
                        <w:rPr>
                          <w:rFonts w:ascii="Century Gothic" w:hAnsi="Century Gothic"/>
                          <w:i/>
                          <w:color w:val="A3E0FF"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A3E0FF"/>
                          <w:sz w:val="32"/>
                          <w:szCs w:val="32"/>
                        </w:rPr>
                        <w:t>Fim do Horário de Verão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</w:p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712439" w:rsidRDefault="00712439" w:rsidP="00712439"/>
    <w:p w:rsidR="00A8475D" w:rsidRDefault="00A8475D" w:rsidP="00712439"/>
    <w:p w:rsidR="00E23F4F" w:rsidRDefault="00E23F4F">
      <w:pPr>
        <w:spacing w:before="0" w:after="0"/>
        <w:contextualSpacing w:val="0"/>
      </w:pPr>
      <w:r>
        <w:br w:type="page"/>
      </w: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  <w:lang w:eastAsia="en-US"/>
        </w:rPr>
        <w:id w:val="-431439636"/>
        <w:docPartObj>
          <w:docPartGallery w:val="Table of Contents"/>
          <w:docPartUnique/>
        </w:docPartObj>
      </w:sdtPr>
      <w:sdtEndPr/>
      <w:sdtContent>
        <w:p w:rsidR="00E23F4F" w:rsidRPr="00E23F4F" w:rsidRDefault="00E23F4F" w:rsidP="00E23F4F">
          <w:pPr>
            <w:pStyle w:val="CabealhodoSumrio"/>
            <w:ind w:firstLine="0"/>
            <w:rPr>
              <w:rFonts w:asciiTheme="minorHAnsi" w:hAnsiTheme="minorHAnsi" w:cstheme="minorHAnsi"/>
              <w:color w:val="376092"/>
              <w:sz w:val="32"/>
              <w:szCs w:val="32"/>
            </w:rPr>
          </w:pPr>
          <w:r w:rsidRPr="00E23F4F">
            <w:rPr>
              <w:rFonts w:asciiTheme="minorHAnsi" w:hAnsiTheme="minorHAnsi" w:cstheme="minorHAnsi"/>
              <w:color w:val="376092"/>
              <w:sz w:val="32"/>
              <w:szCs w:val="32"/>
            </w:rPr>
            <w:t>Sumário</w:t>
          </w:r>
        </w:p>
        <w:p w:rsidR="00740B6A" w:rsidRDefault="00E23F4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213426" w:history="1">
            <w:r w:rsidR="00740B6A" w:rsidRPr="005B5134">
              <w:rPr>
                <w:rStyle w:val="Hyperlink"/>
                <w:noProof/>
              </w:rPr>
              <w:t>1.</w:t>
            </w:r>
            <w:r w:rsidR="00740B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40B6A" w:rsidRPr="005B5134">
              <w:rPr>
                <w:rStyle w:val="Hyperlink"/>
                <w:noProof/>
              </w:rPr>
              <w:t>Objetivo</w:t>
            </w:r>
            <w:r w:rsidR="00740B6A">
              <w:rPr>
                <w:noProof/>
                <w:webHidden/>
              </w:rPr>
              <w:tab/>
            </w:r>
            <w:r w:rsidR="00740B6A">
              <w:rPr>
                <w:noProof/>
                <w:webHidden/>
              </w:rPr>
              <w:fldChar w:fldCharType="begin"/>
            </w:r>
            <w:r w:rsidR="00740B6A">
              <w:rPr>
                <w:noProof/>
                <w:webHidden/>
              </w:rPr>
              <w:instrText xml:space="preserve"> PAGEREF _Toc412213426 \h </w:instrText>
            </w:r>
            <w:r w:rsidR="00740B6A">
              <w:rPr>
                <w:noProof/>
                <w:webHidden/>
              </w:rPr>
            </w:r>
            <w:r w:rsidR="00740B6A">
              <w:rPr>
                <w:noProof/>
                <w:webHidden/>
              </w:rPr>
              <w:fldChar w:fldCharType="separate"/>
            </w:r>
            <w:r w:rsidR="00740B6A">
              <w:rPr>
                <w:noProof/>
                <w:webHidden/>
              </w:rPr>
              <w:t>4</w:t>
            </w:r>
            <w:r w:rsidR="00740B6A">
              <w:rPr>
                <w:noProof/>
                <w:webHidden/>
              </w:rPr>
              <w:fldChar w:fldCharType="end"/>
            </w:r>
          </w:hyperlink>
        </w:p>
        <w:p w:rsidR="00740B6A" w:rsidRDefault="00515069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2213427" w:history="1">
            <w:r w:rsidR="00740B6A" w:rsidRPr="005B5134">
              <w:rPr>
                <w:rStyle w:val="Hyperlink"/>
                <w:noProof/>
              </w:rPr>
              <w:t>2.</w:t>
            </w:r>
            <w:r w:rsidR="00740B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40B6A" w:rsidRPr="005B5134">
              <w:rPr>
                <w:rStyle w:val="Hyperlink"/>
                <w:noProof/>
              </w:rPr>
              <w:t>Contexto da Atividade</w:t>
            </w:r>
            <w:r w:rsidR="00740B6A">
              <w:rPr>
                <w:noProof/>
                <w:webHidden/>
              </w:rPr>
              <w:tab/>
            </w:r>
            <w:r w:rsidR="00740B6A">
              <w:rPr>
                <w:noProof/>
                <w:webHidden/>
              </w:rPr>
              <w:fldChar w:fldCharType="begin"/>
            </w:r>
            <w:r w:rsidR="00740B6A">
              <w:rPr>
                <w:noProof/>
                <w:webHidden/>
              </w:rPr>
              <w:instrText xml:space="preserve"> PAGEREF _Toc412213427 \h </w:instrText>
            </w:r>
            <w:r w:rsidR="00740B6A">
              <w:rPr>
                <w:noProof/>
                <w:webHidden/>
              </w:rPr>
            </w:r>
            <w:r w:rsidR="00740B6A">
              <w:rPr>
                <w:noProof/>
                <w:webHidden/>
              </w:rPr>
              <w:fldChar w:fldCharType="separate"/>
            </w:r>
            <w:r w:rsidR="00740B6A">
              <w:rPr>
                <w:noProof/>
                <w:webHidden/>
              </w:rPr>
              <w:t>4</w:t>
            </w:r>
            <w:r w:rsidR="00740B6A">
              <w:rPr>
                <w:noProof/>
                <w:webHidden/>
              </w:rPr>
              <w:fldChar w:fldCharType="end"/>
            </w:r>
          </w:hyperlink>
        </w:p>
        <w:p w:rsidR="00740B6A" w:rsidRDefault="00515069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2213428" w:history="1">
            <w:r w:rsidR="00740B6A" w:rsidRPr="005B5134">
              <w:rPr>
                <w:rStyle w:val="Hyperlink"/>
                <w:noProof/>
              </w:rPr>
              <w:t>3.</w:t>
            </w:r>
            <w:r w:rsidR="00740B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40B6A" w:rsidRPr="005B5134">
              <w:rPr>
                <w:rStyle w:val="Hyperlink"/>
                <w:noProof/>
              </w:rPr>
              <w:t>Detalhes da Atividade</w:t>
            </w:r>
            <w:r w:rsidR="00740B6A">
              <w:rPr>
                <w:noProof/>
                <w:webHidden/>
              </w:rPr>
              <w:tab/>
            </w:r>
            <w:r w:rsidR="00740B6A">
              <w:rPr>
                <w:noProof/>
                <w:webHidden/>
              </w:rPr>
              <w:fldChar w:fldCharType="begin"/>
            </w:r>
            <w:r w:rsidR="00740B6A">
              <w:rPr>
                <w:noProof/>
                <w:webHidden/>
              </w:rPr>
              <w:instrText xml:space="preserve"> PAGEREF _Toc412213428 \h </w:instrText>
            </w:r>
            <w:r w:rsidR="00740B6A">
              <w:rPr>
                <w:noProof/>
                <w:webHidden/>
              </w:rPr>
            </w:r>
            <w:r w:rsidR="00740B6A">
              <w:rPr>
                <w:noProof/>
                <w:webHidden/>
              </w:rPr>
              <w:fldChar w:fldCharType="separate"/>
            </w:r>
            <w:r w:rsidR="00740B6A">
              <w:rPr>
                <w:noProof/>
                <w:webHidden/>
              </w:rPr>
              <w:t>4</w:t>
            </w:r>
            <w:r w:rsidR="00740B6A">
              <w:rPr>
                <w:noProof/>
                <w:webHidden/>
              </w:rPr>
              <w:fldChar w:fldCharType="end"/>
            </w:r>
          </w:hyperlink>
        </w:p>
        <w:p w:rsidR="00740B6A" w:rsidRDefault="00515069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2213429" w:history="1">
            <w:r w:rsidR="00740B6A" w:rsidRPr="005B5134">
              <w:rPr>
                <w:rStyle w:val="Hyperlink"/>
                <w:rFonts w:cstheme="minorHAnsi"/>
                <w:noProof/>
              </w:rPr>
              <w:t>3.1</w:t>
            </w:r>
            <w:r w:rsidR="00740B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40B6A" w:rsidRPr="005B5134">
              <w:rPr>
                <w:rStyle w:val="Hyperlink"/>
                <w:rFonts w:cstheme="minorHAnsi"/>
                <w:noProof/>
              </w:rPr>
              <w:t>Execuções de Responsabilidade da Central de Serviços.</w:t>
            </w:r>
            <w:r w:rsidR="00740B6A">
              <w:rPr>
                <w:noProof/>
                <w:webHidden/>
              </w:rPr>
              <w:tab/>
            </w:r>
            <w:r w:rsidR="00740B6A">
              <w:rPr>
                <w:noProof/>
                <w:webHidden/>
              </w:rPr>
              <w:fldChar w:fldCharType="begin"/>
            </w:r>
            <w:r w:rsidR="00740B6A">
              <w:rPr>
                <w:noProof/>
                <w:webHidden/>
              </w:rPr>
              <w:instrText xml:space="preserve"> PAGEREF _Toc412213429 \h </w:instrText>
            </w:r>
            <w:r w:rsidR="00740B6A">
              <w:rPr>
                <w:noProof/>
                <w:webHidden/>
              </w:rPr>
            </w:r>
            <w:r w:rsidR="00740B6A">
              <w:rPr>
                <w:noProof/>
                <w:webHidden/>
              </w:rPr>
              <w:fldChar w:fldCharType="separate"/>
            </w:r>
            <w:r w:rsidR="00740B6A">
              <w:rPr>
                <w:noProof/>
                <w:webHidden/>
              </w:rPr>
              <w:t>4</w:t>
            </w:r>
            <w:r w:rsidR="00740B6A">
              <w:rPr>
                <w:noProof/>
                <w:webHidden/>
              </w:rPr>
              <w:fldChar w:fldCharType="end"/>
            </w:r>
          </w:hyperlink>
        </w:p>
        <w:p w:rsidR="00740B6A" w:rsidRDefault="00515069">
          <w:pPr>
            <w:pStyle w:val="Sumrio3"/>
            <w:tabs>
              <w:tab w:val="left" w:pos="1760"/>
              <w:tab w:val="right" w:leader="hyphen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2213430" w:history="1">
            <w:r w:rsidR="00740B6A" w:rsidRPr="005B5134">
              <w:rPr>
                <w:rStyle w:val="Hyperlink"/>
                <w:rFonts w:cstheme="minorHAnsi"/>
                <w:noProof/>
              </w:rPr>
              <w:t>3.1.1</w:t>
            </w:r>
            <w:r w:rsidR="00740B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40B6A" w:rsidRPr="005B5134">
              <w:rPr>
                <w:rStyle w:val="Hyperlink"/>
                <w:noProof/>
              </w:rPr>
              <w:t>E-mail de inicio e fim da janela de manutenção.</w:t>
            </w:r>
            <w:r w:rsidR="00740B6A">
              <w:rPr>
                <w:noProof/>
                <w:webHidden/>
              </w:rPr>
              <w:tab/>
            </w:r>
            <w:r w:rsidR="00740B6A">
              <w:rPr>
                <w:noProof/>
                <w:webHidden/>
              </w:rPr>
              <w:fldChar w:fldCharType="begin"/>
            </w:r>
            <w:r w:rsidR="00740B6A">
              <w:rPr>
                <w:noProof/>
                <w:webHidden/>
              </w:rPr>
              <w:instrText xml:space="preserve"> PAGEREF _Toc412213430 \h </w:instrText>
            </w:r>
            <w:r w:rsidR="00740B6A">
              <w:rPr>
                <w:noProof/>
                <w:webHidden/>
              </w:rPr>
            </w:r>
            <w:r w:rsidR="00740B6A">
              <w:rPr>
                <w:noProof/>
                <w:webHidden/>
              </w:rPr>
              <w:fldChar w:fldCharType="separate"/>
            </w:r>
            <w:r w:rsidR="00740B6A">
              <w:rPr>
                <w:noProof/>
                <w:webHidden/>
              </w:rPr>
              <w:t>4</w:t>
            </w:r>
            <w:r w:rsidR="00740B6A">
              <w:rPr>
                <w:noProof/>
                <w:webHidden/>
              </w:rPr>
              <w:fldChar w:fldCharType="end"/>
            </w:r>
          </w:hyperlink>
        </w:p>
        <w:p w:rsidR="00740B6A" w:rsidRDefault="00515069">
          <w:pPr>
            <w:pStyle w:val="Sumrio3"/>
            <w:tabs>
              <w:tab w:val="left" w:pos="1760"/>
              <w:tab w:val="right" w:leader="hyphen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2213431" w:history="1">
            <w:r w:rsidR="00740B6A" w:rsidRPr="005B5134">
              <w:rPr>
                <w:rStyle w:val="Hyperlink"/>
                <w:rFonts w:cstheme="minorHAnsi"/>
                <w:noProof/>
              </w:rPr>
              <w:t>3.1.2</w:t>
            </w:r>
            <w:r w:rsidR="00740B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40B6A" w:rsidRPr="005B5134">
              <w:rPr>
                <w:rStyle w:val="Hyperlink"/>
                <w:noProof/>
              </w:rPr>
              <w:t>Procedimentos de validação.</w:t>
            </w:r>
            <w:r w:rsidR="00740B6A">
              <w:rPr>
                <w:noProof/>
                <w:webHidden/>
              </w:rPr>
              <w:tab/>
            </w:r>
            <w:r w:rsidR="00740B6A">
              <w:rPr>
                <w:noProof/>
                <w:webHidden/>
              </w:rPr>
              <w:fldChar w:fldCharType="begin"/>
            </w:r>
            <w:r w:rsidR="00740B6A">
              <w:rPr>
                <w:noProof/>
                <w:webHidden/>
              </w:rPr>
              <w:instrText xml:space="preserve"> PAGEREF _Toc412213431 \h </w:instrText>
            </w:r>
            <w:r w:rsidR="00740B6A">
              <w:rPr>
                <w:noProof/>
                <w:webHidden/>
              </w:rPr>
            </w:r>
            <w:r w:rsidR="00740B6A">
              <w:rPr>
                <w:noProof/>
                <w:webHidden/>
              </w:rPr>
              <w:fldChar w:fldCharType="separate"/>
            </w:r>
            <w:r w:rsidR="00740B6A">
              <w:rPr>
                <w:noProof/>
                <w:webHidden/>
              </w:rPr>
              <w:t>4</w:t>
            </w:r>
            <w:r w:rsidR="00740B6A">
              <w:rPr>
                <w:noProof/>
                <w:webHidden/>
              </w:rPr>
              <w:fldChar w:fldCharType="end"/>
            </w:r>
          </w:hyperlink>
        </w:p>
        <w:p w:rsidR="00740B6A" w:rsidRDefault="00515069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2213432" w:history="1">
            <w:r w:rsidR="00740B6A" w:rsidRPr="005B5134">
              <w:rPr>
                <w:rStyle w:val="Hyperlink"/>
                <w:noProof/>
              </w:rPr>
              <w:t>4.</w:t>
            </w:r>
            <w:r w:rsidR="00740B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40B6A" w:rsidRPr="005B5134">
              <w:rPr>
                <w:rStyle w:val="Hyperlink"/>
                <w:noProof/>
              </w:rPr>
              <w:t>Fluxo da Atividade</w:t>
            </w:r>
            <w:r w:rsidR="00740B6A">
              <w:rPr>
                <w:noProof/>
                <w:webHidden/>
              </w:rPr>
              <w:tab/>
            </w:r>
            <w:r w:rsidR="00740B6A">
              <w:rPr>
                <w:noProof/>
                <w:webHidden/>
              </w:rPr>
              <w:fldChar w:fldCharType="begin"/>
            </w:r>
            <w:r w:rsidR="00740B6A">
              <w:rPr>
                <w:noProof/>
                <w:webHidden/>
              </w:rPr>
              <w:instrText xml:space="preserve"> PAGEREF _Toc412213432 \h </w:instrText>
            </w:r>
            <w:r w:rsidR="00740B6A">
              <w:rPr>
                <w:noProof/>
                <w:webHidden/>
              </w:rPr>
            </w:r>
            <w:r w:rsidR="00740B6A">
              <w:rPr>
                <w:noProof/>
                <w:webHidden/>
              </w:rPr>
              <w:fldChar w:fldCharType="separate"/>
            </w:r>
            <w:r w:rsidR="00740B6A">
              <w:rPr>
                <w:noProof/>
                <w:webHidden/>
              </w:rPr>
              <w:t>6</w:t>
            </w:r>
            <w:r w:rsidR="00740B6A">
              <w:rPr>
                <w:noProof/>
                <w:webHidden/>
              </w:rPr>
              <w:fldChar w:fldCharType="end"/>
            </w:r>
          </w:hyperlink>
        </w:p>
        <w:p w:rsidR="00740B6A" w:rsidRDefault="00515069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2213433" w:history="1">
            <w:r w:rsidR="00740B6A" w:rsidRPr="005B5134">
              <w:rPr>
                <w:rStyle w:val="Hyperlink"/>
                <w:noProof/>
              </w:rPr>
              <w:t>5.</w:t>
            </w:r>
            <w:r w:rsidR="00740B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40B6A" w:rsidRPr="005B5134">
              <w:rPr>
                <w:rStyle w:val="Hyperlink"/>
                <w:noProof/>
              </w:rPr>
              <w:t>Responsabilidades</w:t>
            </w:r>
            <w:r w:rsidR="00740B6A">
              <w:rPr>
                <w:noProof/>
                <w:webHidden/>
              </w:rPr>
              <w:tab/>
            </w:r>
            <w:r w:rsidR="00740B6A">
              <w:rPr>
                <w:noProof/>
                <w:webHidden/>
              </w:rPr>
              <w:fldChar w:fldCharType="begin"/>
            </w:r>
            <w:r w:rsidR="00740B6A">
              <w:rPr>
                <w:noProof/>
                <w:webHidden/>
              </w:rPr>
              <w:instrText xml:space="preserve"> PAGEREF _Toc412213433 \h </w:instrText>
            </w:r>
            <w:r w:rsidR="00740B6A">
              <w:rPr>
                <w:noProof/>
                <w:webHidden/>
              </w:rPr>
            </w:r>
            <w:r w:rsidR="00740B6A">
              <w:rPr>
                <w:noProof/>
                <w:webHidden/>
              </w:rPr>
              <w:fldChar w:fldCharType="separate"/>
            </w:r>
            <w:r w:rsidR="00740B6A">
              <w:rPr>
                <w:noProof/>
                <w:webHidden/>
              </w:rPr>
              <w:t>6</w:t>
            </w:r>
            <w:r w:rsidR="00740B6A">
              <w:rPr>
                <w:noProof/>
                <w:webHidden/>
              </w:rPr>
              <w:fldChar w:fldCharType="end"/>
            </w:r>
          </w:hyperlink>
        </w:p>
        <w:p w:rsidR="00740B6A" w:rsidRDefault="00515069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2213434" w:history="1">
            <w:r w:rsidR="00740B6A" w:rsidRPr="005B5134">
              <w:rPr>
                <w:rStyle w:val="Hyperlink"/>
                <w:noProof/>
              </w:rPr>
              <w:t>6.</w:t>
            </w:r>
            <w:r w:rsidR="00740B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40B6A" w:rsidRPr="005B5134">
              <w:rPr>
                <w:rStyle w:val="Hyperlink"/>
                <w:noProof/>
              </w:rPr>
              <w:t>Anexo</w:t>
            </w:r>
            <w:r w:rsidR="00740B6A">
              <w:rPr>
                <w:noProof/>
                <w:webHidden/>
              </w:rPr>
              <w:tab/>
            </w:r>
            <w:r w:rsidR="00740B6A">
              <w:rPr>
                <w:noProof/>
                <w:webHidden/>
              </w:rPr>
              <w:fldChar w:fldCharType="begin"/>
            </w:r>
            <w:r w:rsidR="00740B6A">
              <w:rPr>
                <w:noProof/>
                <w:webHidden/>
              </w:rPr>
              <w:instrText xml:space="preserve"> PAGEREF _Toc412213434 \h </w:instrText>
            </w:r>
            <w:r w:rsidR="00740B6A">
              <w:rPr>
                <w:noProof/>
                <w:webHidden/>
              </w:rPr>
            </w:r>
            <w:r w:rsidR="00740B6A">
              <w:rPr>
                <w:noProof/>
                <w:webHidden/>
              </w:rPr>
              <w:fldChar w:fldCharType="separate"/>
            </w:r>
            <w:r w:rsidR="00740B6A">
              <w:rPr>
                <w:noProof/>
                <w:webHidden/>
              </w:rPr>
              <w:t>6</w:t>
            </w:r>
            <w:r w:rsidR="00740B6A">
              <w:rPr>
                <w:noProof/>
                <w:webHidden/>
              </w:rPr>
              <w:fldChar w:fldCharType="end"/>
            </w:r>
          </w:hyperlink>
        </w:p>
        <w:p w:rsidR="00E23F4F" w:rsidRDefault="00E23F4F" w:rsidP="00BD72D1">
          <w:pPr>
            <w:pStyle w:val="Sumrio1"/>
          </w:pPr>
          <w:r>
            <w:rPr>
              <w:b/>
              <w:bCs/>
            </w:rPr>
            <w:fldChar w:fldCharType="end"/>
          </w:r>
        </w:p>
      </w:sdtContent>
    </w:sdt>
    <w:p w:rsidR="00E23F4F" w:rsidRDefault="00E23F4F">
      <w:pPr>
        <w:spacing w:before="0" w:after="0"/>
        <w:contextualSpacing w:val="0"/>
      </w:pPr>
      <w:r>
        <w:br w:type="page"/>
      </w:r>
    </w:p>
    <w:p w:rsidR="000717E6" w:rsidRPr="00E23F4F" w:rsidRDefault="000717E6" w:rsidP="00E23F4F">
      <w:pPr>
        <w:pStyle w:val="CabealhodoSumrio"/>
        <w:spacing w:after="240"/>
        <w:ind w:firstLine="0"/>
        <w:rPr>
          <w:rFonts w:asciiTheme="minorHAnsi" w:hAnsiTheme="minorHAnsi" w:cstheme="minorHAnsi"/>
          <w:color w:val="376092"/>
          <w:sz w:val="32"/>
          <w:szCs w:val="32"/>
        </w:rPr>
      </w:pPr>
      <w:bookmarkStart w:id="0" w:name="_Toc410722622"/>
      <w:bookmarkStart w:id="1" w:name="_Toc410904630"/>
      <w:bookmarkStart w:id="2" w:name="_Toc410904706"/>
      <w:bookmarkStart w:id="3" w:name="_Toc410913254"/>
      <w:bookmarkStart w:id="4" w:name="_Toc410913405"/>
      <w:bookmarkStart w:id="5" w:name="_Toc410913842"/>
      <w:bookmarkStart w:id="6" w:name="_Toc410914065"/>
      <w:r w:rsidRPr="00E23F4F">
        <w:rPr>
          <w:rFonts w:asciiTheme="minorHAnsi" w:hAnsiTheme="minorHAnsi" w:cstheme="minorHAnsi"/>
          <w:color w:val="376092"/>
          <w:sz w:val="32"/>
          <w:szCs w:val="32"/>
        </w:rPr>
        <w:lastRenderedPageBreak/>
        <w:t>Histórico de Atualizações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9709" w:type="dxa"/>
        <w:tblBorders>
          <w:top w:val="single" w:sz="4" w:space="0" w:color="376092"/>
          <w:left w:val="single" w:sz="4" w:space="0" w:color="376092"/>
          <w:bottom w:val="single" w:sz="4" w:space="0" w:color="376092"/>
          <w:right w:val="single" w:sz="4" w:space="0" w:color="376092"/>
          <w:insideH w:val="single" w:sz="4" w:space="0" w:color="376092"/>
          <w:insideV w:val="single" w:sz="4" w:space="0" w:color="376092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7"/>
        <w:gridCol w:w="1028"/>
        <w:gridCol w:w="4111"/>
        <w:gridCol w:w="1181"/>
        <w:gridCol w:w="1181"/>
        <w:gridCol w:w="1181"/>
      </w:tblGrid>
      <w:tr w:rsidR="005C765D" w:rsidRPr="00B51749" w:rsidTr="005C765D">
        <w:trPr>
          <w:trHeight w:val="463"/>
        </w:trPr>
        <w:tc>
          <w:tcPr>
            <w:tcW w:w="1027" w:type="dxa"/>
            <w:shd w:val="clear" w:color="000000" w:fill="376092"/>
            <w:vAlign w:val="center"/>
            <w:hideMark/>
          </w:tcPr>
          <w:p w:rsidR="000717E6" w:rsidRPr="00B51749" w:rsidRDefault="000717E6" w:rsidP="00186C52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1028" w:type="dxa"/>
            <w:shd w:val="clear" w:color="000000" w:fill="376092"/>
            <w:vAlign w:val="center"/>
            <w:hideMark/>
          </w:tcPr>
          <w:p w:rsidR="000717E6" w:rsidRPr="00B51749" w:rsidRDefault="000717E6" w:rsidP="00186C52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pt-BR"/>
              </w:rPr>
              <w:t>Data Versão</w:t>
            </w:r>
          </w:p>
        </w:tc>
        <w:tc>
          <w:tcPr>
            <w:tcW w:w="4111" w:type="dxa"/>
            <w:shd w:val="clear" w:color="000000" w:fill="376092"/>
            <w:vAlign w:val="center"/>
            <w:hideMark/>
          </w:tcPr>
          <w:p w:rsidR="000717E6" w:rsidRPr="00B51749" w:rsidRDefault="000717E6" w:rsidP="00186C52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181" w:type="dxa"/>
            <w:shd w:val="clear" w:color="000000" w:fill="376092"/>
            <w:vAlign w:val="center"/>
          </w:tcPr>
          <w:p w:rsidR="000717E6" w:rsidRPr="00B51749" w:rsidRDefault="000717E6" w:rsidP="00186C52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pt-BR"/>
              </w:rPr>
              <w:t>Responsável</w:t>
            </w:r>
          </w:p>
        </w:tc>
        <w:tc>
          <w:tcPr>
            <w:tcW w:w="1181" w:type="dxa"/>
            <w:shd w:val="clear" w:color="000000" w:fill="376092"/>
            <w:vAlign w:val="center"/>
          </w:tcPr>
          <w:p w:rsidR="000717E6" w:rsidRPr="00B51749" w:rsidRDefault="000717E6" w:rsidP="00186C52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pt-BR"/>
              </w:rPr>
              <w:t>Aprovador</w:t>
            </w:r>
          </w:p>
        </w:tc>
        <w:tc>
          <w:tcPr>
            <w:tcW w:w="1181" w:type="dxa"/>
            <w:shd w:val="clear" w:color="000000" w:fill="376092"/>
            <w:vAlign w:val="center"/>
          </w:tcPr>
          <w:p w:rsidR="000717E6" w:rsidRPr="00B51749" w:rsidRDefault="000717E6" w:rsidP="00186C52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eastAsia="pt-BR"/>
              </w:rPr>
              <w:t>Data de Aprovação</w:t>
            </w:r>
          </w:p>
        </w:tc>
      </w:tr>
      <w:tr w:rsidR="005C765D" w:rsidRPr="00B51749" w:rsidTr="00544F74">
        <w:trPr>
          <w:trHeight w:val="381"/>
        </w:trPr>
        <w:tc>
          <w:tcPr>
            <w:tcW w:w="1027" w:type="dxa"/>
            <w:shd w:val="clear" w:color="auto" w:fill="auto"/>
            <w:noWrap/>
            <w:vAlign w:val="center"/>
          </w:tcPr>
          <w:p w:rsidR="000717E6" w:rsidRPr="00B51749" w:rsidRDefault="00740B6A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1.0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0717E6" w:rsidRPr="00B51749" w:rsidRDefault="00740B6A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20/02/14</w:t>
            </w:r>
          </w:p>
        </w:tc>
        <w:tc>
          <w:tcPr>
            <w:tcW w:w="4111" w:type="dxa"/>
            <w:shd w:val="clear" w:color="auto" w:fill="auto"/>
            <w:noWrap/>
            <w:vAlign w:val="center"/>
          </w:tcPr>
          <w:p w:rsidR="005B1DB2" w:rsidRPr="00776C8D" w:rsidRDefault="00740B6A" w:rsidP="00544F74">
            <w:pPr>
              <w:pStyle w:val="CleartechMarcadorNvel1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Documento inicial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740B6A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Norberto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</w:tr>
      <w:tr w:rsidR="005C765D" w:rsidRPr="00B51749" w:rsidTr="005C765D">
        <w:trPr>
          <w:trHeight w:val="381"/>
        </w:trPr>
        <w:tc>
          <w:tcPr>
            <w:tcW w:w="1027" w:type="dxa"/>
            <w:shd w:val="clear" w:color="auto" w:fill="auto"/>
            <w:noWrap/>
            <w:vAlign w:val="center"/>
            <w:hideMark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028" w:type="dxa"/>
            <w:shd w:val="clear" w:color="auto" w:fill="auto"/>
            <w:vAlign w:val="center"/>
            <w:hideMark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0717E6" w:rsidRPr="00B51749" w:rsidRDefault="000717E6" w:rsidP="005B1DB2">
            <w:pPr>
              <w:spacing w:before="0" w:after="0"/>
              <w:jc w:val="both"/>
              <w:rPr>
                <w:rFonts w:eastAsia="Times New Roman" w:cs="Times New Roman"/>
                <w:color w:val="000000"/>
                <w:lang w:eastAsia="pt-BR"/>
              </w:rPr>
            </w:pPr>
            <w:r w:rsidRPr="00B51749">
              <w:rPr>
                <w:rFonts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</w:tr>
      <w:tr w:rsidR="005C765D" w:rsidRPr="00B51749" w:rsidTr="005C765D">
        <w:trPr>
          <w:trHeight w:val="381"/>
        </w:trPr>
        <w:tc>
          <w:tcPr>
            <w:tcW w:w="1027" w:type="dxa"/>
            <w:shd w:val="clear" w:color="auto" w:fill="auto"/>
            <w:noWrap/>
            <w:vAlign w:val="center"/>
            <w:hideMark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028" w:type="dxa"/>
            <w:shd w:val="clear" w:color="auto" w:fill="auto"/>
            <w:vAlign w:val="center"/>
            <w:hideMark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0717E6" w:rsidRPr="00B51749" w:rsidRDefault="000717E6" w:rsidP="005B1DB2">
            <w:pPr>
              <w:spacing w:before="0" w:after="0"/>
              <w:jc w:val="both"/>
              <w:rPr>
                <w:rFonts w:eastAsia="Times New Roman" w:cs="Times New Roman"/>
                <w:color w:val="000000"/>
                <w:lang w:eastAsia="pt-BR"/>
              </w:rPr>
            </w:pPr>
            <w:r w:rsidRPr="00B51749">
              <w:rPr>
                <w:rFonts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</w:tr>
      <w:tr w:rsidR="005C765D" w:rsidRPr="00B51749" w:rsidTr="005C765D">
        <w:trPr>
          <w:trHeight w:val="381"/>
        </w:trPr>
        <w:tc>
          <w:tcPr>
            <w:tcW w:w="1027" w:type="dxa"/>
            <w:shd w:val="clear" w:color="auto" w:fill="auto"/>
            <w:noWrap/>
            <w:vAlign w:val="center"/>
            <w:hideMark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0717E6" w:rsidRPr="00B51749" w:rsidRDefault="000717E6" w:rsidP="005B1DB2">
            <w:pPr>
              <w:spacing w:before="0" w:after="0"/>
              <w:jc w:val="both"/>
              <w:rPr>
                <w:rFonts w:eastAsia="Times New Roman" w:cs="Times New Roman"/>
                <w:color w:val="000000"/>
                <w:lang w:eastAsia="pt-BR"/>
              </w:rPr>
            </w:pPr>
            <w:r w:rsidRPr="00B51749">
              <w:rPr>
                <w:rFonts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</w:tr>
      <w:tr w:rsidR="005C765D" w:rsidRPr="00B51749" w:rsidTr="005C765D">
        <w:trPr>
          <w:trHeight w:val="381"/>
        </w:trPr>
        <w:tc>
          <w:tcPr>
            <w:tcW w:w="1027" w:type="dxa"/>
            <w:shd w:val="clear" w:color="auto" w:fill="auto"/>
            <w:noWrap/>
            <w:vAlign w:val="center"/>
            <w:hideMark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028" w:type="dxa"/>
            <w:shd w:val="clear" w:color="auto" w:fill="auto"/>
            <w:vAlign w:val="center"/>
            <w:hideMark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0717E6" w:rsidRPr="00B51749" w:rsidRDefault="000717E6" w:rsidP="005B1DB2">
            <w:pPr>
              <w:spacing w:before="0" w:after="0"/>
              <w:jc w:val="both"/>
              <w:rPr>
                <w:rFonts w:eastAsia="Times New Roman" w:cs="Times New Roman"/>
                <w:color w:val="000000"/>
                <w:lang w:eastAsia="pt-BR"/>
              </w:rPr>
            </w:pPr>
            <w:r w:rsidRPr="00B51749">
              <w:rPr>
                <w:rFonts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</w:tr>
      <w:tr w:rsidR="005C765D" w:rsidRPr="00B51749" w:rsidTr="005C765D">
        <w:trPr>
          <w:trHeight w:val="381"/>
        </w:trPr>
        <w:tc>
          <w:tcPr>
            <w:tcW w:w="1027" w:type="dxa"/>
            <w:shd w:val="clear" w:color="auto" w:fill="auto"/>
            <w:noWrap/>
            <w:vAlign w:val="center"/>
            <w:hideMark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028" w:type="dxa"/>
            <w:shd w:val="clear" w:color="auto" w:fill="auto"/>
            <w:vAlign w:val="center"/>
            <w:hideMark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0717E6" w:rsidRPr="00B51749" w:rsidRDefault="000717E6" w:rsidP="005B1DB2">
            <w:pPr>
              <w:spacing w:before="0" w:after="0"/>
              <w:jc w:val="both"/>
              <w:rPr>
                <w:rFonts w:eastAsia="Times New Roman" w:cs="Times New Roman"/>
                <w:color w:val="000000"/>
                <w:lang w:eastAsia="pt-BR"/>
              </w:rPr>
            </w:pPr>
            <w:r w:rsidRPr="00B51749">
              <w:rPr>
                <w:rFonts w:eastAsia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 w:rsidR="000717E6" w:rsidRPr="00B51749" w:rsidRDefault="000717E6" w:rsidP="005B1DB2">
            <w:pPr>
              <w:spacing w:before="0" w:after="0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</w:p>
        </w:tc>
      </w:tr>
    </w:tbl>
    <w:p w:rsidR="000717E6" w:rsidRPr="000717E6" w:rsidRDefault="000717E6" w:rsidP="000717E6"/>
    <w:p w:rsidR="007F0B00" w:rsidRPr="00527367" w:rsidRDefault="00847465" w:rsidP="00527367">
      <w:pPr>
        <w:pStyle w:val="Ttulo1"/>
      </w:pPr>
      <w:r>
        <w:br w:type="page"/>
      </w:r>
      <w:bookmarkStart w:id="7" w:name="_Toc412213426"/>
      <w:r w:rsidR="00305F52" w:rsidRPr="00527367">
        <w:lastRenderedPageBreak/>
        <w:t>Objetivo</w:t>
      </w:r>
      <w:bookmarkEnd w:id="7"/>
    </w:p>
    <w:p w:rsidR="00740B6A" w:rsidRPr="00D245E1" w:rsidRDefault="00740B6A" w:rsidP="00740B6A">
      <w:pPr>
        <w:pStyle w:val="Normal1"/>
        <w:rPr>
          <w:rFonts w:eastAsiaTheme="minorHAnsi" w:cstheme="minorBidi"/>
          <w:sz w:val="22"/>
          <w:lang w:eastAsia="pt-BR"/>
        </w:rPr>
      </w:pPr>
      <w:r w:rsidRPr="00D245E1">
        <w:rPr>
          <w:rFonts w:eastAsiaTheme="minorHAnsi" w:cstheme="minorBidi"/>
          <w:sz w:val="22"/>
          <w:lang w:eastAsia="pt-BR"/>
        </w:rPr>
        <w:t>Esse documento tem por objetivo detalhar as atividades para execução do término do horário de verão.</w:t>
      </w:r>
    </w:p>
    <w:p w:rsidR="007F0B00" w:rsidRDefault="00305F52" w:rsidP="00527367">
      <w:pPr>
        <w:pStyle w:val="Ttulo1"/>
      </w:pPr>
      <w:bookmarkStart w:id="8" w:name="_Toc412213427"/>
      <w:r w:rsidRPr="00527367">
        <w:t>Contexto da Atividade</w:t>
      </w:r>
      <w:bookmarkEnd w:id="8"/>
    </w:p>
    <w:p w:rsidR="00740B6A" w:rsidRPr="00740B6A" w:rsidRDefault="00740B6A" w:rsidP="00740B6A">
      <w:pPr>
        <w:pStyle w:val="ClearTechTextoNvel1"/>
        <w:ind w:left="360" w:firstLine="0"/>
        <w:rPr>
          <w:lang w:val="pt-BR" w:eastAsia="en-US"/>
        </w:rPr>
      </w:pPr>
      <w:r>
        <w:rPr>
          <w:lang w:val="pt-BR" w:eastAsia="en-US"/>
        </w:rPr>
        <w:t>Atividades referentes a execução anual do término do horário de verão.</w:t>
      </w:r>
    </w:p>
    <w:p w:rsidR="00B6160D" w:rsidRDefault="00B6160D" w:rsidP="00B6160D">
      <w:pPr>
        <w:pStyle w:val="Ttulo1"/>
      </w:pPr>
      <w:bookmarkStart w:id="9" w:name="_Toc412213428"/>
      <w:r>
        <w:t>Detalhes da Atividade</w:t>
      </w:r>
      <w:bookmarkEnd w:id="9"/>
    </w:p>
    <w:p w:rsidR="00740B6A" w:rsidRDefault="00740B6A" w:rsidP="00740B6A">
      <w:pPr>
        <w:pStyle w:val="Ttulo2"/>
      </w:pPr>
      <w:bookmarkStart w:id="10" w:name="_Toc412213429"/>
      <w:r>
        <w:rPr>
          <w:rFonts w:asciiTheme="minorHAnsi" w:hAnsiTheme="minorHAnsi" w:cstheme="minorHAnsi"/>
        </w:rPr>
        <w:t>Execuções de Responsabilidade da Central de Serviços.</w:t>
      </w:r>
      <w:bookmarkEnd w:id="10"/>
    </w:p>
    <w:p w:rsidR="00740B6A" w:rsidRDefault="00740B6A" w:rsidP="00740B6A">
      <w:pPr>
        <w:pStyle w:val="Ttulo3"/>
      </w:pPr>
      <w:bookmarkStart w:id="11" w:name="_Toc412213430"/>
      <w:r>
        <w:t>E-mail de inicio e fim da janela de manutenção.</w:t>
      </w:r>
      <w:bookmarkEnd w:id="11"/>
    </w:p>
    <w:p w:rsidR="00740B6A" w:rsidRPr="00D245E1" w:rsidRDefault="00740B6A" w:rsidP="00740B6A">
      <w:pPr>
        <w:pStyle w:val="Normal1"/>
        <w:rPr>
          <w:rFonts w:eastAsiaTheme="minorHAnsi" w:cstheme="minorBidi"/>
          <w:sz w:val="22"/>
          <w:lang w:eastAsia="pt-BR"/>
        </w:rPr>
      </w:pPr>
      <w:r w:rsidRPr="00D245E1">
        <w:rPr>
          <w:rFonts w:eastAsiaTheme="minorHAnsi" w:cstheme="minorBidi"/>
          <w:sz w:val="22"/>
          <w:lang w:eastAsia="pt-BR"/>
        </w:rPr>
        <w:t>Conforme horários abaixo, a CS deve enviar os e-mails de inicio e fim das janelas de manutenção.</w:t>
      </w: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835"/>
        <w:gridCol w:w="3118"/>
      </w:tblGrid>
      <w:tr w:rsidR="00740B6A" w:rsidRPr="000B448A" w:rsidTr="00361330">
        <w:trPr>
          <w:trHeight w:val="417"/>
        </w:trPr>
        <w:tc>
          <w:tcPr>
            <w:tcW w:w="1101" w:type="dxa"/>
            <w:shd w:val="clear" w:color="auto" w:fill="1F497D" w:themeFill="text2"/>
            <w:vAlign w:val="center"/>
          </w:tcPr>
          <w:p w:rsidR="00740B6A" w:rsidRPr="000B448A" w:rsidRDefault="00740B6A" w:rsidP="00361330">
            <w:pPr>
              <w:pStyle w:val="Normal1"/>
              <w:spacing w:after="0" w:line="240" w:lineRule="auto"/>
              <w:ind w:firstLine="0"/>
              <w:jc w:val="center"/>
              <w:rPr>
                <w:rStyle w:val="SubTtuloNumeradoChar"/>
                <w:color w:val="FFFFFF" w:themeColor="background1"/>
                <w:sz w:val="16"/>
                <w:szCs w:val="16"/>
              </w:rPr>
            </w:pPr>
            <w:r>
              <w:rPr>
                <w:rStyle w:val="SubTtuloNumeradoChar"/>
                <w:color w:val="FFFFFF" w:themeColor="background1"/>
                <w:sz w:val="16"/>
                <w:szCs w:val="16"/>
              </w:rPr>
              <w:t>Horário de envio do e-mail</w:t>
            </w:r>
          </w:p>
        </w:tc>
        <w:tc>
          <w:tcPr>
            <w:tcW w:w="2268" w:type="dxa"/>
            <w:shd w:val="clear" w:color="auto" w:fill="1F497D" w:themeFill="text2"/>
            <w:vAlign w:val="center"/>
          </w:tcPr>
          <w:p w:rsidR="00740B6A" w:rsidRDefault="00740B6A" w:rsidP="00361330">
            <w:pPr>
              <w:pStyle w:val="Normal1"/>
              <w:spacing w:after="0" w:line="240" w:lineRule="auto"/>
              <w:ind w:firstLine="0"/>
              <w:jc w:val="center"/>
              <w:rPr>
                <w:rStyle w:val="SubTtuloNumeradoChar"/>
                <w:color w:val="FFFFFF" w:themeColor="background1"/>
                <w:sz w:val="16"/>
                <w:szCs w:val="16"/>
              </w:rPr>
            </w:pPr>
            <w:r>
              <w:rPr>
                <w:rStyle w:val="SubTtuloNumeradoChar"/>
                <w:color w:val="FFFFFF" w:themeColor="background1"/>
                <w:sz w:val="16"/>
                <w:szCs w:val="16"/>
              </w:rPr>
              <w:t>Assunto do e-mail</w:t>
            </w:r>
          </w:p>
        </w:tc>
        <w:tc>
          <w:tcPr>
            <w:tcW w:w="2835" w:type="dxa"/>
            <w:shd w:val="clear" w:color="auto" w:fill="1F497D" w:themeFill="text2"/>
            <w:vAlign w:val="center"/>
          </w:tcPr>
          <w:p w:rsidR="00740B6A" w:rsidRPr="000B448A" w:rsidRDefault="00740B6A" w:rsidP="00361330">
            <w:pPr>
              <w:pStyle w:val="Normal1"/>
              <w:spacing w:after="0" w:line="240" w:lineRule="auto"/>
              <w:ind w:firstLine="0"/>
              <w:jc w:val="center"/>
              <w:rPr>
                <w:rStyle w:val="SubTtuloNumeradoChar"/>
                <w:color w:val="FFFFFF" w:themeColor="background1"/>
                <w:sz w:val="16"/>
                <w:szCs w:val="16"/>
              </w:rPr>
            </w:pPr>
            <w:r>
              <w:rPr>
                <w:rStyle w:val="SubTtuloNumeradoChar"/>
                <w:color w:val="FFFFFF" w:themeColor="background1"/>
                <w:sz w:val="16"/>
                <w:szCs w:val="16"/>
              </w:rPr>
              <w:t>Conteúdo do E-mail</w:t>
            </w:r>
          </w:p>
        </w:tc>
        <w:tc>
          <w:tcPr>
            <w:tcW w:w="3118" w:type="dxa"/>
            <w:shd w:val="clear" w:color="auto" w:fill="1F497D" w:themeFill="text2"/>
          </w:tcPr>
          <w:p w:rsidR="00740B6A" w:rsidRDefault="00740B6A" w:rsidP="00361330">
            <w:pPr>
              <w:pStyle w:val="Normal1"/>
              <w:spacing w:after="0" w:line="240" w:lineRule="auto"/>
              <w:ind w:firstLine="0"/>
              <w:jc w:val="center"/>
              <w:rPr>
                <w:rStyle w:val="SubTtuloNumeradoChar"/>
                <w:color w:val="FFFFFF" w:themeColor="background1"/>
                <w:sz w:val="16"/>
                <w:szCs w:val="16"/>
              </w:rPr>
            </w:pPr>
          </w:p>
          <w:p w:rsidR="00740B6A" w:rsidRPr="000B448A" w:rsidRDefault="00740B6A" w:rsidP="00361330">
            <w:pPr>
              <w:pStyle w:val="Normal1"/>
              <w:spacing w:after="0" w:line="240" w:lineRule="auto"/>
              <w:ind w:firstLine="0"/>
              <w:jc w:val="center"/>
              <w:rPr>
                <w:rStyle w:val="SubTtuloNumeradoChar"/>
                <w:color w:val="FFFFFF" w:themeColor="background1"/>
                <w:sz w:val="16"/>
                <w:szCs w:val="16"/>
              </w:rPr>
            </w:pPr>
            <w:r>
              <w:rPr>
                <w:rStyle w:val="SubTtuloNumeradoChar"/>
                <w:color w:val="FFFFFF" w:themeColor="background1"/>
                <w:sz w:val="16"/>
                <w:szCs w:val="16"/>
              </w:rPr>
              <w:t>Destinatários do E-mail</w:t>
            </w:r>
          </w:p>
        </w:tc>
      </w:tr>
      <w:tr w:rsidR="00740B6A" w:rsidRPr="00A52488" w:rsidTr="00361330">
        <w:trPr>
          <w:trHeight w:val="231"/>
        </w:trPr>
        <w:tc>
          <w:tcPr>
            <w:tcW w:w="1101" w:type="dxa"/>
            <w:vAlign w:val="center"/>
          </w:tcPr>
          <w:p w:rsidR="00740B6A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21/02</w:t>
            </w:r>
          </w:p>
          <w:p w:rsidR="00740B6A" w:rsidRPr="00A52488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22h00min</w:t>
            </w:r>
          </w:p>
        </w:tc>
        <w:tc>
          <w:tcPr>
            <w:tcW w:w="2268" w:type="dxa"/>
            <w:vAlign w:val="center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</w:rPr>
            </w:pPr>
            <w:r w:rsidRPr="00DB2233">
              <w:rPr>
                <w:rStyle w:val="SubTtuloNumeradoChar"/>
                <w:b w:val="0"/>
                <w:sz w:val="16"/>
                <w:szCs w:val="16"/>
              </w:rPr>
              <w:t>RDM-PGMC-3</w:t>
            </w:r>
            <w:r>
              <w:rPr>
                <w:rStyle w:val="SubTtuloNumeradoChar"/>
                <w:b w:val="0"/>
                <w:sz w:val="16"/>
                <w:szCs w:val="16"/>
              </w:rPr>
              <w:t>44 – Iní</w:t>
            </w:r>
            <w:r w:rsidRPr="00DB2233">
              <w:rPr>
                <w:rStyle w:val="SubTtuloNumeradoChar"/>
                <w:b w:val="0"/>
                <w:sz w:val="16"/>
                <w:szCs w:val="16"/>
              </w:rPr>
              <w:t>cio da Mudança</w:t>
            </w:r>
            <w:r>
              <w:rPr>
                <w:rStyle w:val="SubTtuloNumeradoChar"/>
                <w:b w:val="0"/>
                <w:sz w:val="16"/>
                <w:szCs w:val="16"/>
              </w:rPr>
              <w:t>.</w:t>
            </w:r>
          </w:p>
        </w:tc>
        <w:tc>
          <w:tcPr>
            <w:tcW w:w="2835" w:type="dxa"/>
            <w:vAlign w:val="center"/>
          </w:tcPr>
          <w:p w:rsidR="00740B6A" w:rsidRDefault="00740B6A" w:rsidP="00361330">
            <w:pPr>
              <w:rPr>
                <w:rStyle w:val="SubTtuloNumeradoChar"/>
                <w:b w:val="0"/>
                <w:sz w:val="16"/>
                <w:szCs w:val="16"/>
              </w:rPr>
            </w:pPr>
            <w:r w:rsidRPr="00DB2233">
              <w:rPr>
                <w:rStyle w:val="SubTtuloNumeradoChar"/>
                <w:b w:val="0"/>
                <w:sz w:val="16"/>
                <w:szCs w:val="16"/>
              </w:rPr>
              <w:t>Prezados, boa noite</w:t>
            </w:r>
            <w:r>
              <w:rPr>
                <w:rStyle w:val="SubTtuloNumeradoChar"/>
                <w:b w:val="0"/>
                <w:sz w:val="16"/>
                <w:szCs w:val="16"/>
              </w:rPr>
              <w:t>.</w:t>
            </w:r>
          </w:p>
          <w:p w:rsidR="00740B6A" w:rsidRPr="00DB2233" w:rsidRDefault="00740B6A" w:rsidP="00361330">
            <w:pPr>
              <w:rPr>
                <w:rStyle w:val="SubTtuloNumeradoChar"/>
                <w:b w:val="0"/>
                <w:sz w:val="16"/>
                <w:szCs w:val="16"/>
              </w:rPr>
            </w:pPr>
            <w:r w:rsidRPr="00DB2233">
              <w:rPr>
                <w:rStyle w:val="SubTtuloNumeradoChar"/>
                <w:b w:val="0"/>
                <w:sz w:val="16"/>
                <w:szCs w:val="16"/>
              </w:rPr>
              <w:t>Estamos dando início a RDM-PGMC-344</w:t>
            </w:r>
            <w:r>
              <w:rPr>
                <w:rStyle w:val="SubTtuloNumeradoChar"/>
                <w:b w:val="0"/>
                <w:sz w:val="16"/>
                <w:szCs w:val="16"/>
              </w:rPr>
              <w:t>.</w:t>
            </w:r>
          </w:p>
        </w:tc>
        <w:tc>
          <w:tcPr>
            <w:tcW w:w="3118" w:type="dxa"/>
            <w:vAlign w:val="center"/>
          </w:tcPr>
          <w:p w:rsidR="00740B6A" w:rsidRDefault="00740B6A" w:rsidP="00361330">
            <w:pPr>
              <w:pStyle w:val="Normal1"/>
              <w:spacing w:after="0"/>
              <w:ind w:firstLine="0"/>
              <w:jc w:val="left"/>
              <w:rPr>
                <w:sz w:val="16"/>
                <w:lang w:eastAsia="pt-BR"/>
              </w:rPr>
            </w:pPr>
            <w:r w:rsidRPr="00DB2233">
              <w:rPr>
                <w:b/>
                <w:sz w:val="16"/>
                <w:lang w:eastAsia="pt-BR"/>
              </w:rPr>
              <w:t>Para</w:t>
            </w:r>
            <w:r>
              <w:rPr>
                <w:sz w:val="16"/>
                <w:lang w:eastAsia="pt-BR"/>
              </w:rPr>
              <w:t xml:space="preserve">: </w:t>
            </w:r>
            <w:hyperlink r:id="rId10" w:history="1">
              <w:r w:rsidRPr="00DB2233">
                <w:rPr>
                  <w:rStyle w:val="Hyperlink"/>
                  <w:sz w:val="16"/>
                  <w:lang w:eastAsia="pt-BR"/>
                </w:rPr>
                <w:t>mudancas.esoa@abrtelecom.com.br</w:t>
              </w:r>
            </w:hyperlink>
            <w:r w:rsidRPr="00DB2233">
              <w:rPr>
                <w:sz w:val="16"/>
                <w:lang w:eastAsia="pt-BR"/>
              </w:rPr>
              <w:t xml:space="preserve">; </w:t>
            </w:r>
          </w:p>
          <w:p w:rsidR="00740B6A" w:rsidRDefault="00515069" w:rsidP="00361330">
            <w:pPr>
              <w:pStyle w:val="Normal1"/>
              <w:spacing w:after="0"/>
              <w:ind w:firstLine="0"/>
              <w:jc w:val="left"/>
              <w:rPr>
                <w:sz w:val="16"/>
                <w:lang w:eastAsia="pt-BR"/>
              </w:rPr>
            </w:pPr>
            <w:hyperlink r:id="rId11" w:history="1">
              <w:r w:rsidR="00740B6A" w:rsidRPr="00DB2233">
                <w:rPr>
                  <w:rStyle w:val="Hyperlink"/>
                  <w:sz w:val="16"/>
                  <w:lang w:eastAsia="pt-BR"/>
                </w:rPr>
                <w:t>wilker@abrtelecom.com.br</w:t>
              </w:r>
            </w:hyperlink>
          </w:p>
          <w:p w:rsidR="00740B6A" w:rsidRPr="00DB2233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24"/>
                <w:lang w:eastAsia="pt-BR"/>
              </w:rPr>
            </w:pPr>
            <w:r w:rsidRPr="00DB2233">
              <w:rPr>
                <w:b/>
                <w:sz w:val="16"/>
                <w:lang w:eastAsia="pt-BR"/>
              </w:rPr>
              <w:t>C/C</w:t>
            </w:r>
            <w:r>
              <w:rPr>
                <w:sz w:val="16"/>
                <w:lang w:eastAsia="pt-BR"/>
              </w:rPr>
              <w:t xml:space="preserve">: </w:t>
            </w:r>
            <w:hyperlink r:id="rId12" w:history="1">
              <w:r w:rsidRPr="00662DE4">
                <w:rPr>
                  <w:rStyle w:val="Hyperlink"/>
                  <w:sz w:val="16"/>
                  <w:lang w:eastAsia="pt-BR"/>
                </w:rPr>
                <w:t>gmud.pgmc@cleartech.com.br</w:t>
              </w:r>
            </w:hyperlink>
          </w:p>
        </w:tc>
      </w:tr>
      <w:tr w:rsidR="00740B6A" w:rsidRPr="00A52488" w:rsidTr="00361330">
        <w:trPr>
          <w:trHeight w:val="248"/>
        </w:trPr>
        <w:tc>
          <w:tcPr>
            <w:tcW w:w="1101" w:type="dxa"/>
            <w:vAlign w:val="center"/>
          </w:tcPr>
          <w:p w:rsidR="00740B6A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21/02</w:t>
            </w:r>
          </w:p>
          <w:p w:rsidR="00740B6A" w:rsidRPr="00A52488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23h00min</w:t>
            </w:r>
          </w:p>
        </w:tc>
        <w:tc>
          <w:tcPr>
            <w:tcW w:w="2268" w:type="dxa"/>
            <w:vAlign w:val="center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</w:rPr>
            </w:pPr>
            <w:r w:rsidRPr="00DB2233">
              <w:rPr>
                <w:rStyle w:val="SubTtuloNumeradoChar"/>
                <w:b w:val="0"/>
                <w:sz w:val="16"/>
                <w:szCs w:val="16"/>
              </w:rPr>
              <w:t>RDM-</w:t>
            </w:r>
            <w:r>
              <w:rPr>
                <w:rStyle w:val="SubTtuloNumeradoChar"/>
                <w:b w:val="0"/>
                <w:sz w:val="16"/>
                <w:szCs w:val="16"/>
              </w:rPr>
              <w:t>GCC</w:t>
            </w:r>
            <w:r w:rsidRPr="00DB2233">
              <w:rPr>
                <w:rStyle w:val="SubTtuloNumeradoChar"/>
                <w:b w:val="0"/>
                <w:sz w:val="16"/>
                <w:szCs w:val="16"/>
              </w:rPr>
              <w:t>-</w:t>
            </w:r>
            <w:r>
              <w:rPr>
                <w:rStyle w:val="SubTtuloNumeradoChar"/>
                <w:b w:val="0"/>
                <w:sz w:val="16"/>
                <w:szCs w:val="16"/>
              </w:rPr>
              <w:t>249 – Iní</w:t>
            </w:r>
            <w:r w:rsidRPr="00DB2233">
              <w:rPr>
                <w:rStyle w:val="SubTtuloNumeradoChar"/>
                <w:b w:val="0"/>
                <w:sz w:val="16"/>
                <w:szCs w:val="16"/>
              </w:rPr>
              <w:t>cio da Mudança</w:t>
            </w:r>
            <w:r>
              <w:rPr>
                <w:rStyle w:val="SubTtuloNumeradoChar"/>
                <w:b w:val="0"/>
                <w:sz w:val="16"/>
                <w:szCs w:val="16"/>
              </w:rPr>
              <w:t>.</w:t>
            </w:r>
          </w:p>
        </w:tc>
        <w:tc>
          <w:tcPr>
            <w:tcW w:w="2835" w:type="dxa"/>
            <w:vAlign w:val="center"/>
          </w:tcPr>
          <w:p w:rsidR="00740B6A" w:rsidRDefault="00740B6A" w:rsidP="00361330">
            <w:pPr>
              <w:rPr>
                <w:rStyle w:val="SubTtuloNumeradoChar"/>
                <w:b w:val="0"/>
                <w:sz w:val="16"/>
                <w:szCs w:val="16"/>
              </w:rPr>
            </w:pPr>
            <w:r w:rsidRPr="00DB2233">
              <w:rPr>
                <w:rStyle w:val="SubTtuloNumeradoChar"/>
                <w:b w:val="0"/>
                <w:sz w:val="16"/>
                <w:szCs w:val="16"/>
              </w:rPr>
              <w:t>Prezados, boa noite</w:t>
            </w:r>
            <w:r>
              <w:rPr>
                <w:rStyle w:val="SubTtuloNumeradoChar"/>
                <w:b w:val="0"/>
                <w:sz w:val="16"/>
                <w:szCs w:val="16"/>
              </w:rPr>
              <w:t>.</w:t>
            </w:r>
          </w:p>
          <w:p w:rsidR="00740B6A" w:rsidRPr="00A52488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</w:rPr>
            </w:pPr>
            <w:r w:rsidRPr="00DB2233">
              <w:rPr>
                <w:rStyle w:val="SubTtuloNumeradoChar"/>
                <w:b w:val="0"/>
                <w:sz w:val="16"/>
                <w:szCs w:val="16"/>
              </w:rPr>
              <w:t>Estamos dando início a RDM-</w:t>
            </w:r>
            <w:r>
              <w:rPr>
                <w:rStyle w:val="SubTtuloNumeradoChar"/>
                <w:b w:val="0"/>
                <w:sz w:val="16"/>
                <w:szCs w:val="16"/>
              </w:rPr>
              <w:t>GCC</w:t>
            </w:r>
            <w:r w:rsidRPr="00DB2233">
              <w:rPr>
                <w:rStyle w:val="SubTtuloNumeradoChar"/>
                <w:b w:val="0"/>
                <w:sz w:val="16"/>
                <w:szCs w:val="16"/>
              </w:rPr>
              <w:t>-</w:t>
            </w:r>
            <w:r>
              <w:rPr>
                <w:rStyle w:val="SubTtuloNumeradoChar"/>
                <w:b w:val="0"/>
                <w:sz w:val="16"/>
                <w:szCs w:val="16"/>
              </w:rPr>
              <w:t>249.</w:t>
            </w:r>
          </w:p>
        </w:tc>
        <w:tc>
          <w:tcPr>
            <w:tcW w:w="3118" w:type="dxa"/>
            <w:vAlign w:val="center"/>
          </w:tcPr>
          <w:p w:rsidR="00740B6A" w:rsidRDefault="00740B6A" w:rsidP="00361330">
            <w:pPr>
              <w:pStyle w:val="Normal1"/>
              <w:spacing w:after="0"/>
              <w:ind w:firstLine="0"/>
              <w:jc w:val="left"/>
              <w:rPr>
                <w:sz w:val="16"/>
                <w:lang w:eastAsia="pt-BR"/>
              </w:rPr>
            </w:pPr>
            <w:r w:rsidRPr="00DB2233">
              <w:rPr>
                <w:b/>
                <w:sz w:val="16"/>
                <w:lang w:eastAsia="pt-BR"/>
              </w:rPr>
              <w:t>Para</w:t>
            </w:r>
            <w:r>
              <w:rPr>
                <w:sz w:val="16"/>
                <w:lang w:eastAsia="pt-BR"/>
              </w:rPr>
              <w:t xml:space="preserve">: </w:t>
            </w:r>
            <w:hyperlink r:id="rId13" w:history="1">
              <w:r w:rsidRPr="00DB2233">
                <w:rPr>
                  <w:rStyle w:val="Hyperlink"/>
                  <w:sz w:val="16"/>
                  <w:lang w:eastAsia="pt-BR"/>
                </w:rPr>
                <w:t>mudancas.esoa@abrtelecom.com.br</w:t>
              </w:r>
            </w:hyperlink>
            <w:r w:rsidRPr="00DB2233">
              <w:rPr>
                <w:sz w:val="16"/>
                <w:lang w:eastAsia="pt-BR"/>
              </w:rPr>
              <w:t xml:space="preserve">; </w:t>
            </w:r>
          </w:p>
          <w:p w:rsidR="00740B6A" w:rsidRDefault="00515069" w:rsidP="00361330">
            <w:pPr>
              <w:pStyle w:val="Normal1"/>
              <w:spacing w:after="0"/>
              <w:ind w:firstLine="0"/>
              <w:jc w:val="left"/>
              <w:rPr>
                <w:sz w:val="16"/>
                <w:lang w:eastAsia="pt-BR"/>
              </w:rPr>
            </w:pPr>
            <w:hyperlink r:id="rId14" w:history="1">
              <w:r w:rsidR="00740B6A" w:rsidRPr="00DB2233">
                <w:rPr>
                  <w:rStyle w:val="Hyperlink"/>
                  <w:sz w:val="16"/>
                  <w:lang w:eastAsia="pt-BR"/>
                </w:rPr>
                <w:t>wilker@abrtelecom.com.br</w:t>
              </w:r>
            </w:hyperlink>
          </w:p>
          <w:p w:rsidR="00740B6A" w:rsidRPr="00A52488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</w:rPr>
            </w:pPr>
            <w:r w:rsidRPr="00DB2233">
              <w:rPr>
                <w:b/>
                <w:sz w:val="16"/>
                <w:lang w:eastAsia="pt-BR"/>
              </w:rPr>
              <w:t>C/C</w:t>
            </w:r>
            <w:r>
              <w:rPr>
                <w:sz w:val="16"/>
                <w:lang w:eastAsia="pt-BR"/>
              </w:rPr>
              <w:t xml:space="preserve">: </w:t>
            </w:r>
            <w:hyperlink r:id="rId15" w:history="1">
              <w:r w:rsidRPr="00662DE4">
                <w:rPr>
                  <w:rStyle w:val="Hyperlink"/>
                  <w:sz w:val="16"/>
                  <w:lang w:eastAsia="pt-BR"/>
                </w:rPr>
                <w:t>gmud.gcc@cleartech.com.br</w:t>
              </w:r>
            </w:hyperlink>
          </w:p>
        </w:tc>
      </w:tr>
      <w:tr w:rsidR="00740B6A" w:rsidRPr="00A52488" w:rsidTr="00361330">
        <w:trPr>
          <w:trHeight w:val="248"/>
        </w:trPr>
        <w:tc>
          <w:tcPr>
            <w:tcW w:w="1101" w:type="dxa"/>
            <w:vAlign w:val="center"/>
          </w:tcPr>
          <w:p w:rsidR="00740B6A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21/02</w:t>
            </w:r>
          </w:p>
          <w:p w:rsidR="00740B6A" w:rsidRPr="00A52488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23h30min</w:t>
            </w:r>
          </w:p>
        </w:tc>
        <w:tc>
          <w:tcPr>
            <w:tcW w:w="2268" w:type="dxa"/>
            <w:vAlign w:val="center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</w:rPr>
            </w:pPr>
            <w:r w:rsidRPr="00DB2233">
              <w:rPr>
                <w:rStyle w:val="SubTtuloNumeradoChar"/>
                <w:b w:val="0"/>
                <w:sz w:val="16"/>
                <w:szCs w:val="16"/>
              </w:rPr>
              <w:t>RDM-</w:t>
            </w:r>
            <w:r>
              <w:rPr>
                <w:rStyle w:val="SubTtuloNumeradoChar"/>
                <w:b w:val="0"/>
                <w:sz w:val="16"/>
                <w:szCs w:val="16"/>
              </w:rPr>
              <w:t>CADUP</w:t>
            </w:r>
            <w:r w:rsidRPr="00DB2233">
              <w:rPr>
                <w:rStyle w:val="SubTtuloNumeradoChar"/>
                <w:b w:val="0"/>
                <w:sz w:val="16"/>
                <w:szCs w:val="16"/>
              </w:rPr>
              <w:t>-</w:t>
            </w:r>
            <w:r>
              <w:rPr>
                <w:rStyle w:val="SubTtuloNumeradoChar"/>
                <w:b w:val="0"/>
                <w:sz w:val="16"/>
                <w:szCs w:val="16"/>
              </w:rPr>
              <w:t>126 / RDM-1844 – Iní</w:t>
            </w:r>
            <w:r w:rsidRPr="00DB2233">
              <w:rPr>
                <w:rStyle w:val="SubTtuloNumeradoChar"/>
                <w:b w:val="0"/>
                <w:sz w:val="16"/>
                <w:szCs w:val="16"/>
              </w:rPr>
              <w:t>cio da Mudança</w:t>
            </w:r>
            <w:r>
              <w:rPr>
                <w:rStyle w:val="SubTtuloNumeradoChar"/>
                <w:b w:val="0"/>
                <w:sz w:val="16"/>
                <w:szCs w:val="16"/>
              </w:rPr>
              <w:t>.</w:t>
            </w:r>
          </w:p>
        </w:tc>
        <w:tc>
          <w:tcPr>
            <w:tcW w:w="2835" w:type="dxa"/>
            <w:vAlign w:val="center"/>
          </w:tcPr>
          <w:p w:rsidR="00740B6A" w:rsidRDefault="00740B6A" w:rsidP="00361330">
            <w:pPr>
              <w:rPr>
                <w:rStyle w:val="SubTtuloNumeradoChar"/>
                <w:b w:val="0"/>
                <w:sz w:val="16"/>
                <w:szCs w:val="16"/>
              </w:rPr>
            </w:pPr>
            <w:r w:rsidRPr="00DB2233">
              <w:rPr>
                <w:rStyle w:val="SubTtuloNumeradoChar"/>
                <w:b w:val="0"/>
                <w:sz w:val="16"/>
                <w:szCs w:val="16"/>
              </w:rPr>
              <w:t>Prezados, boa noite</w:t>
            </w:r>
            <w:r>
              <w:rPr>
                <w:rStyle w:val="SubTtuloNumeradoChar"/>
                <w:b w:val="0"/>
                <w:sz w:val="16"/>
                <w:szCs w:val="16"/>
              </w:rPr>
              <w:t>.</w:t>
            </w:r>
          </w:p>
          <w:p w:rsidR="00740B6A" w:rsidRPr="00A52488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</w:rPr>
            </w:pPr>
            <w:r w:rsidRPr="00DB2233">
              <w:rPr>
                <w:rStyle w:val="SubTtuloNumeradoChar"/>
                <w:b w:val="0"/>
                <w:sz w:val="16"/>
                <w:szCs w:val="16"/>
              </w:rPr>
              <w:t xml:space="preserve">Estamos dando início </w:t>
            </w:r>
            <w:r>
              <w:rPr>
                <w:rStyle w:val="SubTtuloNumeradoChar"/>
                <w:b w:val="0"/>
                <w:sz w:val="16"/>
                <w:szCs w:val="16"/>
              </w:rPr>
              <w:t xml:space="preserve">a </w:t>
            </w:r>
            <w:r w:rsidRPr="00DB2233">
              <w:rPr>
                <w:rStyle w:val="SubTtuloNumeradoChar"/>
                <w:b w:val="0"/>
                <w:sz w:val="16"/>
                <w:szCs w:val="16"/>
              </w:rPr>
              <w:t>RDM-</w:t>
            </w:r>
            <w:r>
              <w:rPr>
                <w:rStyle w:val="SubTtuloNumeradoChar"/>
                <w:b w:val="0"/>
                <w:sz w:val="16"/>
                <w:szCs w:val="16"/>
              </w:rPr>
              <w:t>CADUP</w:t>
            </w:r>
            <w:r w:rsidRPr="00DB2233">
              <w:rPr>
                <w:rStyle w:val="SubTtuloNumeradoChar"/>
                <w:b w:val="0"/>
                <w:sz w:val="16"/>
                <w:szCs w:val="16"/>
              </w:rPr>
              <w:t>-</w:t>
            </w:r>
            <w:r>
              <w:rPr>
                <w:rStyle w:val="SubTtuloNumeradoChar"/>
                <w:b w:val="0"/>
                <w:sz w:val="16"/>
                <w:szCs w:val="16"/>
              </w:rPr>
              <w:t>126 e a RDM-1844.</w:t>
            </w:r>
          </w:p>
        </w:tc>
        <w:tc>
          <w:tcPr>
            <w:tcW w:w="3118" w:type="dxa"/>
            <w:vAlign w:val="center"/>
          </w:tcPr>
          <w:p w:rsidR="00740B6A" w:rsidRDefault="00740B6A" w:rsidP="00361330">
            <w:pPr>
              <w:pStyle w:val="Normal1"/>
              <w:spacing w:after="0"/>
              <w:ind w:firstLine="0"/>
              <w:jc w:val="left"/>
              <w:rPr>
                <w:sz w:val="16"/>
                <w:lang w:eastAsia="pt-BR"/>
              </w:rPr>
            </w:pPr>
            <w:r w:rsidRPr="00DB2233">
              <w:rPr>
                <w:b/>
                <w:sz w:val="16"/>
                <w:lang w:eastAsia="pt-BR"/>
              </w:rPr>
              <w:t>Para</w:t>
            </w:r>
            <w:r>
              <w:rPr>
                <w:sz w:val="16"/>
                <w:lang w:eastAsia="pt-BR"/>
              </w:rPr>
              <w:t xml:space="preserve">: </w:t>
            </w:r>
            <w:hyperlink r:id="rId16" w:history="1">
              <w:r w:rsidRPr="00DB2233">
                <w:rPr>
                  <w:rStyle w:val="Hyperlink"/>
                  <w:sz w:val="16"/>
                  <w:lang w:eastAsia="pt-BR"/>
                </w:rPr>
                <w:t>mudancas.esoa@abrtelecom.com.br</w:t>
              </w:r>
            </w:hyperlink>
            <w:r w:rsidRPr="00DB2233">
              <w:rPr>
                <w:sz w:val="16"/>
                <w:lang w:eastAsia="pt-BR"/>
              </w:rPr>
              <w:t xml:space="preserve">; </w:t>
            </w:r>
          </w:p>
          <w:p w:rsidR="00740B6A" w:rsidRDefault="00515069" w:rsidP="00361330">
            <w:pPr>
              <w:pStyle w:val="Normal1"/>
              <w:spacing w:after="0"/>
              <w:ind w:firstLine="0"/>
              <w:jc w:val="left"/>
              <w:rPr>
                <w:sz w:val="16"/>
                <w:lang w:eastAsia="pt-BR"/>
              </w:rPr>
            </w:pPr>
            <w:hyperlink r:id="rId17" w:history="1">
              <w:r w:rsidR="00740B6A" w:rsidRPr="00DB2233">
                <w:rPr>
                  <w:rStyle w:val="Hyperlink"/>
                  <w:sz w:val="16"/>
                  <w:lang w:eastAsia="pt-BR"/>
                </w:rPr>
                <w:t>wilker@abrtelecom.com.br</w:t>
              </w:r>
            </w:hyperlink>
          </w:p>
          <w:p w:rsidR="00740B6A" w:rsidRPr="00A52488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</w:rPr>
            </w:pPr>
            <w:r w:rsidRPr="00DB2233">
              <w:rPr>
                <w:b/>
                <w:sz w:val="16"/>
                <w:lang w:eastAsia="pt-BR"/>
              </w:rPr>
              <w:t>C/C</w:t>
            </w:r>
            <w:r>
              <w:rPr>
                <w:sz w:val="16"/>
                <w:lang w:eastAsia="pt-BR"/>
              </w:rPr>
              <w:t xml:space="preserve">: </w:t>
            </w:r>
            <w:hyperlink r:id="rId18" w:history="1">
              <w:r w:rsidRPr="00662DE4">
                <w:rPr>
                  <w:rStyle w:val="Hyperlink"/>
                  <w:sz w:val="16"/>
                  <w:lang w:eastAsia="pt-BR"/>
                </w:rPr>
                <w:t>gmud.portabilidade@cleartech.com.br</w:t>
              </w:r>
            </w:hyperlink>
            <w:r>
              <w:rPr>
                <w:sz w:val="16"/>
                <w:lang w:eastAsia="pt-BR"/>
              </w:rPr>
              <w:t xml:space="preserve">; </w:t>
            </w:r>
            <w:hyperlink r:id="rId19" w:history="1">
              <w:r w:rsidRPr="00662DE4">
                <w:rPr>
                  <w:rStyle w:val="Hyperlink"/>
                  <w:sz w:val="16"/>
                  <w:lang w:eastAsia="pt-BR"/>
                </w:rPr>
                <w:t>gmud.cadup@cleartech.com.br</w:t>
              </w:r>
            </w:hyperlink>
          </w:p>
        </w:tc>
      </w:tr>
      <w:tr w:rsidR="00740B6A" w:rsidRPr="00A52488" w:rsidTr="00361330">
        <w:trPr>
          <w:trHeight w:val="248"/>
        </w:trPr>
        <w:tc>
          <w:tcPr>
            <w:tcW w:w="1101" w:type="dxa"/>
            <w:vAlign w:val="center"/>
          </w:tcPr>
          <w:p w:rsidR="00740B6A" w:rsidRPr="003C4B59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  <w:highlight w:val="yellow"/>
              </w:rPr>
            </w:pPr>
            <w:r w:rsidRPr="003C4B59">
              <w:rPr>
                <w:rStyle w:val="SubTtuloNumeradoChar"/>
                <w:b w:val="0"/>
                <w:sz w:val="16"/>
                <w:szCs w:val="16"/>
                <w:highlight w:val="yellow"/>
              </w:rPr>
              <w:t>22/02</w:t>
            </w:r>
          </w:p>
          <w:p w:rsidR="00740B6A" w:rsidRPr="003C4B59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  <w:highlight w:val="yellow"/>
              </w:rPr>
            </w:pPr>
            <w:r w:rsidRPr="003C4B59">
              <w:rPr>
                <w:rStyle w:val="SubTtuloNumeradoChar"/>
                <w:b w:val="0"/>
                <w:sz w:val="16"/>
                <w:szCs w:val="16"/>
                <w:highlight w:val="yellow"/>
              </w:rPr>
              <w:t>01h00min</w:t>
            </w:r>
          </w:p>
        </w:tc>
        <w:tc>
          <w:tcPr>
            <w:tcW w:w="2268" w:type="dxa"/>
            <w:vAlign w:val="center"/>
          </w:tcPr>
          <w:p w:rsidR="00740B6A" w:rsidRPr="003C4B59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  <w:highlight w:val="yellow"/>
              </w:rPr>
            </w:pPr>
            <w:r w:rsidRPr="003C4B59">
              <w:rPr>
                <w:rStyle w:val="SubTtuloNumeradoChar"/>
                <w:b w:val="0"/>
                <w:sz w:val="16"/>
                <w:szCs w:val="16"/>
                <w:highlight w:val="yellow"/>
              </w:rPr>
              <w:t>RDM-CADUP-126 / RDM-1844 / RDM-GCC-249 – Fim da Mudança</w:t>
            </w:r>
          </w:p>
        </w:tc>
        <w:tc>
          <w:tcPr>
            <w:tcW w:w="2835" w:type="dxa"/>
            <w:vAlign w:val="center"/>
          </w:tcPr>
          <w:p w:rsidR="00740B6A" w:rsidRPr="003C4B59" w:rsidRDefault="00740B6A" w:rsidP="00361330">
            <w:pPr>
              <w:rPr>
                <w:rStyle w:val="SubTtuloNumeradoChar"/>
                <w:b w:val="0"/>
                <w:sz w:val="16"/>
                <w:szCs w:val="16"/>
                <w:highlight w:val="yellow"/>
              </w:rPr>
            </w:pPr>
            <w:r w:rsidRPr="003C4B59">
              <w:rPr>
                <w:rStyle w:val="SubTtuloNumeradoChar"/>
                <w:b w:val="0"/>
                <w:sz w:val="16"/>
                <w:szCs w:val="16"/>
                <w:highlight w:val="yellow"/>
              </w:rPr>
              <w:t>Prezados, boa noite.</w:t>
            </w:r>
          </w:p>
          <w:p w:rsidR="00740B6A" w:rsidRPr="003C4B59" w:rsidRDefault="00740B6A" w:rsidP="00361330">
            <w:pPr>
              <w:rPr>
                <w:rStyle w:val="SubTtuloNumeradoChar"/>
                <w:b w:val="0"/>
                <w:sz w:val="16"/>
                <w:szCs w:val="16"/>
                <w:highlight w:val="yellow"/>
              </w:rPr>
            </w:pPr>
            <w:r w:rsidRPr="003C4B59">
              <w:rPr>
                <w:rStyle w:val="SubTtuloNumeradoChar"/>
                <w:b w:val="0"/>
                <w:sz w:val="16"/>
                <w:szCs w:val="16"/>
                <w:highlight w:val="yellow"/>
              </w:rPr>
              <w:t>Estamos finalizando as execuções das RDM-CADUP-126 / RDM-1844 / RDM-GCC-249</w:t>
            </w:r>
          </w:p>
        </w:tc>
        <w:tc>
          <w:tcPr>
            <w:tcW w:w="3118" w:type="dxa"/>
            <w:vAlign w:val="center"/>
          </w:tcPr>
          <w:p w:rsidR="00740B6A" w:rsidRPr="003C4B59" w:rsidRDefault="00740B6A" w:rsidP="00361330">
            <w:pPr>
              <w:pStyle w:val="Normal1"/>
              <w:spacing w:after="0"/>
              <w:ind w:firstLine="0"/>
              <w:jc w:val="left"/>
              <w:rPr>
                <w:sz w:val="16"/>
                <w:highlight w:val="yellow"/>
                <w:lang w:eastAsia="pt-BR"/>
              </w:rPr>
            </w:pPr>
            <w:r w:rsidRPr="003C4B59">
              <w:rPr>
                <w:b/>
                <w:sz w:val="16"/>
                <w:highlight w:val="yellow"/>
                <w:lang w:eastAsia="pt-BR"/>
              </w:rPr>
              <w:t>Para</w:t>
            </w:r>
            <w:r w:rsidRPr="003C4B59">
              <w:rPr>
                <w:sz w:val="16"/>
                <w:highlight w:val="yellow"/>
                <w:lang w:eastAsia="pt-BR"/>
              </w:rPr>
              <w:t xml:space="preserve">: </w:t>
            </w:r>
            <w:hyperlink r:id="rId20" w:history="1">
              <w:r w:rsidRPr="003C4B59">
                <w:rPr>
                  <w:rStyle w:val="Hyperlink"/>
                  <w:sz w:val="16"/>
                  <w:highlight w:val="yellow"/>
                  <w:lang w:eastAsia="pt-BR"/>
                </w:rPr>
                <w:t>mudancas.esoa@abrtelecom.com.br</w:t>
              </w:r>
            </w:hyperlink>
            <w:r w:rsidRPr="003C4B59">
              <w:rPr>
                <w:sz w:val="16"/>
                <w:highlight w:val="yellow"/>
                <w:lang w:eastAsia="pt-BR"/>
              </w:rPr>
              <w:t xml:space="preserve">; </w:t>
            </w:r>
          </w:p>
          <w:p w:rsidR="00740B6A" w:rsidRPr="003C4B59" w:rsidRDefault="00515069" w:rsidP="00361330">
            <w:pPr>
              <w:pStyle w:val="Normal1"/>
              <w:spacing w:after="0"/>
              <w:ind w:firstLine="0"/>
              <w:jc w:val="left"/>
              <w:rPr>
                <w:sz w:val="16"/>
                <w:highlight w:val="yellow"/>
                <w:lang w:eastAsia="pt-BR"/>
              </w:rPr>
            </w:pPr>
            <w:hyperlink r:id="rId21" w:history="1">
              <w:r w:rsidR="00740B6A" w:rsidRPr="003C4B59">
                <w:rPr>
                  <w:rStyle w:val="Hyperlink"/>
                  <w:sz w:val="16"/>
                  <w:highlight w:val="yellow"/>
                  <w:lang w:eastAsia="pt-BR"/>
                </w:rPr>
                <w:t>wilker@abrtelecom.com.br</w:t>
              </w:r>
            </w:hyperlink>
          </w:p>
          <w:p w:rsidR="00740B6A" w:rsidRPr="003C4B59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24"/>
                <w:highlight w:val="yellow"/>
                <w:lang w:eastAsia="pt-BR"/>
              </w:rPr>
            </w:pPr>
            <w:r w:rsidRPr="003C4B59">
              <w:rPr>
                <w:b/>
                <w:sz w:val="16"/>
                <w:highlight w:val="yellow"/>
                <w:lang w:eastAsia="pt-BR"/>
              </w:rPr>
              <w:t>C/C</w:t>
            </w:r>
            <w:r w:rsidRPr="003C4B59">
              <w:rPr>
                <w:sz w:val="16"/>
                <w:highlight w:val="yellow"/>
                <w:lang w:eastAsia="pt-BR"/>
              </w:rPr>
              <w:t xml:space="preserve">: </w:t>
            </w:r>
            <w:hyperlink r:id="rId22" w:history="1">
              <w:r w:rsidRPr="003C4B59">
                <w:rPr>
                  <w:rStyle w:val="Hyperlink"/>
                  <w:sz w:val="16"/>
                  <w:highlight w:val="yellow"/>
                  <w:lang w:eastAsia="pt-BR"/>
                </w:rPr>
                <w:t>gmud.portabilidade@cleartech.com.br</w:t>
              </w:r>
            </w:hyperlink>
            <w:r w:rsidRPr="003C4B59">
              <w:rPr>
                <w:sz w:val="16"/>
                <w:highlight w:val="yellow"/>
                <w:lang w:eastAsia="pt-BR"/>
              </w:rPr>
              <w:t xml:space="preserve">; </w:t>
            </w:r>
            <w:hyperlink r:id="rId23" w:history="1">
              <w:r w:rsidRPr="003C4B59">
                <w:rPr>
                  <w:rStyle w:val="Hyperlink"/>
                  <w:sz w:val="16"/>
                  <w:highlight w:val="yellow"/>
                  <w:lang w:eastAsia="pt-BR"/>
                </w:rPr>
                <w:t>gmud.cadup@cleartech.com.br</w:t>
              </w:r>
            </w:hyperlink>
            <w:r w:rsidRPr="003C4B59">
              <w:rPr>
                <w:sz w:val="16"/>
                <w:highlight w:val="yellow"/>
                <w:lang w:eastAsia="pt-BR"/>
              </w:rPr>
              <w:t xml:space="preserve">; </w:t>
            </w:r>
            <w:hyperlink r:id="rId24" w:history="1">
              <w:r w:rsidRPr="003C4B59">
                <w:rPr>
                  <w:rStyle w:val="Hyperlink"/>
                  <w:sz w:val="16"/>
                  <w:highlight w:val="yellow"/>
                  <w:lang w:eastAsia="pt-BR"/>
                </w:rPr>
                <w:t>gmud.gcc@cleartech.com.br</w:t>
              </w:r>
            </w:hyperlink>
          </w:p>
        </w:tc>
      </w:tr>
      <w:tr w:rsidR="00740B6A" w:rsidRPr="00A52488" w:rsidTr="00361330">
        <w:trPr>
          <w:trHeight w:val="248"/>
        </w:trPr>
        <w:tc>
          <w:tcPr>
            <w:tcW w:w="1101" w:type="dxa"/>
            <w:vAlign w:val="center"/>
          </w:tcPr>
          <w:p w:rsidR="00740B6A" w:rsidRPr="003C4B59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  <w:highlight w:val="yellow"/>
              </w:rPr>
            </w:pPr>
            <w:r w:rsidRPr="003C4B59">
              <w:rPr>
                <w:rStyle w:val="SubTtuloNumeradoChar"/>
                <w:b w:val="0"/>
                <w:sz w:val="16"/>
                <w:szCs w:val="16"/>
                <w:highlight w:val="yellow"/>
              </w:rPr>
              <w:t>22/02</w:t>
            </w:r>
          </w:p>
          <w:p w:rsidR="00740B6A" w:rsidRPr="003C4B59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  <w:highlight w:val="yellow"/>
              </w:rPr>
            </w:pPr>
            <w:r w:rsidRPr="003C4B59">
              <w:rPr>
                <w:rStyle w:val="SubTtuloNumeradoChar"/>
                <w:b w:val="0"/>
                <w:sz w:val="16"/>
                <w:szCs w:val="16"/>
                <w:highlight w:val="yellow"/>
              </w:rPr>
              <w:t>04h00min</w:t>
            </w:r>
          </w:p>
        </w:tc>
        <w:tc>
          <w:tcPr>
            <w:tcW w:w="2268" w:type="dxa"/>
            <w:vAlign w:val="center"/>
          </w:tcPr>
          <w:p w:rsidR="00740B6A" w:rsidRPr="003C4B59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  <w:highlight w:val="yellow"/>
              </w:rPr>
            </w:pPr>
            <w:r w:rsidRPr="003C4B59">
              <w:rPr>
                <w:rStyle w:val="SubTtuloNumeradoChar"/>
                <w:b w:val="0"/>
                <w:sz w:val="16"/>
                <w:szCs w:val="16"/>
                <w:highlight w:val="yellow"/>
              </w:rPr>
              <w:t>RDM-PGMC-344 – Fim da Mudança.</w:t>
            </w:r>
          </w:p>
        </w:tc>
        <w:tc>
          <w:tcPr>
            <w:tcW w:w="2835" w:type="dxa"/>
            <w:vAlign w:val="center"/>
          </w:tcPr>
          <w:p w:rsidR="00740B6A" w:rsidRPr="003C4B59" w:rsidRDefault="00740B6A" w:rsidP="00361330">
            <w:pPr>
              <w:rPr>
                <w:rStyle w:val="SubTtuloNumeradoChar"/>
                <w:b w:val="0"/>
                <w:sz w:val="16"/>
                <w:szCs w:val="16"/>
                <w:highlight w:val="yellow"/>
              </w:rPr>
            </w:pPr>
            <w:r w:rsidRPr="003C4B59">
              <w:rPr>
                <w:rStyle w:val="SubTtuloNumeradoChar"/>
                <w:b w:val="0"/>
                <w:sz w:val="16"/>
                <w:szCs w:val="16"/>
                <w:highlight w:val="yellow"/>
              </w:rPr>
              <w:t>Prezados, boa noite.</w:t>
            </w:r>
          </w:p>
          <w:p w:rsidR="00740B6A" w:rsidRPr="003C4B59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  <w:highlight w:val="yellow"/>
              </w:rPr>
            </w:pPr>
            <w:r w:rsidRPr="003C4B59">
              <w:rPr>
                <w:rStyle w:val="SubTtuloNumeradoChar"/>
                <w:b w:val="0"/>
                <w:sz w:val="16"/>
                <w:szCs w:val="16"/>
                <w:highlight w:val="yellow"/>
              </w:rPr>
              <w:t>Estamos finalizando a execução RDM-PGMC-344.</w:t>
            </w:r>
          </w:p>
        </w:tc>
        <w:tc>
          <w:tcPr>
            <w:tcW w:w="3118" w:type="dxa"/>
            <w:vAlign w:val="center"/>
          </w:tcPr>
          <w:p w:rsidR="00740B6A" w:rsidRPr="003C4B59" w:rsidRDefault="00740B6A" w:rsidP="00361330">
            <w:pPr>
              <w:pStyle w:val="Normal1"/>
              <w:spacing w:after="0"/>
              <w:ind w:firstLine="0"/>
              <w:jc w:val="left"/>
              <w:rPr>
                <w:sz w:val="16"/>
                <w:highlight w:val="yellow"/>
                <w:lang w:eastAsia="pt-BR"/>
              </w:rPr>
            </w:pPr>
            <w:r w:rsidRPr="003C4B59">
              <w:rPr>
                <w:b/>
                <w:sz w:val="16"/>
                <w:highlight w:val="yellow"/>
                <w:lang w:eastAsia="pt-BR"/>
              </w:rPr>
              <w:t>Para</w:t>
            </w:r>
            <w:r w:rsidRPr="003C4B59">
              <w:rPr>
                <w:sz w:val="16"/>
                <w:highlight w:val="yellow"/>
                <w:lang w:eastAsia="pt-BR"/>
              </w:rPr>
              <w:t xml:space="preserve">: </w:t>
            </w:r>
            <w:hyperlink r:id="rId25" w:history="1">
              <w:r w:rsidRPr="003C4B59">
                <w:rPr>
                  <w:rStyle w:val="Hyperlink"/>
                  <w:sz w:val="16"/>
                  <w:highlight w:val="yellow"/>
                  <w:lang w:eastAsia="pt-BR"/>
                </w:rPr>
                <w:t>mudancas.esoa@abrtelecom.com.br</w:t>
              </w:r>
            </w:hyperlink>
            <w:r w:rsidRPr="003C4B59">
              <w:rPr>
                <w:sz w:val="16"/>
                <w:highlight w:val="yellow"/>
                <w:lang w:eastAsia="pt-BR"/>
              </w:rPr>
              <w:t xml:space="preserve">; </w:t>
            </w:r>
          </w:p>
          <w:p w:rsidR="00740B6A" w:rsidRPr="003C4B59" w:rsidRDefault="00515069" w:rsidP="00361330">
            <w:pPr>
              <w:pStyle w:val="Normal1"/>
              <w:spacing w:after="0"/>
              <w:ind w:firstLine="0"/>
              <w:jc w:val="left"/>
              <w:rPr>
                <w:sz w:val="16"/>
                <w:highlight w:val="yellow"/>
                <w:lang w:eastAsia="pt-BR"/>
              </w:rPr>
            </w:pPr>
            <w:hyperlink r:id="rId26" w:history="1">
              <w:r w:rsidR="00740B6A" w:rsidRPr="003C4B59">
                <w:rPr>
                  <w:rStyle w:val="Hyperlink"/>
                  <w:sz w:val="16"/>
                  <w:highlight w:val="yellow"/>
                  <w:lang w:eastAsia="pt-BR"/>
                </w:rPr>
                <w:t>wilker@abrtelecom.com.br</w:t>
              </w:r>
            </w:hyperlink>
          </w:p>
          <w:p w:rsidR="00740B6A" w:rsidRPr="003C4B59" w:rsidRDefault="00740B6A" w:rsidP="00361330">
            <w:pPr>
              <w:pStyle w:val="Normal1"/>
              <w:spacing w:after="0"/>
              <w:ind w:firstLine="0"/>
              <w:jc w:val="left"/>
              <w:rPr>
                <w:sz w:val="16"/>
                <w:highlight w:val="yellow"/>
                <w:lang w:eastAsia="pt-BR"/>
              </w:rPr>
            </w:pPr>
            <w:r w:rsidRPr="003C4B59">
              <w:rPr>
                <w:b/>
                <w:sz w:val="16"/>
                <w:highlight w:val="yellow"/>
                <w:lang w:eastAsia="pt-BR"/>
              </w:rPr>
              <w:t>C/C</w:t>
            </w:r>
            <w:r w:rsidRPr="003C4B59">
              <w:rPr>
                <w:sz w:val="16"/>
                <w:highlight w:val="yellow"/>
                <w:lang w:eastAsia="pt-BR"/>
              </w:rPr>
              <w:t xml:space="preserve">: </w:t>
            </w:r>
            <w:hyperlink r:id="rId27" w:history="1">
              <w:r w:rsidRPr="003C4B59">
                <w:rPr>
                  <w:rStyle w:val="Hyperlink"/>
                  <w:sz w:val="16"/>
                  <w:highlight w:val="yellow"/>
                  <w:lang w:eastAsia="pt-BR"/>
                </w:rPr>
                <w:t>gmud.pgmc@cleartech.com.br</w:t>
              </w:r>
            </w:hyperlink>
          </w:p>
          <w:p w:rsidR="00740B6A" w:rsidRPr="003C4B59" w:rsidRDefault="00740B6A" w:rsidP="00361330">
            <w:pPr>
              <w:pStyle w:val="Normal1"/>
              <w:spacing w:after="0"/>
              <w:ind w:firstLine="0"/>
              <w:jc w:val="left"/>
              <w:rPr>
                <w:rStyle w:val="SubTtuloNumeradoChar"/>
                <w:b w:val="0"/>
                <w:sz w:val="16"/>
                <w:szCs w:val="16"/>
                <w:highlight w:val="yellow"/>
              </w:rPr>
            </w:pPr>
          </w:p>
        </w:tc>
      </w:tr>
    </w:tbl>
    <w:p w:rsidR="00740B6A" w:rsidRPr="00740B6A" w:rsidRDefault="00740B6A" w:rsidP="00740B6A">
      <w:pPr>
        <w:pStyle w:val="ClearTechTextoNvel3"/>
        <w:ind w:left="0" w:firstLine="0"/>
        <w:rPr>
          <w:lang w:val="pt-BR" w:eastAsia="en-US"/>
        </w:rPr>
      </w:pPr>
    </w:p>
    <w:p w:rsidR="00740B6A" w:rsidRDefault="00740B6A" w:rsidP="00740B6A">
      <w:pPr>
        <w:pStyle w:val="Ttulo3"/>
      </w:pPr>
      <w:bookmarkStart w:id="12" w:name="_Toc412213431"/>
      <w:r>
        <w:t>Procedimentos de validação.</w:t>
      </w:r>
      <w:bookmarkEnd w:id="12"/>
    </w:p>
    <w:tbl>
      <w:tblPr>
        <w:tblStyle w:val="Tabelacomgrade"/>
        <w:tblW w:w="9189" w:type="dxa"/>
        <w:tblLayout w:type="fixed"/>
        <w:tblLook w:val="04A0" w:firstRow="1" w:lastRow="0" w:firstColumn="1" w:lastColumn="0" w:noHBand="0" w:noVBand="1"/>
      </w:tblPr>
      <w:tblGrid>
        <w:gridCol w:w="1023"/>
        <w:gridCol w:w="907"/>
        <w:gridCol w:w="3296"/>
        <w:gridCol w:w="3963"/>
      </w:tblGrid>
      <w:tr w:rsidR="00740B6A" w:rsidRPr="000B448A" w:rsidTr="00361330">
        <w:trPr>
          <w:trHeight w:val="426"/>
        </w:trPr>
        <w:tc>
          <w:tcPr>
            <w:tcW w:w="1023" w:type="dxa"/>
            <w:shd w:val="clear" w:color="auto" w:fill="1F497D" w:themeFill="text2"/>
            <w:vAlign w:val="center"/>
          </w:tcPr>
          <w:p w:rsidR="00740B6A" w:rsidRPr="000B448A" w:rsidRDefault="00740B6A" w:rsidP="00361330">
            <w:pPr>
              <w:pStyle w:val="Normal1"/>
              <w:spacing w:after="0" w:line="240" w:lineRule="auto"/>
              <w:ind w:firstLine="0"/>
              <w:jc w:val="center"/>
              <w:rPr>
                <w:rStyle w:val="SubTtuloNumeradoChar"/>
                <w:color w:val="FFFFFF" w:themeColor="background1"/>
                <w:sz w:val="16"/>
                <w:szCs w:val="16"/>
              </w:rPr>
            </w:pPr>
            <w:r w:rsidRPr="000B448A">
              <w:rPr>
                <w:rStyle w:val="SubTtuloNumeradoChar"/>
                <w:color w:val="FFFFFF" w:themeColor="background1"/>
                <w:sz w:val="16"/>
                <w:szCs w:val="16"/>
              </w:rPr>
              <w:t>Ordem de Execução</w:t>
            </w:r>
          </w:p>
        </w:tc>
        <w:tc>
          <w:tcPr>
            <w:tcW w:w="907" w:type="dxa"/>
            <w:shd w:val="clear" w:color="auto" w:fill="1F497D" w:themeFill="text2"/>
            <w:vAlign w:val="center"/>
          </w:tcPr>
          <w:p w:rsidR="00740B6A" w:rsidRDefault="00740B6A" w:rsidP="00361330">
            <w:pPr>
              <w:pStyle w:val="Normal1"/>
              <w:spacing w:after="0" w:line="240" w:lineRule="auto"/>
              <w:ind w:firstLine="0"/>
              <w:jc w:val="center"/>
              <w:rPr>
                <w:rStyle w:val="SubTtuloNumeradoChar"/>
                <w:color w:val="FFFFFF" w:themeColor="background1"/>
                <w:sz w:val="16"/>
                <w:szCs w:val="16"/>
              </w:rPr>
            </w:pPr>
            <w:r>
              <w:rPr>
                <w:rStyle w:val="SubTtuloNumeradoChar"/>
                <w:color w:val="FFFFFF" w:themeColor="background1"/>
                <w:sz w:val="16"/>
                <w:szCs w:val="16"/>
              </w:rPr>
              <w:t>Sistema</w:t>
            </w:r>
          </w:p>
        </w:tc>
        <w:tc>
          <w:tcPr>
            <w:tcW w:w="3296" w:type="dxa"/>
            <w:shd w:val="clear" w:color="auto" w:fill="1F497D" w:themeFill="text2"/>
            <w:vAlign w:val="center"/>
          </w:tcPr>
          <w:p w:rsidR="00740B6A" w:rsidRPr="000B448A" w:rsidRDefault="00740B6A" w:rsidP="00361330">
            <w:pPr>
              <w:pStyle w:val="Normal1"/>
              <w:spacing w:after="0" w:line="240" w:lineRule="auto"/>
              <w:ind w:firstLine="0"/>
              <w:jc w:val="center"/>
              <w:rPr>
                <w:rStyle w:val="SubTtuloNumeradoChar"/>
                <w:color w:val="FFFFFF" w:themeColor="background1"/>
                <w:sz w:val="16"/>
                <w:szCs w:val="16"/>
              </w:rPr>
            </w:pPr>
            <w:r>
              <w:rPr>
                <w:rStyle w:val="SubTtuloNumeradoChar"/>
                <w:color w:val="FFFFFF" w:themeColor="background1"/>
                <w:sz w:val="16"/>
                <w:szCs w:val="16"/>
              </w:rPr>
              <w:t>Item de Execução</w:t>
            </w:r>
          </w:p>
        </w:tc>
        <w:tc>
          <w:tcPr>
            <w:tcW w:w="3963" w:type="dxa"/>
            <w:shd w:val="clear" w:color="auto" w:fill="1F497D" w:themeFill="text2"/>
          </w:tcPr>
          <w:p w:rsidR="00740B6A" w:rsidRDefault="00740B6A" w:rsidP="00361330">
            <w:pPr>
              <w:pStyle w:val="Normal1"/>
              <w:spacing w:after="0" w:line="240" w:lineRule="auto"/>
              <w:ind w:firstLine="0"/>
              <w:jc w:val="center"/>
              <w:rPr>
                <w:rStyle w:val="SubTtuloNumeradoChar"/>
                <w:color w:val="FFFFFF" w:themeColor="background1"/>
                <w:sz w:val="16"/>
                <w:szCs w:val="16"/>
              </w:rPr>
            </w:pPr>
          </w:p>
          <w:p w:rsidR="00740B6A" w:rsidRPr="000B448A" w:rsidRDefault="00740B6A" w:rsidP="00361330">
            <w:pPr>
              <w:pStyle w:val="Normal1"/>
              <w:spacing w:after="0" w:line="240" w:lineRule="auto"/>
              <w:ind w:firstLine="0"/>
              <w:jc w:val="center"/>
              <w:rPr>
                <w:rStyle w:val="SubTtuloNumeradoChar"/>
                <w:color w:val="FFFFFF" w:themeColor="background1"/>
                <w:sz w:val="16"/>
                <w:szCs w:val="16"/>
              </w:rPr>
            </w:pPr>
            <w:r>
              <w:rPr>
                <w:rStyle w:val="SubTtuloNumeradoChar"/>
                <w:color w:val="FFFFFF" w:themeColor="background1"/>
                <w:sz w:val="16"/>
                <w:szCs w:val="16"/>
              </w:rPr>
              <w:t>Data/Hora de Execução</w:t>
            </w:r>
          </w:p>
        </w:tc>
      </w:tr>
      <w:tr w:rsidR="00740B6A" w:rsidRPr="008F58B8" w:rsidTr="00361330">
        <w:trPr>
          <w:trHeight w:val="236"/>
        </w:trPr>
        <w:tc>
          <w:tcPr>
            <w:tcW w:w="1023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jc w:val="center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A</w:t>
            </w:r>
          </w:p>
        </w:tc>
        <w:tc>
          <w:tcPr>
            <w:tcW w:w="907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jc w:val="center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NPAC</w:t>
            </w:r>
          </w:p>
        </w:tc>
        <w:tc>
          <w:tcPr>
            <w:tcW w:w="3296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 xml:space="preserve">Validar se os horários dos servidores do NPAC estão ok. </w:t>
            </w:r>
          </w:p>
        </w:tc>
        <w:tc>
          <w:tcPr>
            <w:tcW w:w="3963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jc w:val="center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Após a alteração do horário e confirmação de execução pela equipe de infraestrutura.</w:t>
            </w:r>
          </w:p>
        </w:tc>
      </w:tr>
      <w:tr w:rsidR="00740B6A" w:rsidRPr="008F58B8" w:rsidTr="00361330">
        <w:trPr>
          <w:trHeight w:val="253"/>
        </w:trPr>
        <w:tc>
          <w:tcPr>
            <w:tcW w:w="1023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jc w:val="center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B</w:t>
            </w:r>
          </w:p>
        </w:tc>
        <w:tc>
          <w:tcPr>
            <w:tcW w:w="907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jc w:val="center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PIP</w:t>
            </w:r>
          </w:p>
        </w:tc>
        <w:tc>
          <w:tcPr>
            <w:tcW w:w="3296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Realizar teste em relatório do PIP</w:t>
            </w:r>
          </w:p>
        </w:tc>
        <w:tc>
          <w:tcPr>
            <w:tcW w:w="3963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jc w:val="center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Após a alteração do horário e confirmação de execução pela equipe de infraestrutura.</w:t>
            </w:r>
          </w:p>
        </w:tc>
      </w:tr>
      <w:tr w:rsidR="00740B6A" w:rsidRPr="008F58B8" w:rsidTr="00361330">
        <w:trPr>
          <w:trHeight w:val="253"/>
        </w:trPr>
        <w:tc>
          <w:tcPr>
            <w:tcW w:w="1023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jc w:val="center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C</w:t>
            </w:r>
          </w:p>
        </w:tc>
        <w:tc>
          <w:tcPr>
            <w:tcW w:w="907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jc w:val="center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Dynamics</w:t>
            </w:r>
          </w:p>
        </w:tc>
        <w:tc>
          <w:tcPr>
            <w:tcW w:w="3296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Realizar teste no Dynamics (abertura de chamado)</w:t>
            </w:r>
          </w:p>
        </w:tc>
        <w:tc>
          <w:tcPr>
            <w:tcW w:w="3963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jc w:val="center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Após a alteração do horário e confirmação de execução pela equipe de infraestrutura.</w:t>
            </w:r>
          </w:p>
        </w:tc>
      </w:tr>
      <w:tr w:rsidR="00740B6A" w:rsidRPr="008F58B8" w:rsidTr="00361330">
        <w:trPr>
          <w:trHeight w:val="253"/>
        </w:trPr>
        <w:tc>
          <w:tcPr>
            <w:tcW w:w="1023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jc w:val="center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D</w:t>
            </w:r>
          </w:p>
        </w:tc>
        <w:tc>
          <w:tcPr>
            <w:tcW w:w="907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jc w:val="center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PGMC</w:t>
            </w:r>
          </w:p>
        </w:tc>
        <w:tc>
          <w:tcPr>
            <w:tcW w:w="3296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Executar plano de testes de alteração do PGMC.</w:t>
            </w:r>
          </w:p>
        </w:tc>
        <w:tc>
          <w:tcPr>
            <w:tcW w:w="3963" w:type="dxa"/>
          </w:tcPr>
          <w:p w:rsidR="00740B6A" w:rsidRPr="00A52488" w:rsidRDefault="00740B6A" w:rsidP="00361330">
            <w:pPr>
              <w:pStyle w:val="Normal1"/>
              <w:spacing w:after="0"/>
              <w:ind w:firstLine="0"/>
              <w:jc w:val="center"/>
              <w:rPr>
                <w:rStyle w:val="SubTtuloNumeradoChar"/>
                <w:b w:val="0"/>
                <w:sz w:val="16"/>
                <w:szCs w:val="16"/>
              </w:rPr>
            </w:pPr>
            <w:r>
              <w:rPr>
                <w:rStyle w:val="SubTtuloNumeradoChar"/>
                <w:b w:val="0"/>
                <w:sz w:val="16"/>
                <w:szCs w:val="16"/>
              </w:rPr>
              <w:t>Após a alteração do horário e confirmação de execução pela equipe de infraestrutura.</w:t>
            </w:r>
          </w:p>
        </w:tc>
      </w:tr>
    </w:tbl>
    <w:p w:rsidR="00740B6A" w:rsidRPr="00D245E1" w:rsidRDefault="00740B6A" w:rsidP="00740B6A">
      <w:pPr>
        <w:pStyle w:val="Normal1"/>
        <w:spacing w:after="0"/>
        <w:ind w:firstLine="0"/>
        <w:rPr>
          <w:rFonts w:eastAsiaTheme="minorHAnsi" w:cstheme="minorBidi"/>
          <w:b/>
          <w:sz w:val="22"/>
          <w:lang w:eastAsia="pt-BR"/>
        </w:rPr>
      </w:pPr>
    </w:p>
    <w:p w:rsidR="00740B6A" w:rsidRPr="00D245E1" w:rsidRDefault="00740B6A" w:rsidP="00740B6A">
      <w:pPr>
        <w:pStyle w:val="Normal1"/>
        <w:spacing w:after="0"/>
        <w:ind w:firstLine="0"/>
        <w:rPr>
          <w:rFonts w:eastAsiaTheme="minorHAnsi" w:cstheme="minorBidi"/>
          <w:b/>
          <w:sz w:val="22"/>
          <w:lang w:eastAsia="pt-BR"/>
        </w:rPr>
      </w:pPr>
      <w:r w:rsidRPr="00D245E1">
        <w:rPr>
          <w:rFonts w:eastAsiaTheme="minorHAnsi" w:cstheme="minorBidi"/>
          <w:b/>
          <w:sz w:val="22"/>
          <w:lang w:eastAsia="pt-BR"/>
        </w:rPr>
        <w:t>A - Validar se os horários dos servidores do NPAC estão ok:</w:t>
      </w:r>
    </w:p>
    <w:p w:rsidR="00740B6A" w:rsidRPr="00D245E1" w:rsidRDefault="00740B6A" w:rsidP="00740B6A">
      <w:pPr>
        <w:pStyle w:val="Normal1"/>
        <w:spacing w:after="0"/>
        <w:ind w:firstLine="0"/>
        <w:rPr>
          <w:rFonts w:eastAsiaTheme="minorHAnsi" w:cstheme="minorBidi"/>
          <w:sz w:val="22"/>
          <w:lang w:eastAsia="pt-BR"/>
        </w:rPr>
      </w:pPr>
      <w:r w:rsidRPr="00D245E1">
        <w:rPr>
          <w:rFonts w:eastAsiaTheme="minorHAnsi" w:cstheme="minorBidi"/>
          <w:sz w:val="22"/>
          <w:lang w:eastAsia="pt-BR"/>
        </w:rPr>
        <w:lastRenderedPageBreak/>
        <w:t>Entrar nos servidores abaixo e rodar o comando date para verificar se os horários estão corretos. Caso não esteja, acionar a equipe de infraestrutura e suporte N2.</w:t>
      </w:r>
    </w:p>
    <w:p w:rsidR="00740B6A" w:rsidRDefault="00740B6A" w:rsidP="00740B6A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 w:rsidRPr="00D245E1">
        <w:rPr>
          <w:rFonts w:eastAsiaTheme="minorHAnsi" w:cstheme="minorBidi"/>
          <w:sz w:val="22"/>
          <w:lang w:eastAsia="pt-BR"/>
        </w:rPr>
        <w:t>10.100.102.51</w:t>
      </w:r>
      <w:r w:rsidR="00D245E1">
        <w:rPr>
          <w:rFonts w:eastAsiaTheme="minorHAnsi" w:cstheme="minorBidi"/>
          <w:sz w:val="22"/>
          <w:lang w:eastAsia="pt-BR"/>
        </w:rPr>
        <w:t>:</w:t>
      </w:r>
    </w:p>
    <w:p w:rsidR="00D245E1" w:rsidRPr="00D245E1" w:rsidRDefault="00D245E1" w:rsidP="00740B6A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>
        <w:rPr>
          <w:noProof/>
          <w:lang w:eastAsia="pt-BR"/>
        </w:rPr>
        <w:drawing>
          <wp:inline distT="0" distB="0" distL="0" distR="0" wp14:anchorId="7700A540" wp14:editId="5023E67E">
            <wp:extent cx="3463589" cy="906449"/>
            <wp:effectExtent l="0" t="0" r="381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2345" cy="9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6A" w:rsidRDefault="00740B6A" w:rsidP="00740B6A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 w:rsidRPr="00D245E1">
        <w:rPr>
          <w:rFonts w:eastAsiaTheme="minorHAnsi" w:cstheme="minorBidi"/>
          <w:sz w:val="22"/>
          <w:lang w:eastAsia="pt-BR"/>
        </w:rPr>
        <w:t>10.100.102.52</w:t>
      </w:r>
      <w:r w:rsidR="00D245E1">
        <w:rPr>
          <w:rFonts w:eastAsiaTheme="minorHAnsi" w:cstheme="minorBidi"/>
          <w:sz w:val="22"/>
          <w:lang w:eastAsia="pt-BR"/>
        </w:rPr>
        <w:t>:</w:t>
      </w:r>
    </w:p>
    <w:p w:rsidR="00D245E1" w:rsidRPr="00D245E1" w:rsidRDefault="00D245E1" w:rsidP="00740B6A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>
        <w:rPr>
          <w:noProof/>
          <w:lang w:eastAsia="pt-BR"/>
        </w:rPr>
        <w:drawing>
          <wp:inline distT="0" distB="0" distL="0" distR="0" wp14:anchorId="63961AD0" wp14:editId="6D993CEB">
            <wp:extent cx="3438525" cy="857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6A" w:rsidRDefault="00740B6A" w:rsidP="00740B6A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 w:rsidRPr="00D245E1">
        <w:rPr>
          <w:rFonts w:eastAsiaTheme="minorHAnsi" w:cstheme="minorBidi"/>
          <w:sz w:val="22"/>
          <w:lang w:eastAsia="pt-BR"/>
        </w:rPr>
        <w:t>10.100.102.56</w:t>
      </w:r>
      <w:r w:rsidR="00D245E1">
        <w:rPr>
          <w:rFonts w:eastAsiaTheme="minorHAnsi" w:cstheme="minorBidi"/>
          <w:sz w:val="22"/>
          <w:lang w:eastAsia="pt-BR"/>
        </w:rPr>
        <w:t>:</w:t>
      </w:r>
    </w:p>
    <w:p w:rsidR="00D245E1" w:rsidRPr="00D245E1" w:rsidRDefault="00D245E1" w:rsidP="00D245E1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>
        <w:rPr>
          <w:noProof/>
          <w:lang w:eastAsia="pt-BR"/>
        </w:rPr>
        <w:drawing>
          <wp:inline distT="0" distB="0" distL="0" distR="0" wp14:anchorId="05737EE7" wp14:editId="3AD806C3">
            <wp:extent cx="3390900" cy="9620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6A" w:rsidRDefault="00740B6A" w:rsidP="00740B6A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 w:rsidRPr="00D245E1">
        <w:rPr>
          <w:rFonts w:eastAsiaTheme="minorHAnsi" w:cstheme="minorBidi"/>
          <w:sz w:val="22"/>
          <w:lang w:eastAsia="pt-BR"/>
        </w:rPr>
        <w:t>10.100.102.64</w:t>
      </w:r>
      <w:r w:rsidR="00D245E1">
        <w:rPr>
          <w:rFonts w:eastAsiaTheme="minorHAnsi" w:cstheme="minorBidi"/>
          <w:sz w:val="22"/>
          <w:lang w:eastAsia="pt-BR"/>
        </w:rPr>
        <w:t>:</w:t>
      </w:r>
    </w:p>
    <w:p w:rsidR="00D245E1" w:rsidRPr="00D245E1" w:rsidRDefault="00D245E1" w:rsidP="00740B6A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>
        <w:rPr>
          <w:noProof/>
          <w:lang w:eastAsia="pt-BR"/>
        </w:rPr>
        <w:drawing>
          <wp:inline distT="0" distB="0" distL="0" distR="0" wp14:anchorId="71CF25EB" wp14:editId="04F1AD54">
            <wp:extent cx="3371850" cy="10382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6A" w:rsidRDefault="00740B6A" w:rsidP="00740B6A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 w:rsidRPr="00D245E1">
        <w:rPr>
          <w:rFonts w:eastAsiaTheme="minorHAnsi" w:cstheme="minorBidi"/>
          <w:sz w:val="22"/>
          <w:lang w:eastAsia="pt-BR"/>
        </w:rPr>
        <w:t>10.100.102.67</w:t>
      </w:r>
      <w:r w:rsidR="00D245E1">
        <w:rPr>
          <w:rFonts w:eastAsiaTheme="minorHAnsi" w:cstheme="minorBidi"/>
          <w:sz w:val="22"/>
          <w:lang w:eastAsia="pt-BR"/>
        </w:rPr>
        <w:t>:</w:t>
      </w:r>
    </w:p>
    <w:p w:rsidR="00D245E1" w:rsidRPr="00D245E1" w:rsidRDefault="00D245E1" w:rsidP="00D245E1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>
        <w:rPr>
          <w:noProof/>
          <w:lang w:eastAsia="pt-BR"/>
        </w:rPr>
        <w:drawing>
          <wp:inline distT="0" distB="0" distL="0" distR="0" wp14:anchorId="35019CEA" wp14:editId="19ED7D39">
            <wp:extent cx="3248025" cy="9144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6A" w:rsidRDefault="00740B6A" w:rsidP="00740B6A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 w:rsidRPr="00D245E1">
        <w:rPr>
          <w:rFonts w:eastAsiaTheme="minorHAnsi" w:cstheme="minorBidi"/>
          <w:sz w:val="22"/>
          <w:lang w:eastAsia="pt-BR"/>
        </w:rPr>
        <w:t>10.101.102.56</w:t>
      </w:r>
      <w:r w:rsidR="00D245E1">
        <w:rPr>
          <w:rFonts w:eastAsiaTheme="minorHAnsi" w:cstheme="minorBidi"/>
          <w:sz w:val="22"/>
          <w:lang w:eastAsia="pt-BR"/>
        </w:rPr>
        <w:t>:</w:t>
      </w:r>
    </w:p>
    <w:p w:rsidR="00D245E1" w:rsidRPr="00D245E1" w:rsidRDefault="00D245E1" w:rsidP="00740B6A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>
        <w:rPr>
          <w:noProof/>
          <w:lang w:eastAsia="pt-BR"/>
        </w:rPr>
        <w:drawing>
          <wp:inline distT="0" distB="0" distL="0" distR="0" wp14:anchorId="40F895E6" wp14:editId="32898082">
            <wp:extent cx="3343275" cy="9239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6A" w:rsidRDefault="00740B6A" w:rsidP="00740B6A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 w:rsidRPr="00D245E1">
        <w:rPr>
          <w:rFonts w:eastAsiaTheme="minorHAnsi" w:cstheme="minorBidi"/>
          <w:sz w:val="22"/>
          <w:lang w:eastAsia="pt-BR"/>
        </w:rPr>
        <w:t>10.101.102.64</w:t>
      </w:r>
      <w:r w:rsidR="00D245E1">
        <w:rPr>
          <w:rFonts w:eastAsiaTheme="minorHAnsi" w:cstheme="minorBidi"/>
          <w:sz w:val="22"/>
          <w:lang w:eastAsia="pt-BR"/>
        </w:rPr>
        <w:t>:</w:t>
      </w:r>
    </w:p>
    <w:p w:rsidR="00D245E1" w:rsidRDefault="00D245E1" w:rsidP="00740B6A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>
        <w:rPr>
          <w:noProof/>
          <w:lang w:eastAsia="pt-BR"/>
        </w:rPr>
        <w:drawing>
          <wp:inline distT="0" distB="0" distL="0" distR="0" wp14:anchorId="33FE21DB" wp14:editId="4E1A6F58">
            <wp:extent cx="3333750" cy="8858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E1" w:rsidRPr="00D245E1" w:rsidRDefault="00D245E1" w:rsidP="00740B6A">
      <w:pPr>
        <w:pStyle w:val="Normal1"/>
        <w:spacing w:after="0"/>
        <w:rPr>
          <w:rFonts w:eastAsiaTheme="minorHAnsi" w:cstheme="minorBidi"/>
          <w:sz w:val="22"/>
          <w:lang w:eastAsia="pt-BR"/>
        </w:rPr>
      </w:pPr>
    </w:p>
    <w:p w:rsidR="00740B6A" w:rsidRDefault="00740B6A" w:rsidP="00740B6A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 w:rsidRPr="00D245E1">
        <w:rPr>
          <w:rFonts w:eastAsiaTheme="minorHAnsi" w:cstheme="minorBidi"/>
          <w:sz w:val="22"/>
          <w:lang w:eastAsia="pt-BR"/>
        </w:rPr>
        <w:lastRenderedPageBreak/>
        <w:t>10.101.102.67</w:t>
      </w:r>
      <w:r w:rsidR="00D245E1">
        <w:rPr>
          <w:rFonts w:eastAsiaTheme="minorHAnsi" w:cstheme="minorBidi"/>
          <w:sz w:val="22"/>
          <w:lang w:eastAsia="pt-BR"/>
        </w:rPr>
        <w:t>:</w:t>
      </w:r>
    </w:p>
    <w:p w:rsidR="00D245E1" w:rsidRPr="00D245E1" w:rsidRDefault="00D245E1" w:rsidP="00740B6A">
      <w:pPr>
        <w:pStyle w:val="Normal1"/>
        <w:spacing w:after="0"/>
        <w:rPr>
          <w:rFonts w:eastAsiaTheme="minorHAnsi" w:cstheme="minorBidi"/>
          <w:sz w:val="22"/>
          <w:lang w:eastAsia="pt-BR"/>
        </w:rPr>
      </w:pPr>
      <w:r>
        <w:rPr>
          <w:noProof/>
          <w:lang w:eastAsia="pt-BR"/>
        </w:rPr>
        <w:drawing>
          <wp:inline distT="0" distB="0" distL="0" distR="0" wp14:anchorId="21ECACBB" wp14:editId="3757D85F">
            <wp:extent cx="3381375" cy="9429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6A" w:rsidRPr="00D245E1" w:rsidRDefault="00740B6A" w:rsidP="00740B6A">
      <w:pPr>
        <w:pStyle w:val="Normal1"/>
        <w:spacing w:after="0"/>
        <w:ind w:firstLine="0"/>
        <w:rPr>
          <w:rFonts w:eastAsiaTheme="minorHAnsi" w:cstheme="minorBidi"/>
          <w:sz w:val="22"/>
          <w:lang w:eastAsia="pt-BR"/>
        </w:rPr>
      </w:pPr>
    </w:p>
    <w:p w:rsidR="00740B6A" w:rsidRPr="00D245E1" w:rsidRDefault="00740B6A" w:rsidP="00740B6A">
      <w:pPr>
        <w:pStyle w:val="Normal1"/>
        <w:spacing w:after="0"/>
        <w:ind w:firstLine="0"/>
        <w:rPr>
          <w:rFonts w:eastAsiaTheme="minorHAnsi" w:cstheme="minorBidi"/>
          <w:b/>
          <w:sz w:val="22"/>
          <w:lang w:eastAsia="pt-BR"/>
        </w:rPr>
      </w:pPr>
      <w:r w:rsidRPr="00D245E1">
        <w:rPr>
          <w:rFonts w:eastAsiaTheme="minorHAnsi" w:cstheme="minorBidi"/>
          <w:b/>
          <w:sz w:val="22"/>
          <w:lang w:eastAsia="pt-BR"/>
        </w:rPr>
        <w:t>B - Realizar teste em relatório do PIP:</w:t>
      </w:r>
    </w:p>
    <w:p w:rsidR="00740B6A" w:rsidRPr="00740B6A" w:rsidRDefault="00740B6A" w:rsidP="00740B6A">
      <w:pPr>
        <w:jc w:val="both"/>
        <w:rPr>
          <w:szCs w:val="24"/>
          <w:lang w:val="en-US" w:eastAsia="pt-BR"/>
        </w:rPr>
      </w:pPr>
      <w:r w:rsidRPr="00D245E1">
        <w:rPr>
          <w:szCs w:val="24"/>
          <w:lang w:eastAsia="pt-BR"/>
        </w:rPr>
        <w:t xml:space="preserve">Agendamento de relatório. O intuito deste agendamento é garantir que o horário do servidor foi devidamente alterado. Esta atividade deve ser realizada após confirmação da execução da RDM por parte da HP/EDS (troca de horário do servidor e ajustes no JBOSS do PIP). </w:t>
      </w:r>
      <w:r w:rsidRPr="00740B6A">
        <w:rPr>
          <w:szCs w:val="24"/>
          <w:lang w:val="en-US" w:eastAsia="pt-BR"/>
        </w:rPr>
        <w:t>Seguir passos abaixo:</w:t>
      </w:r>
    </w:p>
    <w:p w:rsidR="00740B6A" w:rsidRPr="003C4B59" w:rsidRDefault="00740B6A" w:rsidP="00740B6A">
      <w:pPr>
        <w:pStyle w:val="PargrafodaLista"/>
        <w:numPr>
          <w:ilvl w:val="0"/>
          <w:numId w:val="49"/>
        </w:numPr>
        <w:spacing w:before="0" w:after="200" w:line="276" w:lineRule="auto"/>
        <w:jc w:val="both"/>
        <w:outlineLvl w:val="9"/>
        <w:rPr>
          <w:rFonts w:cstheme="minorBidi"/>
          <w:color w:val="auto"/>
          <w:sz w:val="22"/>
        </w:rPr>
      </w:pPr>
      <w:r w:rsidRPr="003C4B59">
        <w:rPr>
          <w:rFonts w:cstheme="minorBidi"/>
          <w:color w:val="auto"/>
          <w:sz w:val="22"/>
        </w:rPr>
        <w:t>Acessar o PIP em produção, Relatórios Principais / GERAL</w:t>
      </w:r>
    </w:p>
    <w:p w:rsidR="00740B6A" w:rsidRPr="003C4B59" w:rsidRDefault="00740B6A" w:rsidP="00740B6A">
      <w:pPr>
        <w:pStyle w:val="PargrafodaLista"/>
        <w:numPr>
          <w:ilvl w:val="0"/>
          <w:numId w:val="49"/>
        </w:numPr>
        <w:spacing w:before="0" w:after="200" w:line="276" w:lineRule="auto"/>
        <w:jc w:val="both"/>
        <w:outlineLvl w:val="9"/>
        <w:rPr>
          <w:rFonts w:cstheme="minorBidi"/>
          <w:color w:val="auto"/>
          <w:sz w:val="22"/>
        </w:rPr>
      </w:pPr>
      <w:r w:rsidRPr="003C4B59">
        <w:rPr>
          <w:rFonts w:cstheme="minorBidi"/>
          <w:color w:val="auto"/>
          <w:sz w:val="22"/>
        </w:rPr>
        <w:t>Realize o filtro abaixo e clique no botão Agendar:</w:t>
      </w:r>
    </w:p>
    <w:p w:rsidR="00740B6A" w:rsidRPr="00D245E1" w:rsidRDefault="00740B6A" w:rsidP="00740B6A">
      <w:pPr>
        <w:spacing w:after="0"/>
        <w:jc w:val="both"/>
        <w:rPr>
          <w:b/>
          <w:szCs w:val="24"/>
          <w:lang w:eastAsia="pt-BR"/>
        </w:rPr>
      </w:pPr>
      <w:r w:rsidRPr="00D245E1">
        <w:rPr>
          <w:b/>
          <w:szCs w:val="24"/>
          <w:lang w:eastAsia="pt-BR"/>
        </w:rPr>
        <w:t xml:space="preserve">Tempo: </w:t>
      </w:r>
      <w:r w:rsidRPr="00D245E1">
        <w:rPr>
          <w:szCs w:val="24"/>
          <w:lang w:eastAsia="pt-BR"/>
        </w:rPr>
        <w:t>Data de Criação</w:t>
      </w:r>
    </w:p>
    <w:p w:rsidR="00740B6A" w:rsidRPr="00D245E1" w:rsidRDefault="00740B6A" w:rsidP="00740B6A">
      <w:pPr>
        <w:spacing w:after="0"/>
        <w:jc w:val="both"/>
        <w:rPr>
          <w:b/>
          <w:szCs w:val="24"/>
          <w:lang w:eastAsia="pt-BR"/>
        </w:rPr>
      </w:pPr>
      <w:r w:rsidRPr="00D245E1">
        <w:rPr>
          <w:b/>
          <w:szCs w:val="24"/>
          <w:lang w:eastAsia="pt-BR"/>
        </w:rPr>
        <w:t xml:space="preserve">Dt. Inicial: </w:t>
      </w:r>
      <w:r w:rsidRPr="00D245E1">
        <w:rPr>
          <w:szCs w:val="24"/>
          <w:lang w:eastAsia="pt-BR"/>
        </w:rPr>
        <w:t>01/02/2015</w:t>
      </w:r>
    </w:p>
    <w:p w:rsidR="00740B6A" w:rsidRPr="00D245E1" w:rsidRDefault="00740B6A" w:rsidP="00740B6A">
      <w:pPr>
        <w:spacing w:after="0"/>
        <w:jc w:val="both"/>
        <w:rPr>
          <w:b/>
          <w:szCs w:val="24"/>
          <w:lang w:eastAsia="pt-BR"/>
        </w:rPr>
      </w:pPr>
      <w:r w:rsidRPr="00D245E1">
        <w:rPr>
          <w:b/>
          <w:szCs w:val="24"/>
          <w:lang w:eastAsia="pt-BR"/>
        </w:rPr>
        <w:t xml:space="preserve">Dt. Final: </w:t>
      </w:r>
      <w:r w:rsidRPr="00D245E1">
        <w:rPr>
          <w:szCs w:val="24"/>
          <w:lang w:eastAsia="pt-BR"/>
        </w:rPr>
        <w:t>15/02/2015</w:t>
      </w:r>
    </w:p>
    <w:p w:rsidR="00740B6A" w:rsidRPr="00D245E1" w:rsidRDefault="00740B6A" w:rsidP="00740B6A">
      <w:pPr>
        <w:spacing w:after="0"/>
        <w:jc w:val="both"/>
        <w:rPr>
          <w:b/>
          <w:szCs w:val="24"/>
          <w:lang w:eastAsia="pt-BR"/>
        </w:rPr>
      </w:pPr>
      <w:r w:rsidRPr="00D245E1">
        <w:rPr>
          <w:b/>
          <w:szCs w:val="24"/>
          <w:lang w:eastAsia="pt-BR"/>
        </w:rPr>
        <w:t xml:space="preserve">Receptora: </w:t>
      </w:r>
      <w:r w:rsidRPr="00D245E1">
        <w:rPr>
          <w:szCs w:val="24"/>
          <w:lang w:eastAsia="pt-BR"/>
        </w:rPr>
        <w:t>Claro</w:t>
      </w:r>
    </w:p>
    <w:p w:rsidR="00740B6A" w:rsidRPr="00D245E1" w:rsidRDefault="00740B6A" w:rsidP="00740B6A">
      <w:pPr>
        <w:spacing w:after="0"/>
        <w:jc w:val="both"/>
        <w:rPr>
          <w:b/>
          <w:szCs w:val="24"/>
          <w:lang w:eastAsia="pt-BR"/>
        </w:rPr>
      </w:pPr>
      <w:r w:rsidRPr="00D245E1">
        <w:rPr>
          <w:b/>
          <w:szCs w:val="24"/>
          <w:lang w:eastAsia="pt-BR"/>
        </w:rPr>
        <w:t xml:space="preserve">Status: </w:t>
      </w:r>
      <w:r w:rsidRPr="00D245E1">
        <w:rPr>
          <w:szCs w:val="24"/>
          <w:lang w:eastAsia="pt-BR"/>
        </w:rPr>
        <w:t>Ativo</w:t>
      </w:r>
    </w:p>
    <w:p w:rsidR="00740B6A" w:rsidRPr="003C4B59" w:rsidRDefault="00740B6A" w:rsidP="00740B6A">
      <w:pPr>
        <w:jc w:val="both"/>
        <w:rPr>
          <w:szCs w:val="24"/>
          <w:lang w:eastAsia="pt-BR"/>
        </w:rPr>
      </w:pPr>
      <w:bookmarkStart w:id="13" w:name="_Toc274832000"/>
      <w:r w:rsidRPr="003C4B59">
        <w:rPr>
          <w:szCs w:val="24"/>
          <w:lang w:eastAsia="pt-BR"/>
        </w:rPr>
        <w:t>Data/Hora Agendamento: Agendar o relatório para a data corrente + 10 minutos do horário atual. Exemplo, relatório solicitado em 16/02 às 00h05, o agendamento fica para 16/02/2013 00:05. Após agendamento, verificar se o mesmo está na fila: Listar Fila Relatório Agendado.</w:t>
      </w:r>
    </w:p>
    <w:p w:rsidR="00740B6A" w:rsidRPr="003C4B59" w:rsidRDefault="00740B6A" w:rsidP="00740B6A">
      <w:pPr>
        <w:jc w:val="both"/>
        <w:rPr>
          <w:szCs w:val="24"/>
          <w:lang w:eastAsia="pt-BR"/>
        </w:rPr>
      </w:pPr>
      <w:r w:rsidRPr="003C4B59">
        <w:rPr>
          <w:szCs w:val="24"/>
          <w:lang w:eastAsia="pt-BR"/>
        </w:rPr>
        <w:t>Caso o relatório não seja agendado e gere o erro abaixo, devemos acionar a equipe do PIP de plantão (atentar-se que a data de agendamento deve ser a data/hora corrente + 10 minutos): Data/hora Agendamento não pode ser menor que hoje.</w:t>
      </w:r>
    </w:p>
    <w:p w:rsidR="00740B6A" w:rsidRDefault="00740B6A" w:rsidP="00740B6A">
      <w:pPr>
        <w:jc w:val="both"/>
        <w:rPr>
          <w:szCs w:val="24"/>
          <w:lang w:eastAsia="pt-BR"/>
        </w:rPr>
      </w:pPr>
    </w:p>
    <w:p w:rsidR="00136CE0" w:rsidRDefault="00136CE0" w:rsidP="00740B6A">
      <w:pPr>
        <w:jc w:val="both"/>
        <w:rPr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473A2C0" wp14:editId="46EF1199">
            <wp:extent cx="3156668" cy="2935701"/>
            <wp:effectExtent l="0" t="0" r="571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56845" cy="293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36" w:rsidRDefault="00E83F36" w:rsidP="00740B6A">
      <w:pPr>
        <w:jc w:val="both"/>
        <w:rPr>
          <w:szCs w:val="24"/>
          <w:lang w:eastAsia="pt-BR"/>
        </w:rPr>
      </w:pPr>
    </w:p>
    <w:p w:rsidR="00E83F36" w:rsidRDefault="00E83F36" w:rsidP="00740B6A">
      <w:pPr>
        <w:jc w:val="both"/>
        <w:rPr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AB72396" wp14:editId="7B8916A2">
            <wp:extent cx="5612130" cy="1940560"/>
            <wp:effectExtent l="0" t="0" r="762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E0" w:rsidRPr="003C4B59" w:rsidRDefault="00136CE0" w:rsidP="00740B6A">
      <w:pPr>
        <w:jc w:val="both"/>
        <w:rPr>
          <w:szCs w:val="24"/>
          <w:lang w:eastAsia="pt-BR"/>
        </w:rPr>
      </w:pPr>
    </w:p>
    <w:tbl>
      <w:tblPr>
        <w:tblW w:w="0" w:type="auto"/>
        <w:tblCellSpacing w:w="15" w:type="dxa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4"/>
      </w:tblGrid>
      <w:tr w:rsidR="00740B6A" w:rsidRPr="00740B6A" w:rsidTr="00361330">
        <w:trPr>
          <w:tblCellSpacing w:w="15" w:type="dxa"/>
        </w:trPr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40B6A" w:rsidRPr="003C4B59" w:rsidRDefault="00740B6A" w:rsidP="00361330">
            <w:pPr>
              <w:ind w:left="30" w:right="30"/>
              <w:jc w:val="both"/>
              <w:textAlignment w:val="center"/>
              <w:rPr>
                <w:szCs w:val="24"/>
                <w:lang w:eastAsia="pt-BR"/>
              </w:rPr>
            </w:pPr>
          </w:p>
        </w:tc>
      </w:tr>
    </w:tbl>
    <w:bookmarkEnd w:id="13"/>
    <w:p w:rsidR="00740B6A" w:rsidRPr="00D245E1" w:rsidRDefault="00740B6A" w:rsidP="00740B6A">
      <w:pPr>
        <w:pStyle w:val="Normal1"/>
        <w:spacing w:after="0"/>
        <w:ind w:firstLine="0"/>
        <w:rPr>
          <w:rFonts w:eastAsiaTheme="minorHAnsi" w:cstheme="minorBidi"/>
          <w:b/>
          <w:sz w:val="22"/>
          <w:lang w:eastAsia="pt-BR"/>
        </w:rPr>
      </w:pPr>
      <w:r w:rsidRPr="00D245E1">
        <w:rPr>
          <w:rFonts w:eastAsiaTheme="minorHAnsi" w:cstheme="minorBidi"/>
          <w:b/>
          <w:sz w:val="22"/>
          <w:lang w:eastAsia="pt-BR"/>
        </w:rPr>
        <w:t>C - Realizar teste no Dynamics (abertura de chamado):</w:t>
      </w:r>
    </w:p>
    <w:p w:rsidR="00740B6A" w:rsidRPr="00D245E1" w:rsidRDefault="00740B6A" w:rsidP="00740B6A">
      <w:pPr>
        <w:jc w:val="both"/>
        <w:rPr>
          <w:szCs w:val="24"/>
          <w:lang w:eastAsia="pt-BR"/>
        </w:rPr>
      </w:pPr>
      <w:r w:rsidRPr="00D245E1">
        <w:rPr>
          <w:szCs w:val="24"/>
          <w:lang w:eastAsia="pt-BR"/>
        </w:rPr>
        <w:t>Após troca do horário de verão, realizar as atividades abaixo:</w:t>
      </w:r>
    </w:p>
    <w:p w:rsidR="00740B6A" w:rsidRPr="00D245E1" w:rsidRDefault="00740B6A" w:rsidP="00740B6A">
      <w:pPr>
        <w:pStyle w:val="PargrafodaLista"/>
        <w:numPr>
          <w:ilvl w:val="0"/>
          <w:numId w:val="50"/>
        </w:numPr>
        <w:spacing w:before="0" w:after="200" w:line="276" w:lineRule="auto"/>
        <w:jc w:val="both"/>
        <w:outlineLvl w:val="9"/>
        <w:rPr>
          <w:rFonts w:cstheme="minorBidi"/>
          <w:b w:val="0"/>
          <w:color w:val="auto"/>
          <w:sz w:val="22"/>
        </w:rPr>
      </w:pPr>
      <w:r w:rsidRPr="00D245E1">
        <w:rPr>
          <w:rFonts w:cstheme="minorBidi"/>
          <w:b w:val="0"/>
          <w:color w:val="auto"/>
          <w:sz w:val="22"/>
        </w:rPr>
        <w:t>Realizar a abertura de um chamado em produção (chamado de teste em nome da ClearTech – Internos)</w:t>
      </w:r>
    </w:p>
    <w:p w:rsidR="00740B6A" w:rsidRPr="00D245E1" w:rsidRDefault="00740B6A" w:rsidP="00740B6A">
      <w:pPr>
        <w:pStyle w:val="PargrafodaLista"/>
        <w:numPr>
          <w:ilvl w:val="0"/>
          <w:numId w:val="50"/>
        </w:numPr>
        <w:spacing w:before="0" w:after="200" w:line="276" w:lineRule="auto"/>
        <w:jc w:val="both"/>
        <w:outlineLvl w:val="9"/>
        <w:rPr>
          <w:rFonts w:cstheme="minorBidi"/>
          <w:b w:val="0"/>
          <w:color w:val="auto"/>
          <w:sz w:val="22"/>
        </w:rPr>
      </w:pPr>
      <w:r w:rsidRPr="00D245E1">
        <w:rPr>
          <w:rFonts w:cstheme="minorBidi"/>
          <w:b w:val="0"/>
          <w:color w:val="auto"/>
          <w:sz w:val="22"/>
        </w:rPr>
        <w:t>Classificar em uma arvore de erro (8 horas). Exemplo: Portabilidade/Fictício/NPAC/Erro/Acesso página GUI (WEB)</w:t>
      </w:r>
    </w:p>
    <w:p w:rsidR="00740B6A" w:rsidRDefault="00740B6A" w:rsidP="00740B6A">
      <w:pPr>
        <w:pStyle w:val="PargrafodaLista"/>
        <w:numPr>
          <w:ilvl w:val="0"/>
          <w:numId w:val="50"/>
        </w:numPr>
        <w:spacing w:before="0" w:after="200" w:line="276" w:lineRule="auto"/>
        <w:jc w:val="both"/>
        <w:outlineLvl w:val="9"/>
        <w:rPr>
          <w:rFonts w:cstheme="minorBidi"/>
          <w:b w:val="0"/>
          <w:color w:val="auto"/>
          <w:sz w:val="22"/>
        </w:rPr>
      </w:pPr>
      <w:r w:rsidRPr="00D245E1">
        <w:rPr>
          <w:rFonts w:cstheme="minorBidi"/>
          <w:b w:val="0"/>
          <w:color w:val="auto"/>
          <w:sz w:val="22"/>
        </w:rPr>
        <w:t>Após salvar o chamado, acompanhar os campos destacados abaixo se foram atualizados dentro do SLA:</w:t>
      </w:r>
    </w:p>
    <w:p w:rsidR="00E83F36" w:rsidRPr="00E83F36" w:rsidRDefault="00E83F36" w:rsidP="00E83F36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570377E" wp14:editId="2D0DAA8D">
            <wp:extent cx="3811163" cy="384048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654" cy="38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36" w:rsidRPr="00E83F36" w:rsidRDefault="00E83F36" w:rsidP="00E83F36">
      <w:pPr>
        <w:rPr>
          <w:lang w:eastAsia="pt-BR"/>
        </w:rPr>
      </w:pPr>
    </w:p>
    <w:p w:rsidR="00740B6A" w:rsidRPr="003C4B59" w:rsidRDefault="00740B6A" w:rsidP="00740B6A">
      <w:pPr>
        <w:pStyle w:val="Normal1"/>
        <w:spacing w:after="0"/>
        <w:ind w:firstLine="0"/>
        <w:rPr>
          <w:rFonts w:eastAsiaTheme="minorHAnsi" w:cstheme="minorBidi"/>
          <w:b/>
          <w:sz w:val="22"/>
          <w:lang w:eastAsia="pt-BR"/>
        </w:rPr>
      </w:pPr>
      <w:r w:rsidRPr="003C4B59">
        <w:rPr>
          <w:rFonts w:eastAsiaTheme="minorHAnsi" w:cstheme="minorBidi"/>
          <w:b/>
          <w:sz w:val="22"/>
          <w:lang w:eastAsia="pt-BR"/>
        </w:rPr>
        <w:t>D - Executar plano de testes de alteração do PGMC.</w:t>
      </w:r>
    </w:p>
    <w:bookmarkStart w:id="14" w:name="_GoBack"/>
    <w:bookmarkStart w:id="15" w:name="_MON_1485955177"/>
    <w:bookmarkEnd w:id="15"/>
    <w:p w:rsidR="00740B6A" w:rsidRPr="00740B6A" w:rsidRDefault="00740B6A" w:rsidP="00740B6A">
      <w:pPr>
        <w:rPr>
          <w:lang w:val="en-US" w:eastAsia="pt-BR"/>
        </w:rPr>
      </w:pPr>
      <w:r>
        <w:rPr>
          <w:lang w:val="en-US" w:eastAsia="pt-BR"/>
        </w:rP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49.45pt" o:ole="">
            <v:imagedata r:id="rId39" o:title=""/>
          </v:shape>
          <o:OLEObject Type="Embed" ProgID="Word.Document.12" ShapeID="_x0000_i1025" DrawAspect="Icon" ObjectID="_1486069862" r:id="rId40">
            <o:FieldCodes>\s</o:FieldCodes>
          </o:OLEObject>
        </w:object>
      </w:r>
      <w:bookmarkEnd w:id="14"/>
    </w:p>
    <w:p w:rsidR="008D26E8" w:rsidRDefault="008D26E8" w:rsidP="008D26E8">
      <w:pPr>
        <w:pStyle w:val="Ttulo1"/>
      </w:pPr>
      <w:bookmarkStart w:id="16" w:name="_Toc412213432"/>
      <w:r>
        <w:t>Fluxo da Atividade</w:t>
      </w:r>
      <w:bookmarkEnd w:id="16"/>
    </w:p>
    <w:p w:rsidR="00740B6A" w:rsidRPr="007F0B00" w:rsidRDefault="00740B6A" w:rsidP="00740B6A">
      <w:pPr>
        <w:spacing w:before="0" w:after="0"/>
        <w:contextualSpacing w:val="0"/>
      </w:pPr>
      <w:r>
        <w:t>N/A.</w:t>
      </w:r>
    </w:p>
    <w:p w:rsidR="008D26E8" w:rsidRDefault="008D26E8" w:rsidP="008D26E8">
      <w:pPr>
        <w:pStyle w:val="Ttulo1"/>
      </w:pPr>
      <w:bookmarkStart w:id="17" w:name="_Toc412213433"/>
      <w:r>
        <w:t>Responsabilidades</w:t>
      </w:r>
      <w:bookmarkEnd w:id="17"/>
    </w:p>
    <w:p w:rsidR="00740B6A" w:rsidRPr="00740B6A" w:rsidRDefault="00740B6A" w:rsidP="00740B6A">
      <w:pPr>
        <w:pStyle w:val="ClearTechTextoNvel1"/>
        <w:ind w:firstLine="0"/>
        <w:rPr>
          <w:lang w:val="pt-BR" w:eastAsia="en-US"/>
        </w:rPr>
      </w:pPr>
      <w:r w:rsidRPr="00D245E1">
        <w:rPr>
          <w:lang w:val="pt-BR" w:eastAsia="en-US"/>
        </w:rPr>
        <w:t>A responsabilidade de alteração do document é da GSS.</w:t>
      </w:r>
    </w:p>
    <w:p w:rsidR="00F626EC" w:rsidRPr="00F626EC" w:rsidRDefault="00F626EC" w:rsidP="00A67D77">
      <w:pPr>
        <w:pStyle w:val="Ttulo1"/>
      </w:pPr>
      <w:bookmarkStart w:id="18" w:name="_Toc412213434"/>
      <w:r>
        <w:t>Anexo</w:t>
      </w:r>
      <w:bookmarkEnd w:id="18"/>
    </w:p>
    <w:p w:rsidR="007F0B00" w:rsidRPr="007F0B00" w:rsidRDefault="00740B6A" w:rsidP="007F0B00">
      <w:pPr>
        <w:spacing w:before="0" w:after="0"/>
        <w:contextualSpacing w:val="0"/>
      </w:pPr>
      <w:r>
        <w:t>N/A.</w:t>
      </w:r>
    </w:p>
    <w:sectPr w:rsidR="007F0B00" w:rsidRPr="007F0B00" w:rsidSect="0024132A">
      <w:headerReference w:type="default" r:id="rId41"/>
      <w:footerReference w:type="default" r:id="rId42"/>
      <w:pgSz w:w="11906" w:h="16838"/>
      <w:pgMar w:top="1418" w:right="1134" w:bottom="1418" w:left="1134" w:header="22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069" w:rsidRDefault="00515069" w:rsidP="00712439">
      <w:pPr>
        <w:spacing w:before="0" w:after="0"/>
      </w:pPr>
      <w:r>
        <w:separator/>
      </w:r>
    </w:p>
  </w:endnote>
  <w:endnote w:type="continuationSeparator" w:id="0">
    <w:p w:rsidR="00515069" w:rsidRDefault="00515069" w:rsidP="007124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0"/>
        <w:szCs w:val="20"/>
      </w:rPr>
      <w:id w:val="-2053142982"/>
      <w:docPartObj>
        <w:docPartGallery w:val="Page Numbers (Bottom of Page)"/>
        <w:docPartUnique/>
      </w:docPartObj>
    </w:sdtPr>
    <w:sdtEndPr>
      <w:rPr>
        <w:b w:val="0"/>
      </w:rPr>
    </w:sdtEndPr>
    <w:sdtContent>
      <w:sdt>
        <w:sdtPr>
          <w:rPr>
            <w:b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>
          <w:rPr>
            <w:b w:val="0"/>
          </w:rPr>
        </w:sdtEndPr>
        <w:sdtContent>
          <w:tbl>
            <w:tblPr>
              <w:tblStyle w:val="Tabelacomgrade"/>
              <w:tblW w:w="10632" w:type="dxa"/>
              <w:tblInd w:w="-4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8"/>
              <w:gridCol w:w="5284"/>
            </w:tblGrid>
            <w:tr w:rsidR="00776C8D" w:rsidTr="00776C8D">
              <w:tc>
                <w:tcPr>
                  <w:tcW w:w="5348" w:type="dxa"/>
                </w:tcPr>
                <w:p w:rsidR="00F620AD" w:rsidRPr="00484C6D" w:rsidRDefault="00740B6A" w:rsidP="00776C8D">
                  <w:pPr>
                    <w:spacing w:before="0"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Gerencia de Serviços</w:t>
                  </w:r>
                </w:p>
                <w:p w:rsidR="00F620AD" w:rsidRPr="00F620AD" w:rsidRDefault="00F620AD" w:rsidP="00776C8D">
                  <w:pPr>
                    <w:spacing w:before="0" w:after="0"/>
                    <w:rPr>
                      <w:b/>
                      <w:sz w:val="18"/>
                      <w:szCs w:val="18"/>
                    </w:rPr>
                  </w:pPr>
                  <w:r w:rsidRPr="00484C6D">
                    <w:rPr>
                      <w:b/>
                      <w:sz w:val="16"/>
                      <w:szCs w:val="16"/>
                    </w:rPr>
                    <w:t>Diretoria de Operações</w:t>
                  </w:r>
                </w:p>
              </w:tc>
              <w:tc>
                <w:tcPr>
                  <w:tcW w:w="5284" w:type="dxa"/>
                  <w:vAlign w:val="bottom"/>
                </w:tcPr>
                <w:p w:rsidR="00776C8D" w:rsidRDefault="00776C8D" w:rsidP="00776C8D">
                  <w:pPr>
                    <w:spacing w:before="0" w:after="0"/>
                    <w:jc w:val="right"/>
                    <w:rPr>
                      <w:sz w:val="20"/>
                      <w:szCs w:val="20"/>
                    </w:rPr>
                  </w:pPr>
                  <w:r w:rsidRPr="00776C8D">
                    <w:rPr>
                      <w:sz w:val="20"/>
                      <w:szCs w:val="20"/>
                    </w:rPr>
                    <w:t xml:space="preserve">Página </w:t>
                  </w:r>
                  <w:r w:rsidRPr="00776C8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776C8D">
                    <w:rPr>
                      <w:b/>
                      <w:bCs/>
                      <w:sz w:val="20"/>
                      <w:szCs w:val="20"/>
                    </w:rPr>
                    <w:instrText>PAGE</w:instrText>
                  </w:r>
                  <w:r w:rsidRPr="00776C8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23A69">
                    <w:rPr>
                      <w:b/>
                      <w:bCs/>
                      <w:noProof/>
                      <w:sz w:val="20"/>
                      <w:szCs w:val="20"/>
                    </w:rPr>
                    <w:t>6</w:t>
                  </w:r>
                  <w:r w:rsidRPr="00776C8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776C8D">
                    <w:rPr>
                      <w:sz w:val="20"/>
                      <w:szCs w:val="20"/>
                    </w:rPr>
                    <w:t xml:space="preserve"> de </w:t>
                  </w:r>
                  <w:r w:rsidRPr="00776C8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776C8D">
                    <w:rPr>
                      <w:b/>
                      <w:bCs/>
                      <w:sz w:val="20"/>
                      <w:szCs w:val="20"/>
                    </w:rPr>
                    <w:instrText>NUMPAGES</w:instrText>
                  </w:r>
                  <w:r w:rsidRPr="00776C8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23A69">
                    <w:rPr>
                      <w:b/>
                      <w:bCs/>
                      <w:noProof/>
                      <w:sz w:val="20"/>
                      <w:szCs w:val="20"/>
                    </w:rPr>
                    <w:t>8</w:t>
                  </w:r>
                  <w:r w:rsidRPr="00776C8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36646F" w:rsidRPr="00484C6D" w:rsidRDefault="00515069" w:rsidP="00484C6D">
            <w:pPr>
              <w:pStyle w:val="Rodap"/>
              <w:jc w:val="right"/>
              <w:rPr>
                <w:sz w:val="20"/>
                <w:szCs w:val="20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069" w:rsidRDefault="00515069" w:rsidP="00712439">
      <w:pPr>
        <w:spacing w:before="0" w:after="0"/>
      </w:pPr>
      <w:r>
        <w:separator/>
      </w:r>
    </w:p>
  </w:footnote>
  <w:footnote w:type="continuationSeparator" w:id="0">
    <w:p w:rsidR="00515069" w:rsidRDefault="00515069" w:rsidP="007124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684" w:type="dxa"/>
      <w:tblInd w:w="-459" w:type="dxa"/>
      <w:tblBorders>
        <w:top w:val="single" w:sz="2" w:space="0" w:color="BFBFBF" w:themeColor="background1" w:themeShade="BF"/>
        <w:left w:val="single" w:sz="2" w:space="0" w:color="BFBFBF" w:themeColor="background1" w:themeShade="BF"/>
        <w:bottom w:val="single" w:sz="2" w:space="0" w:color="BFBFBF" w:themeColor="background1" w:themeShade="BF"/>
        <w:right w:val="single" w:sz="2" w:space="0" w:color="BFBFBF" w:themeColor="background1" w:themeShade="BF"/>
        <w:insideH w:val="single" w:sz="2" w:space="0" w:color="BFBFBF" w:themeColor="background1" w:themeShade="BF"/>
        <w:insideV w:val="single" w:sz="2" w:space="0" w:color="BFBFBF" w:themeColor="background1" w:themeShade="BF"/>
      </w:tblBorders>
      <w:tblLook w:val="04A0" w:firstRow="1" w:lastRow="0" w:firstColumn="1" w:lastColumn="0" w:noHBand="0" w:noVBand="1"/>
    </w:tblPr>
    <w:tblGrid>
      <w:gridCol w:w="2321"/>
      <w:gridCol w:w="5901"/>
      <w:gridCol w:w="2462"/>
    </w:tblGrid>
    <w:tr w:rsidR="00712439" w:rsidRPr="0021359A" w:rsidTr="005C765D">
      <w:tc>
        <w:tcPr>
          <w:tcW w:w="2321" w:type="dxa"/>
          <w:vAlign w:val="center"/>
        </w:tcPr>
        <w:p w:rsidR="00712439" w:rsidRPr="0021359A" w:rsidRDefault="00F6767C" w:rsidP="00F6767C">
          <w:pPr>
            <w:pStyle w:val="Cabealh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Procedimento </w:t>
          </w:r>
          <w:r w:rsidR="00712439">
            <w:rPr>
              <w:sz w:val="24"/>
              <w:szCs w:val="24"/>
            </w:rPr>
            <w:t>N</w:t>
          </w:r>
          <w:r w:rsidR="00712439" w:rsidRPr="0021359A">
            <w:rPr>
              <w:sz w:val="24"/>
              <w:szCs w:val="24"/>
              <w:vertAlign w:val="superscript"/>
            </w:rPr>
            <w:t>o</w:t>
          </w:r>
          <w:r w:rsidR="00712439">
            <w:rPr>
              <w:sz w:val="24"/>
              <w:szCs w:val="24"/>
            </w:rPr>
            <w:t xml:space="preserve">: </w:t>
          </w:r>
          <w:r w:rsidR="00712439">
            <w:rPr>
              <w:i/>
              <w:sz w:val="24"/>
              <w:szCs w:val="24"/>
            </w:rPr>
            <w:t>s/n</w:t>
          </w:r>
        </w:p>
      </w:tc>
      <w:tc>
        <w:tcPr>
          <w:tcW w:w="5901" w:type="dxa"/>
          <w:vAlign w:val="center"/>
        </w:tcPr>
        <w:p w:rsidR="00712439" w:rsidRPr="00085080" w:rsidRDefault="00740B6A" w:rsidP="00F6767C">
          <w:pPr>
            <w:pStyle w:val="Cabealho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Fim do Horário de Verão</w:t>
          </w:r>
        </w:p>
      </w:tc>
      <w:tc>
        <w:tcPr>
          <w:tcW w:w="2462" w:type="dxa"/>
          <w:vAlign w:val="center"/>
        </w:tcPr>
        <w:p w:rsidR="00712439" w:rsidRPr="0021359A" w:rsidRDefault="00712439" w:rsidP="00186C52">
          <w:pPr>
            <w:pStyle w:val="Cabealho"/>
            <w:jc w:val="right"/>
            <w:rPr>
              <w:sz w:val="24"/>
              <w:szCs w:val="24"/>
            </w:rPr>
          </w:pPr>
          <w:r w:rsidRPr="0021359A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031BB5B7" wp14:editId="5916D2B8">
                <wp:extent cx="1400175" cy="66548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a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66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12439" w:rsidRDefault="007124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F432BC5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03D129BE"/>
    <w:multiLevelType w:val="hybridMultilevel"/>
    <w:tmpl w:val="2C74C7E6"/>
    <w:lvl w:ilvl="0" w:tplc="5D2E030A">
      <w:start w:val="1"/>
      <w:numFmt w:val="decimal"/>
      <w:pStyle w:val="ClearTechNvel1"/>
      <w:lvlText w:val="%1."/>
      <w:lvlJc w:val="left"/>
      <w:pPr>
        <w:ind w:left="720" w:hanging="360"/>
      </w:pPr>
      <w:rPr>
        <w:rFonts w:hint="default"/>
        <w:b/>
        <w:i w:val="0"/>
        <w:color w:val="1F497D" w:themeColor="text2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709E2"/>
    <w:multiLevelType w:val="hybridMultilevel"/>
    <w:tmpl w:val="ADF28FBC"/>
    <w:lvl w:ilvl="0" w:tplc="40209E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1F497D" w:themeColor="text2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2566D"/>
    <w:multiLevelType w:val="multilevel"/>
    <w:tmpl w:val="416E6D9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  <w:i w:val="0"/>
        <w:color w:val="1F497D" w:themeColor="text2"/>
        <w:sz w:val="32"/>
        <w:u w:val="none"/>
        <w:effect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51"/>
        </w:tabs>
        <w:ind w:left="851" w:hanging="567"/>
      </w:pPr>
      <w:rPr>
        <w:rFonts w:asciiTheme="minorHAnsi" w:hAnsiTheme="minorHAnsi" w:cstheme="minorHAnsi" w:hint="default"/>
        <w:b/>
        <w:i w:val="0"/>
        <w:color w:val="4F81BD"/>
        <w:sz w:val="28"/>
        <w:szCs w:val="28"/>
        <w:u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567"/>
      </w:pPr>
      <w:rPr>
        <w:rFonts w:asciiTheme="minorHAnsi" w:hAnsiTheme="minorHAnsi" w:cstheme="minorHAnsi" w:hint="default"/>
        <w:b w:val="0"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FFF2ACB"/>
    <w:multiLevelType w:val="hybridMultilevel"/>
    <w:tmpl w:val="C9BCB948"/>
    <w:lvl w:ilvl="0" w:tplc="582AB5CE">
      <w:start w:val="1"/>
      <w:numFmt w:val="bullet"/>
      <w:pStyle w:val="CleartechMarcadorNvel1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8C386B"/>
    <w:multiLevelType w:val="hybridMultilevel"/>
    <w:tmpl w:val="2A1E4578"/>
    <w:lvl w:ilvl="0" w:tplc="C3D09F54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B084EA9"/>
    <w:multiLevelType w:val="hybridMultilevel"/>
    <w:tmpl w:val="F5348602"/>
    <w:lvl w:ilvl="0" w:tplc="98407DE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8523F9"/>
    <w:multiLevelType w:val="hybridMultilevel"/>
    <w:tmpl w:val="A90A95EC"/>
    <w:lvl w:ilvl="0" w:tplc="2188C82C">
      <w:start w:val="1"/>
      <w:numFmt w:val="bullet"/>
      <w:pStyle w:val="ClearTechMarcadorNvel2"/>
      <w:lvlText w:val=""/>
      <w:lvlJc w:val="left"/>
      <w:pPr>
        <w:ind w:left="1287" w:hanging="360"/>
      </w:pPr>
      <w:rPr>
        <w:rFonts w:ascii="Wingdings" w:hAnsi="Wingdings" w:hint="default"/>
        <w:color w:val="auto"/>
        <w:sz w:val="22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CEB27D3"/>
    <w:multiLevelType w:val="hybridMultilevel"/>
    <w:tmpl w:val="641AD1E8"/>
    <w:lvl w:ilvl="0" w:tplc="0ECAA69E">
      <w:start w:val="1"/>
      <w:numFmt w:val="decimal"/>
      <w:pStyle w:val="Cleartech-Sub-Ttulo1"/>
      <w:lvlText w:val="%1.1"/>
      <w:lvlJc w:val="left"/>
      <w:pPr>
        <w:ind w:left="1006" w:hanging="360"/>
      </w:pPr>
      <w:rPr>
        <w:rFonts w:ascii="Calibri" w:hAnsi="Calibri" w:hint="default"/>
        <w:b/>
        <w:i w:val="0"/>
        <w:color w:val="1F497D" w:themeColor="text2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5D294850"/>
    <w:multiLevelType w:val="multilevel"/>
    <w:tmpl w:val="F7EA6102"/>
    <w:lvl w:ilvl="0">
      <w:start w:val="1"/>
      <w:numFmt w:val="decimal"/>
      <w:pStyle w:val="TtuloNumerado"/>
      <w:lvlText w:val="%1."/>
      <w:lvlJc w:val="left"/>
      <w:pPr>
        <w:ind w:left="8581" w:hanging="360"/>
      </w:pPr>
    </w:lvl>
    <w:lvl w:ilvl="1">
      <w:start w:val="1"/>
      <w:numFmt w:val="decimal"/>
      <w:pStyle w:val="SubTtuloNumerad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DFB1F19"/>
    <w:multiLevelType w:val="hybridMultilevel"/>
    <w:tmpl w:val="7A045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5B5B9C"/>
    <w:multiLevelType w:val="hybridMultilevel"/>
    <w:tmpl w:val="95F41C74"/>
    <w:lvl w:ilvl="0" w:tplc="5CFCB1B4">
      <w:start w:val="1"/>
      <w:numFmt w:val="decimal"/>
      <w:pStyle w:val="ClearTech-Subttulo2"/>
      <w:lvlText w:val="%1.1.1"/>
      <w:lvlJc w:val="left"/>
      <w:pPr>
        <w:ind w:left="1571" w:hanging="360"/>
      </w:pPr>
      <w:rPr>
        <w:rFonts w:ascii="Calibri" w:hAnsi="Calibri" w:hint="default"/>
        <w:b/>
        <w:i w:val="0"/>
        <w:color w:val="1F497D" w:themeColor="text2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6CFC5284"/>
    <w:multiLevelType w:val="hybridMultilevel"/>
    <w:tmpl w:val="CB366E4C"/>
    <w:lvl w:ilvl="0" w:tplc="C3D09F54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F2E7D69"/>
    <w:multiLevelType w:val="hybridMultilevel"/>
    <w:tmpl w:val="0DF4CD5A"/>
    <w:lvl w:ilvl="0" w:tplc="F38CFC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57243"/>
    <w:multiLevelType w:val="multilevel"/>
    <w:tmpl w:val="75164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1F497D" w:themeColor="text2"/>
        <w:sz w:val="32"/>
      </w:rPr>
    </w:lvl>
    <w:lvl w:ilvl="1">
      <w:start w:val="1"/>
      <w:numFmt w:val="decimal"/>
      <w:lvlRestart w:val="0"/>
      <w:pStyle w:val="CleartechNvel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ClearTechNvel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8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4"/>
  </w:num>
  <w:num w:numId="44">
    <w:abstractNumId w:val="12"/>
  </w:num>
  <w:num w:numId="45">
    <w:abstractNumId w:val="3"/>
  </w:num>
  <w:num w:numId="46">
    <w:abstractNumId w:val="13"/>
  </w:num>
  <w:num w:numId="47">
    <w:abstractNumId w:val="3"/>
  </w:num>
  <w:num w:numId="48">
    <w:abstractNumId w:val="9"/>
  </w:num>
  <w:num w:numId="49">
    <w:abstractNumId w:val="10"/>
  </w:num>
  <w:num w:numId="5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1E"/>
    <w:rsid w:val="0001338E"/>
    <w:rsid w:val="00016E9B"/>
    <w:rsid w:val="000717E6"/>
    <w:rsid w:val="000749B4"/>
    <w:rsid w:val="00085080"/>
    <w:rsid w:val="000C356D"/>
    <w:rsid w:val="001229DE"/>
    <w:rsid w:val="00136CE0"/>
    <w:rsid w:val="00196853"/>
    <w:rsid w:val="00205446"/>
    <w:rsid w:val="0024132A"/>
    <w:rsid w:val="00286B2E"/>
    <w:rsid w:val="00294C2D"/>
    <w:rsid w:val="002A1C98"/>
    <w:rsid w:val="002A20A9"/>
    <w:rsid w:val="00305F52"/>
    <w:rsid w:val="00317466"/>
    <w:rsid w:val="003626A6"/>
    <w:rsid w:val="0036646F"/>
    <w:rsid w:val="00390617"/>
    <w:rsid w:val="003C4B59"/>
    <w:rsid w:val="003F3554"/>
    <w:rsid w:val="004120C8"/>
    <w:rsid w:val="00484C6D"/>
    <w:rsid w:val="004D33AA"/>
    <w:rsid w:val="00515069"/>
    <w:rsid w:val="00527367"/>
    <w:rsid w:val="005274EA"/>
    <w:rsid w:val="00544F74"/>
    <w:rsid w:val="00550CF0"/>
    <w:rsid w:val="005B1DB2"/>
    <w:rsid w:val="005B7ED8"/>
    <w:rsid w:val="005C765D"/>
    <w:rsid w:val="005D3BD3"/>
    <w:rsid w:val="005F2022"/>
    <w:rsid w:val="00625E40"/>
    <w:rsid w:val="00633CBA"/>
    <w:rsid w:val="006945B6"/>
    <w:rsid w:val="00712439"/>
    <w:rsid w:val="00740B6A"/>
    <w:rsid w:val="007413DB"/>
    <w:rsid w:val="00776C8D"/>
    <w:rsid w:val="00792178"/>
    <w:rsid w:val="007B0D18"/>
    <w:rsid w:val="007F0B00"/>
    <w:rsid w:val="00821A9F"/>
    <w:rsid w:val="00826738"/>
    <w:rsid w:val="00844D9F"/>
    <w:rsid w:val="00847465"/>
    <w:rsid w:val="008818CA"/>
    <w:rsid w:val="008923C4"/>
    <w:rsid w:val="00892DAF"/>
    <w:rsid w:val="008D26E8"/>
    <w:rsid w:val="0097689B"/>
    <w:rsid w:val="00A610C8"/>
    <w:rsid w:val="00A67D77"/>
    <w:rsid w:val="00A8475D"/>
    <w:rsid w:val="00AA4D59"/>
    <w:rsid w:val="00B05AF9"/>
    <w:rsid w:val="00B364D6"/>
    <w:rsid w:val="00B6160D"/>
    <w:rsid w:val="00BB20DB"/>
    <w:rsid w:val="00BB2B5E"/>
    <w:rsid w:val="00BC5C40"/>
    <w:rsid w:val="00BD72D1"/>
    <w:rsid w:val="00BE2B82"/>
    <w:rsid w:val="00C12743"/>
    <w:rsid w:val="00C23A69"/>
    <w:rsid w:val="00C51CF0"/>
    <w:rsid w:val="00CB75F5"/>
    <w:rsid w:val="00CF363A"/>
    <w:rsid w:val="00D2260D"/>
    <w:rsid w:val="00D245E1"/>
    <w:rsid w:val="00D53DCE"/>
    <w:rsid w:val="00D6664D"/>
    <w:rsid w:val="00D7567A"/>
    <w:rsid w:val="00D83D76"/>
    <w:rsid w:val="00DA631E"/>
    <w:rsid w:val="00DB5494"/>
    <w:rsid w:val="00DD7F1E"/>
    <w:rsid w:val="00E01AC8"/>
    <w:rsid w:val="00E23F4F"/>
    <w:rsid w:val="00E70DAD"/>
    <w:rsid w:val="00E83F36"/>
    <w:rsid w:val="00ED753C"/>
    <w:rsid w:val="00F2394F"/>
    <w:rsid w:val="00F620AD"/>
    <w:rsid w:val="00F626EC"/>
    <w:rsid w:val="00F6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learTech - Texto 1"/>
    <w:rsid w:val="008818CA"/>
    <w:pPr>
      <w:spacing w:before="120" w:after="120"/>
      <w:contextualSpacing/>
    </w:pPr>
    <w:rPr>
      <w:rFonts w:ascii="Calibri" w:hAnsi="Calibri" w:cstheme="minorBidi"/>
      <w:sz w:val="22"/>
      <w:szCs w:val="22"/>
    </w:rPr>
  </w:style>
  <w:style w:type="paragraph" w:styleId="Ttulo1">
    <w:name w:val="heading 1"/>
    <w:aliases w:val="ClearTech 1"/>
    <w:basedOn w:val="Normal"/>
    <w:next w:val="ClearTechTextoNvel1"/>
    <w:link w:val="Ttulo1Char"/>
    <w:qFormat/>
    <w:rsid w:val="00205446"/>
    <w:pPr>
      <w:keepNext/>
      <w:numPr>
        <w:numId w:val="1"/>
      </w:numPr>
      <w:spacing w:before="360"/>
      <w:contextualSpacing w:val="0"/>
      <w:outlineLvl w:val="0"/>
    </w:pPr>
    <w:rPr>
      <w:b/>
      <w:bCs/>
      <w:color w:val="376092"/>
      <w:kern w:val="32"/>
      <w:sz w:val="32"/>
      <w:szCs w:val="20"/>
    </w:rPr>
  </w:style>
  <w:style w:type="paragraph" w:styleId="Ttulo2">
    <w:name w:val="heading 2"/>
    <w:aliases w:val="ClearTech 2"/>
    <w:basedOn w:val="Normal"/>
    <w:next w:val="ClearTechTextoNvel2"/>
    <w:link w:val="Ttulo2Char"/>
    <w:qFormat/>
    <w:rsid w:val="00196853"/>
    <w:pPr>
      <w:keepNext/>
      <w:numPr>
        <w:ilvl w:val="1"/>
        <w:numId w:val="1"/>
      </w:numPr>
      <w:contextualSpacing w:val="0"/>
      <w:outlineLvl w:val="1"/>
    </w:pPr>
    <w:rPr>
      <w:rFonts w:cs="Arial"/>
      <w:b/>
      <w:bCs/>
      <w:iCs/>
      <w:color w:val="4F81BD"/>
      <w:sz w:val="28"/>
      <w:szCs w:val="28"/>
    </w:rPr>
  </w:style>
  <w:style w:type="paragraph" w:styleId="Ttulo3">
    <w:name w:val="heading 3"/>
    <w:aliases w:val="ClearTech 3"/>
    <w:basedOn w:val="Normal"/>
    <w:next w:val="ClearTechTextoNvel3"/>
    <w:link w:val="Ttulo3Char"/>
    <w:qFormat/>
    <w:rsid w:val="007413DB"/>
    <w:pPr>
      <w:keepNext/>
      <w:numPr>
        <w:ilvl w:val="2"/>
        <w:numId w:val="1"/>
      </w:numPr>
      <w:tabs>
        <w:tab w:val="clear" w:pos="1134"/>
        <w:tab w:val="left" w:pos="851"/>
      </w:tabs>
      <w:ind w:left="567" w:firstLine="0"/>
      <w:contextualSpacing w:val="0"/>
      <w:outlineLvl w:val="2"/>
    </w:pPr>
    <w:rPr>
      <w:rFonts w:cs="Arial"/>
      <w:bCs/>
      <w:color w:val="4F81BD"/>
      <w:sz w:val="28"/>
      <w:szCs w:val="26"/>
    </w:rPr>
  </w:style>
  <w:style w:type="paragraph" w:styleId="Ttulo4">
    <w:name w:val="heading 4"/>
    <w:basedOn w:val="Normal"/>
    <w:next w:val="Normal"/>
    <w:link w:val="Ttulo4Char"/>
    <w:qFormat/>
    <w:rsid w:val="006945B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6945B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6945B6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6945B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6945B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6945B6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learTech 1 Char"/>
    <w:basedOn w:val="Fontepargpadro"/>
    <w:link w:val="Ttulo1"/>
    <w:rsid w:val="00205446"/>
    <w:rPr>
      <w:rFonts w:ascii="Calibri" w:hAnsi="Calibri" w:cstheme="minorBidi"/>
      <w:b/>
      <w:bCs/>
      <w:color w:val="376092"/>
      <w:kern w:val="32"/>
      <w:sz w:val="32"/>
    </w:rPr>
  </w:style>
  <w:style w:type="character" w:customStyle="1" w:styleId="Ttulo2Char">
    <w:name w:val="Título 2 Char"/>
    <w:aliases w:val="ClearTech 2 Char"/>
    <w:basedOn w:val="Fontepargpadro"/>
    <w:link w:val="Ttulo2"/>
    <w:rsid w:val="00196853"/>
    <w:rPr>
      <w:rFonts w:ascii="Calibri" w:hAnsi="Calibri" w:cs="Arial"/>
      <w:b/>
      <w:bCs/>
      <w:iCs/>
      <w:color w:val="4F81BD"/>
      <w:sz w:val="28"/>
      <w:szCs w:val="28"/>
    </w:rPr>
  </w:style>
  <w:style w:type="character" w:customStyle="1" w:styleId="Ttulo3Char">
    <w:name w:val="Título 3 Char"/>
    <w:aliases w:val="ClearTech 3 Char"/>
    <w:basedOn w:val="Fontepargpadro"/>
    <w:link w:val="Ttulo3"/>
    <w:rsid w:val="007413DB"/>
    <w:rPr>
      <w:rFonts w:ascii="Calibri" w:hAnsi="Calibri" w:cs="Arial"/>
      <w:bCs/>
      <w:color w:val="4F81BD"/>
      <w:sz w:val="28"/>
      <w:szCs w:val="26"/>
    </w:rPr>
  </w:style>
  <w:style w:type="character" w:customStyle="1" w:styleId="Ttulo4Char">
    <w:name w:val="Título 4 Char"/>
    <w:basedOn w:val="Fontepargpadro"/>
    <w:link w:val="Ttulo4"/>
    <w:rsid w:val="00A610C8"/>
    <w:rPr>
      <w:rFonts w:ascii="Calibri" w:hAnsi="Calibr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A610C8"/>
    <w:rPr>
      <w:rFonts w:ascii="Calibri" w:hAnsi="Calibr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A610C8"/>
    <w:rPr>
      <w:rFonts w:ascii="Calibri" w:hAnsi="Calibri" w:cstheme="minorBidi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A610C8"/>
    <w:rPr>
      <w:rFonts w:ascii="Calibri" w:hAnsi="Calibri" w:cstheme="minorBidi"/>
      <w:sz w:val="22"/>
      <w:szCs w:val="22"/>
    </w:rPr>
  </w:style>
  <w:style w:type="character" w:customStyle="1" w:styleId="Ttulo8Char">
    <w:name w:val="Título 8 Char"/>
    <w:basedOn w:val="Fontepargpadro"/>
    <w:link w:val="Ttulo8"/>
    <w:rsid w:val="00A610C8"/>
    <w:rPr>
      <w:rFonts w:ascii="Calibri" w:hAnsi="Calibri" w:cstheme="min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rsid w:val="00A610C8"/>
    <w:rPr>
      <w:rFonts w:ascii="Arial" w:hAnsi="Arial" w:cs="Arial"/>
      <w:sz w:val="22"/>
      <w:szCs w:val="22"/>
    </w:rPr>
  </w:style>
  <w:style w:type="paragraph" w:styleId="Legenda">
    <w:name w:val="caption"/>
    <w:aliases w:val="Legenda-Custom"/>
    <w:basedOn w:val="Normal"/>
    <w:next w:val="Normal"/>
    <w:qFormat/>
    <w:rsid w:val="006945B6"/>
    <w:rPr>
      <w:b/>
      <w:bCs/>
      <w:sz w:val="20"/>
      <w:szCs w:val="20"/>
    </w:rPr>
  </w:style>
  <w:style w:type="character" w:styleId="Forte">
    <w:name w:val="Strong"/>
    <w:qFormat/>
    <w:rsid w:val="006945B6"/>
    <w:rPr>
      <w:b/>
      <w:bCs/>
    </w:rPr>
  </w:style>
  <w:style w:type="character" w:styleId="nfase">
    <w:name w:val="Emphasis"/>
    <w:qFormat/>
    <w:rsid w:val="006945B6"/>
    <w:rPr>
      <w:i/>
      <w:iCs/>
    </w:rPr>
  </w:style>
  <w:style w:type="paragraph" w:styleId="PargrafodaLista">
    <w:name w:val="List Paragraph"/>
    <w:aliases w:val="Cleartech - Título 1"/>
    <w:next w:val="Normal"/>
    <w:link w:val="PargrafodaListaChar"/>
    <w:uiPriority w:val="34"/>
    <w:qFormat/>
    <w:rsid w:val="008818CA"/>
    <w:pPr>
      <w:spacing w:before="120" w:after="120"/>
      <w:ind w:left="357" w:hanging="357"/>
      <w:contextualSpacing/>
      <w:outlineLvl w:val="0"/>
    </w:pPr>
    <w:rPr>
      <w:rFonts w:ascii="Calibri" w:hAnsi="Calibri" w:cs="Calibri"/>
      <w:b/>
      <w:color w:val="1F497D" w:themeColor="text2"/>
      <w:sz w:val="32"/>
      <w:szCs w:val="24"/>
      <w:lang w:eastAsia="pt-BR"/>
    </w:rPr>
  </w:style>
  <w:style w:type="character" w:customStyle="1" w:styleId="PargrafodaListaChar">
    <w:name w:val="Parágrafo da Lista Char"/>
    <w:aliases w:val="Cleartech - Título 1 Char"/>
    <w:basedOn w:val="Fontepargpadro"/>
    <w:link w:val="PargrafodaLista"/>
    <w:uiPriority w:val="34"/>
    <w:rsid w:val="008818CA"/>
    <w:rPr>
      <w:rFonts w:ascii="Calibri" w:hAnsi="Calibri" w:cs="Calibri"/>
      <w:b/>
      <w:color w:val="1F497D" w:themeColor="text2"/>
      <w:sz w:val="32"/>
      <w:szCs w:val="24"/>
      <w:lang w:eastAsia="pt-BR"/>
    </w:rPr>
  </w:style>
  <w:style w:type="paragraph" w:customStyle="1" w:styleId="Cleartech-Sub-Ttulo1">
    <w:name w:val="Cleartech - Sub-Título 1"/>
    <w:next w:val="ClearTech-NormalSub-Ttulo"/>
    <w:link w:val="Cleartech-Sub-Ttulo1Char"/>
    <w:rsid w:val="00821A9F"/>
    <w:pPr>
      <w:numPr>
        <w:numId w:val="4"/>
      </w:numPr>
      <w:spacing w:before="120" w:after="120"/>
      <w:outlineLvl w:val="1"/>
    </w:pPr>
    <w:rPr>
      <w:rFonts w:ascii="Calibri" w:hAnsi="Calibri" w:cs="Calibri"/>
      <w:b/>
      <w:color w:val="1F497D" w:themeColor="text2"/>
      <w:sz w:val="24"/>
      <w:szCs w:val="24"/>
      <w:lang w:eastAsia="pt-BR"/>
    </w:rPr>
  </w:style>
  <w:style w:type="character" w:customStyle="1" w:styleId="Cleartech-Sub-Ttulo1Char">
    <w:name w:val="Cleartech - Sub-Título 1 Char"/>
    <w:basedOn w:val="Fontepargpadro"/>
    <w:link w:val="Cleartech-Sub-Ttulo1"/>
    <w:rsid w:val="00821A9F"/>
    <w:rPr>
      <w:rFonts w:ascii="Calibri" w:hAnsi="Calibri" w:cs="Calibri"/>
      <w:b/>
      <w:color w:val="1F497D" w:themeColor="text2"/>
      <w:sz w:val="24"/>
      <w:szCs w:val="24"/>
      <w:lang w:eastAsia="pt-BR"/>
    </w:rPr>
  </w:style>
  <w:style w:type="paragraph" w:styleId="Numerada4">
    <w:name w:val="List Number 4"/>
    <w:basedOn w:val="Normal"/>
    <w:uiPriority w:val="99"/>
    <w:semiHidden/>
    <w:unhideWhenUsed/>
    <w:rsid w:val="00821A9F"/>
    <w:pPr>
      <w:numPr>
        <w:numId w:val="2"/>
      </w:numPr>
    </w:pPr>
  </w:style>
  <w:style w:type="paragraph" w:customStyle="1" w:styleId="ClearTech-NormalSub-Ttulo">
    <w:name w:val="ClearTech - Normal Sub-Título"/>
    <w:basedOn w:val="Normal"/>
    <w:rsid w:val="008818CA"/>
    <w:pPr>
      <w:spacing w:before="0" w:after="0"/>
      <w:ind w:left="567"/>
    </w:pPr>
    <w:rPr>
      <w:lang w:eastAsia="pt-BR"/>
    </w:rPr>
  </w:style>
  <w:style w:type="paragraph" w:customStyle="1" w:styleId="ClearTech-Subttulo2">
    <w:name w:val="ClearTech - Subtítulo 2"/>
    <w:basedOn w:val="Cleartech-Sub-Ttulo1"/>
    <w:next w:val="ClearTech-NormalSubttulo2"/>
    <w:rsid w:val="00821A9F"/>
    <w:pPr>
      <w:numPr>
        <w:numId w:val="3"/>
      </w:numPr>
    </w:pPr>
  </w:style>
  <w:style w:type="paragraph" w:customStyle="1" w:styleId="ClearTech-NormalSubttulo2">
    <w:name w:val="ClearTech - Normal Subtítulo 2"/>
    <w:basedOn w:val="Normal"/>
    <w:rsid w:val="00821A9F"/>
    <w:pPr>
      <w:ind w:left="851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821A9F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21A9F"/>
    <w:rPr>
      <w:rFonts w:ascii="Calibri" w:eastAsiaTheme="minorHAnsi" w:hAnsi="Calibri" w:cstheme="min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712439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12439"/>
    <w:rPr>
      <w:rFonts w:ascii="Calibri" w:hAnsi="Calibri" w:cstheme="minorBid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1243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12439"/>
    <w:rPr>
      <w:rFonts w:ascii="Calibri" w:hAnsi="Calibri" w:cstheme="minorBidi"/>
      <w:sz w:val="22"/>
      <w:szCs w:val="22"/>
    </w:rPr>
  </w:style>
  <w:style w:type="table" w:styleId="Tabelacomgrade">
    <w:name w:val="Table Grid"/>
    <w:basedOn w:val="Tabelanormal"/>
    <w:uiPriority w:val="59"/>
    <w:rsid w:val="00712439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1243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43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53DCE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05446"/>
    <w:pPr>
      <w:tabs>
        <w:tab w:val="left" w:pos="1320"/>
        <w:tab w:val="right" w:leader="hyphen" w:pos="9628"/>
      </w:tabs>
      <w:spacing w:after="100"/>
      <w:ind w:left="220" w:firstLine="567"/>
      <w:contextualSpacing w:val="0"/>
    </w:pPr>
  </w:style>
  <w:style w:type="paragraph" w:styleId="Sumrio1">
    <w:name w:val="toc 1"/>
    <w:aliases w:val="ClearTech Sumário"/>
    <w:basedOn w:val="Normal"/>
    <w:next w:val="Normal"/>
    <w:autoRedefine/>
    <w:uiPriority w:val="39"/>
    <w:unhideWhenUsed/>
    <w:rsid w:val="00205446"/>
    <w:pPr>
      <w:tabs>
        <w:tab w:val="left" w:pos="440"/>
        <w:tab w:val="left" w:pos="1100"/>
        <w:tab w:val="right" w:leader="hyphen" w:pos="9639"/>
      </w:tabs>
      <w:spacing w:after="100" w:line="360" w:lineRule="auto"/>
      <w:contextualSpacing w:val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D53DCE"/>
    <w:pPr>
      <w:keepLines/>
      <w:numPr>
        <w:numId w:val="0"/>
      </w:numPr>
      <w:spacing w:before="480" w:after="0" w:line="276" w:lineRule="auto"/>
      <w:ind w:firstLine="567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53DCE"/>
    <w:pPr>
      <w:spacing w:after="100"/>
      <w:ind w:left="440" w:firstLine="567"/>
      <w:contextualSpacing w:val="0"/>
    </w:pPr>
  </w:style>
  <w:style w:type="paragraph" w:customStyle="1" w:styleId="ClearTechNvel1">
    <w:name w:val="ClearTech Nível 1"/>
    <w:next w:val="ClearTechTextoNvel1"/>
    <w:link w:val="ClearTechNvel1Char"/>
    <w:rsid w:val="00DB5494"/>
    <w:pPr>
      <w:numPr>
        <w:numId w:val="9"/>
      </w:numPr>
      <w:spacing w:before="360" w:after="120"/>
      <w:outlineLvl w:val="0"/>
    </w:pPr>
    <w:rPr>
      <w:rFonts w:ascii="Calibri" w:hAnsi="Calibri" w:cs="Calibri"/>
      <w:b/>
      <w:color w:val="1F497D" w:themeColor="text2"/>
      <w:sz w:val="32"/>
      <w:szCs w:val="24"/>
      <w:lang w:eastAsia="pt-BR"/>
    </w:rPr>
  </w:style>
  <w:style w:type="paragraph" w:customStyle="1" w:styleId="ClearTechTextoNvel1">
    <w:name w:val="ClearTech Texto Nível 1"/>
    <w:basedOn w:val="Corpodetexto"/>
    <w:link w:val="ClearTechTextoNvel1Char"/>
    <w:qFormat/>
    <w:rsid w:val="002A20A9"/>
    <w:pPr>
      <w:ind w:firstLine="567"/>
      <w:contextualSpacing w:val="0"/>
      <w:jc w:val="both"/>
    </w:pPr>
    <w:rPr>
      <w:lang w:val="en-US" w:eastAsia="pt-BR"/>
    </w:rPr>
  </w:style>
  <w:style w:type="character" w:customStyle="1" w:styleId="ClearTechNvel1Char">
    <w:name w:val="ClearTech Nível 1 Char"/>
    <w:basedOn w:val="PargrafodaListaChar"/>
    <w:link w:val="ClearTechNvel1"/>
    <w:rsid w:val="00DB5494"/>
    <w:rPr>
      <w:rFonts w:ascii="Calibri" w:hAnsi="Calibri" w:cs="Calibri"/>
      <w:b/>
      <w:color w:val="1F497D" w:themeColor="text2"/>
      <w:sz w:val="32"/>
      <w:szCs w:val="24"/>
      <w:lang w:eastAsia="pt-BR"/>
    </w:rPr>
  </w:style>
  <w:style w:type="paragraph" w:customStyle="1" w:styleId="CleartechNvel2">
    <w:name w:val="Cleartech Nível 2"/>
    <w:basedOn w:val="ClearTechNvel1"/>
    <w:next w:val="ClearTechTextoNvel2"/>
    <w:link w:val="CleartechNvel2Char"/>
    <w:autoRedefine/>
    <w:rsid w:val="00826738"/>
    <w:pPr>
      <w:numPr>
        <w:ilvl w:val="1"/>
        <w:numId w:val="6"/>
      </w:numPr>
      <w:tabs>
        <w:tab w:val="left" w:pos="851"/>
      </w:tabs>
      <w:spacing w:before="120"/>
      <w:ind w:left="1134" w:hanging="567"/>
      <w:outlineLvl w:val="1"/>
    </w:pPr>
    <w:rPr>
      <w:rFonts w:cstheme="minorBidi"/>
      <w:color w:val="4F81BD"/>
      <w:sz w:val="28"/>
      <w:szCs w:val="22"/>
      <w:lang w:val="en-US"/>
    </w:rPr>
  </w:style>
  <w:style w:type="character" w:customStyle="1" w:styleId="ClearTechTextoNvel1Char">
    <w:name w:val="ClearTech Texto Nível 1 Char"/>
    <w:basedOn w:val="CorpodetextoChar"/>
    <w:link w:val="ClearTechTextoNvel1"/>
    <w:rsid w:val="002A20A9"/>
    <w:rPr>
      <w:rFonts w:ascii="Calibri" w:eastAsiaTheme="minorHAnsi" w:hAnsi="Calibri" w:cstheme="minorBidi"/>
      <w:sz w:val="22"/>
      <w:szCs w:val="22"/>
      <w:lang w:val="en-US" w:eastAsia="pt-BR"/>
    </w:rPr>
  </w:style>
  <w:style w:type="paragraph" w:customStyle="1" w:styleId="ClearTechTextoNvel2">
    <w:name w:val="ClearTech Texto Nível 2"/>
    <w:basedOn w:val="Corpodetexto"/>
    <w:link w:val="ClearTechTextoNvel2Char"/>
    <w:qFormat/>
    <w:rsid w:val="002A20A9"/>
    <w:pPr>
      <w:ind w:left="284" w:firstLine="567"/>
      <w:contextualSpacing w:val="0"/>
      <w:jc w:val="both"/>
    </w:pPr>
    <w:rPr>
      <w:lang w:val="en-US" w:eastAsia="pt-BR"/>
    </w:rPr>
  </w:style>
  <w:style w:type="character" w:customStyle="1" w:styleId="CleartechNvel2Char">
    <w:name w:val="Cleartech Nível 2 Char"/>
    <w:basedOn w:val="CorpodetextoChar"/>
    <w:link w:val="CleartechNvel2"/>
    <w:rsid w:val="00826738"/>
    <w:rPr>
      <w:rFonts w:ascii="Calibri" w:eastAsiaTheme="minorHAnsi" w:hAnsi="Calibri" w:cstheme="minorBidi"/>
      <w:b/>
      <w:color w:val="4F81BD"/>
      <w:sz w:val="28"/>
      <w:szCs w:val="22"/>
      <w:lang w:val="en-US" w:eastAsia="pt-BR"/>
    </w:rPr>
  </w:style>
  <w:style w:type="paragraph" w:customStyle="1" w:styleId="CleartechMarcadorNvel1">
    <w:name w:val="Cleartech Marcador Nível 1"/>
    <w:basedOn w:val="ClearTechTextoNvel1"/>
    <w:link w:val="CleartechMarcadorNvel1Char"/>
    <w:qFormat/>
    <w:rsid w:val="007F0B00"/>
    <w:pPr>
      <w:numPr>
        <w:numId w:val="43"/>
      </w:numPr>
    </w:pPr>
  </w:style>
  <w:style w:type="character" w:customStyle="1" w:styleId="ClearTechTextoNvel2Char">
    <w:name w:val="ClearTech Texto Nível 2 Char"/>
    <w:basedOn w:val="CleartechNvel2Char"/>
    <w:link w:val="ClearTechTextoNvel2"/>
    <w:rsid w:val="002A20A9"/>
    <w:rPr>
      <w:rFonts w:ascii="Calibri" w:eastAsiaTheme="minorHAnsi" w:hAnsi="Calibri" w:cstheme="minorBidi"/>
      <w:b w:val="0"/>
      <w:color w:val="4F81BD"/>
      <w:sz w:val="22"/>
      <w:szCs w:val="22"/>
      <w:lang w:val="en-US" w:eastAsia="pt-BR"/>
    </w:rPr>
  </w:style>
  <w:style w:type="paragraph" w:customStyle="1" w:styleId="ClearTechMarcadorNvel2">
    <w:name w:val="ClearTech Marcador Nível 2"/>
    <w:basedOn w:val="ClearTechTextoNvel2"/>
    <w:link w:val="ClearTechMarcadorNvel2Char"/>
    <w:qFormat/>
    <w:rsid w:val="005B7ED8"/>
    <w:pPr>
      <w:numPr>
        <w:numId w:val="7"/>
      </w:numPr>
      <w:ind w:left="1281" w:hanging="357"/>
    </w:pPr>
  </w:style>
  <w:style w:type="character" w:customStyle="1" w:styleId="CleartechMarcadorNvel1Char">
    <w:name w:val="Cleartech Marcador Nível 1 Char"/>
    <w:basedOn w:val="ClearTechTextoNvel1Char"/>
    <w:link w:val="CleartechMarcadorNvel1"/>
    <w:rsid w:val="007F0B00"/>
    <w:rPr>
      <w:rFonts w:ascii="Calibri" w:eastAsiaTheme="minorHAnsi" w:hAnsi="Calibri" w:cstheme="minorBidi"/>
      <w:sz w:val="22"/>
      <w:szCs w:val="22"/>
      <w:lang w:val="en-US" w:eastAsia="pt-BR"/>
    </w:rPr>
  </w:style>
  <w:style w:type="paragraph" w:customStyle="1" w:styleId="ClearTechNvel3">
    <w:name w:val="ClearTech Nível 3"/>
    <w:next w:val="ClearTechTextoNvel3"/>
    <w:link w:val="ClearTechNvel3Char"/>
    <w:rsid w:val="00BC5C40"/>
    <w:pPr>
      <w:numPr>
        <w:ilvl w:val="2"/>
        <w:numId w:val="6"/>
      </w:numPr>
      <w:spacing w:before="120" w:after="120"/>
      <w:outlineLvl w:val="2"/>
    </w:pPr>
    <w:rPr>
      <w:rFonts w:ascii="Calibri" w:hAnsi="Calibri" w:cstheme="minorBidi"/>
      <w:color w:val="4F81BD"/>
      <w:sz w:val="24"/>
      <w:szCs w:val="22"/>
      <w:lang w:val="en-US" w:eastAsia="pt-BR"/>
    </w:rPr>
  </w:style>
  <w:style w:type="character" w:customStyle="1" w:styleId="ClearTechMarcadorNvel2Char">
    <w:name w:val="ClearTech Marcador Nível 2 Char"/>
    <w:basedOn w:val="ClearTechTextoNvel2Char"/>
    <w:link w:val="ClearTechMarcadorNvel2"/>
    <w:rsid w:val="005B7ED8"/>
    <w:rPr>
      <w:rFonts w:ascii="Calibri" w:eastAsiaTheme="minorHAnsi" w:hAnsi="Calibri" w:cstheme="minorBidi"/>
      <w:b w:val="0"/>
      <w:color w:val="4F81BD"/>
      <w:sz w:val="22"/>
      <w:szCs w:val="22"/>
      <w:lang w:val="en-US" w:eastAsia="pt-BR"/>
    </w:rPr>
  </w:style>
  <w:style w:type="paragraph" w:customStyle="1" w:styleId="ClearTechTextoNvel3">
    <w:name w:val="ClearTech Texto Nível 3"/>
    <w:link w:val="ClearTechTextoNvel3Char"/>
    <w:qFormat/>
    <w:rsid w:val="002A20A9"/>
    <w:pPr>
      <w:spacing w:before="120" w:after="120"/>
      <w:ind w:left="567" w:firstLine="567"/>
      <w:jc w:val="both"/>
    </w:pPr>
    <w:rPr>
      <w:rFonts w:ascii="Calibri" w:hAnsi="Calibri" w:cstheme="minorBidi"/>
      <w:sz w:val="22"/>
      <w:szCs w:val="22"/>
      <w:lang w:val="en-US" w:eastAsia="pt-BR"/>
    </w:rPr>
  </w:style>
  <w:style w:type="character" w:customStyle="1" w:styleId="ClearTechNvel3Char">
    <w:name w:val="ClearTech Nível 3 Char"/>
    <w:basedOn w:val="ClearTechMarcadorNvel2Char"/>
    <w:link w:val="ClearTechNvel3"/>
    <w:rsid w:val="00BC5C40"/>
    <w:rPr>
      <w:rFonts w:ascii="Calibri" w:eastAsiaTheme="minorHAnsi" w:hAnsi="Calibri" w:cstheme="minorBidi"/>
      <w:b w:val="0"/>
      <w:color w:val="4F81BD"/>
      <w:sz w:val="24"/>
      <w:szCs w:val="22"/>
      <w:lang w:val="en-US" w:eastAsia="pt-BR"/>
    </w:rPr>
  </w:style>
  <w:style w:type="paragraph" w:customStyle="1" w:styleId="ClearTechMarcadorNvel3">
    <w:name w:val="ClearTech Marcador Nível 3"/>
    <w:basedOn w:val="ClearTechMarcadorNvel2"/>
    <w:link w:val="ClearTechMarcadorNvel3Char"/>
    <w:qFormat/>
    <w:rsid w:val="005B7ED8"/>
    <w:pPr>
      <w:ind w:firstLine="414"/>
    </w:pPr>
  </w:style>
  <w:style w:type="character" w:customStyle="1" w:styleId="ClearTechTextoNvel3Char">
    <w:name w:val="ClearTech Texto Nível 3 Char"/>
    <w:basedOn w:val="ClearTechMarcadorNvel2Char"/>
    <w:link w:val="ClearTechTextoNvel3"/>
    <w:rsid w:val="002A20A9"/>
    <w:rPr>
      <w:rFonts w:ascii="Calibri" w:eastAsiaTheme="minorHAnsi" w:hAnsi="Calibri" w:cstheme="minorBidi"/>
      <w:b w:val="0"/>
      <w:color w:val="4F81BD"/>
      <w:sz w:val="22"/>
      <w:szCs w:val="22"/>
      <w:lang w:val="en-US" w:eastAsia="pt-BR"/>
    </w:rPr>
  </w:style>
  <w:style w:type="character" w:customStyle="1" w:styleId="ClearTechMarcadorNvel3Char">
    <w:name w:val="ClearTech Marcador Nível 3 Char"/>
    <w:basedOn w:val="ClearTechMarcadorNvel2Char"/>
    <w:link w:val="ClearTechMarcadorNvel3"/>
    <w:rsid w:val="005B7ED8"/>
    <w:rPr>
      <w:rFonts w:ascii="Calibri" w:eastAsiaTheme="minorHAnsi" w:hAnsi="Calibri" w:cstheme="minorBidi"/>
      <w:b w:val="0"/>
      <w:color w:val="4F81BD"/>
      <w:sz w:val="22"/>
      <w:szCs w:val="22"/>
      <w:lang w:val="en-US" w:eastAsia="pt-BR"/>
    </w:rPr>
  </w:style>
  <w:style w:type="paragraph" w:customStyle="1" w:styleId="SubTtuloNumerado">
    <w:name w:val="SubTítulo Numerado"/>
    <w:basedOn w:val="PargrafodaLista"/>
    <w:link w:val="SubTtuloNumeradoChar"/>
    <w:qFormat/>
    <w:rsid w:val="00740B6A"/>
    <w:pPr>
      <w:numPr>
        <w:ilvl w:val="1"/>
        <w:numId w:val="48"/>
      </w:numPr>
      <w:spacing w:before="0" w:after="200" w:line="276" w:lineRule="auto"/>
      <w:outlineLvl w:val="9"/>
    </w:pPr>
    <w:rPr>
      <w:rFonts w:eastAsia="Calibri" w:cs="Times New Roman"/>
      <w:color w:val="auto"/>
      <w:sz w:val="24"/>
      <w:szCs w:val="22"/>
      <w:lang w:eastAsia="en-US"/>
    </w:rPr>
  </w:style>
  <w:style w:type="paragraph" w:customStyle="1" w:styleId="TtuloNumerado">
    <w:name w:val="Título Numerado"/>
    <w:basedOn w:val="Ttulo"/>
    <w:qFormat/>
    <w:rsid w:val="00740B6A"/>
    <w:pPr>
      <w:numPr>
        <w:numId w:val="48"/>
      </w:numPr>
      <w:pBdr>
        <w:bottom w:val="single" w:sz="2" w:space="4" w:color="4F81BD"/>
      </w:pBdr>
      <w:ind w:left="360"/>
    </w:pPr>
    <w:rPr>
      <w:rFonts w:ascii="Calibri" w:eastAsia="Times New Roman" w:hAnsi="Calibri" w:cs="Times New Roman"/>
      <w:b/>
      <w:color w:val="17365D"/>
      <w:sz w:val="36"/>
    </w:rPr>
  </w:style>
  <w:style w:type="character" w:customStyle="1" w:styleId="SubTtuloNumeradoChar">
    <w:name w:val="SubTítulo Numerado Char"/>
    <w:link w:val="SubTtuloNumerado"/>
    <w:rsid w:val="00740B6A"/>
    <w:rPr>
      <w:rFonts w:ascii="Calibri" w:eastAsia="Calibri" w:hAnsi="Calibri"/>
      <w:b/>
      <w:sz w:val="24"/>
      <w:szCs w:val="22"/>
    </w:rPr>
  </w:style>
  <w:style w:type="paragraph" w:customStyle="1" w:styleId="Normal1">
    <w:name w:val="Normal1"/>
    <w:basedOn w:val="Normal"/>
    <w:link w:val="NormalChar"/>
    <w:qFormat/>
    <w:rsid w:val="00740B6A"/>
    <w:pPr>
      <w:spacing w:before="0" w:after="200" w:line="276" w:lineRule="auto"/>
      <w:ind w:firstLine="708"/>
      <w:contextualSpacing w:val="0"/>
      <w:jc w:val="both"/>
    </w:pPr>
    <w:rPr>
      <w:rFonts w:eastAsia="Calibri" w:cs="Times New Roman"/>
      <w:sz w:val="24"/>
      <w:szCs w:val="24"/>
    </w:rPr>
  </w:style>
  <w:style w:type="character" w:customStyle="1" w:styleId="NormalChar">
    <w:name w:val="Normal Char"/>
    <w:basedOn w:val="Fontepargpadro"/>
    <w:link w:val="Normal1"/>
    <w:rsid w:val="00740B6A"/>
    <w:rPr>
      <w:rFonts w:ascii="Calibri" w:eastAsia="Calibri" w:hAnsi="Calibri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40B6A"/>
    <w:pPr>
      <w:pBdr>
        <w:bottom w:val="single" w:sz="8" w:space="4" w:color="4F81BD" w:themeColor="accent1"/>
      </w:pBdr>
      <w:spacing w:before="0"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40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learTech - Texto 1"/>
    <w:rsid w:val="008818CA"/>
    <w:pPr>
      <w:spacing w:before="120" w:after="120"/>
      <w:contextualSpacing/>
    </w:pPr>
    <w:rPr>
      <w:rFonts w:ascii="Calibri" w:hAnsi="Calibri" w:cstheme="minorBidi"/>
      <w:sz w:val="22"/>
      <w:szCs w:val="22"/>
    </w:rPr>
  </w:style>
  <w:style w:type="paragraph" w:styleId="Ttulo1">
    <w:name w:val="heading 1"/>
    <w:aliases w:val="ClearTech 1"/>
    <w:basedOn w:val="Normal"/>
    <w:next w:val="ClearTechTextoNvel1"/>
    <w:link w:val="Ttulo1Char"/>
    <w:qFormat/>
    <w:rsid w:val="00205446"/>
    <w:pPr>
      <w:keepNext/>
      <w:numPr>
        <w:numId w:val="1"/>
      </w:numPr>
      <w:spacing w:before="360"/>
      <w:contextualSpacing w:val="0"/>
      <w:outlineLvl w:val="0"/>
    </w:pPr>
    <w:rPr>
      <w:b/>
      <w:bCs/>
      <w:color w:val="376092"/>
      <w:kern w:val="32"/>
      <w:sz w:val="32"/>
      <w:szCs w:val="20"/>
    </w:rPr>
  </w:style>
  <w:style w:type="paragraph" w:styleId="Ttulo2">
    <w:name w:val="heading 2"/>
    <w:aliases w:val="ClearTech 2"/>
    <w:basedOn w:val="Normal"/>
    <w:next w:val="ClearTechTextoNvel2"/>
    <w:link w:val="Ttulo2Char"/>
    <w:qFormat/>
    <w:rsid w:val="00196853"/>
    <w:pPr>
      <w:keepNext/>
      <w:numPr>
        <w:ilvl w:val="1"/>
        <w:numId w:val="1"/>
      </w:numPr>
      <w:contextualSpacing w:val="0"/>
      <w:outlineLvl w:val="1"/>
    </w:pPr>
    <w:rPr>
      <w:rFonts w:cs="Arial"/>
      <w:b/>
      <w:bCs/>
      <w:iCs/>
      <w:color w:val="4F81BD"/>
      <w:sz w:val="28"/>
      <w:szCs w:val="28"/>
    </w:rPr>
  </w:style>
  <w:style w:type="paragraph" w:styleId="Ttulo3">
    <w:name w:val="heading 3"/>
    <w:aliases w:val="ClearTech 3"/>
    <w:basedOn w:val="Normal"/>
    <w:next w:val="ClearTechTextoNvel3"/>
    <w:link w:val="Ttulo3Char"/>
    <w:qFormat/>
    <w:rsid w:val="007413DB"/>
    <w:pPr>
      <w:keepNext/>
      <w:numPr>
        <w:ilvl w:val="2"/>
        <w:numId w:val="1"/>
      </w:numPr>
      <w:tabs>
        <w:tab w:val="clear" w:pos="1134"/>
        <w:tab w:val="left" w:pos="851"/>
      </w:tabs>
      <w:ind w:left="567" w:firstLine="0"/>
      <w:contextualSpacing w:val="0"/>
      <w:outlineLvl w:val="2"/>
    </w:pPr>
    <w:rPr>
      <w:rFonts w:cs="Arial"/>
      <w:bCs/>
      <w:color w:val="4F81BD"/>
      <w:sz w:val="28"/>
      <w:szCs w:val="26"/>
    </w:rPr>
  </w:style>
  <w:style w:type="paragraph" w:styleId="Ttulo4">
    <w:name w:val="heading 4"/>
    <w:basedOn w:val="Normal"/>
    <w:next w:val="Normal"/>
    <w:link w:val="Ttulo4Char"/>
    <w:qFormat/>
    <w:rsid w:val="006945B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6945B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6945B6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6945B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6945B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6945B6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learTech 1 Char"/>
    <w:basedOn w:val="Fontepargpadro"/>
    <w:link w:val="Ttulo1"/>
    <w:rsid w:val="00205446"/>
    <w:rPr>
      <w:rFonts w:ascii="Calibri" w:hAnsi="Calibri" w:cstheme="minorBidi"/>
      <w:b/>
      <w:bCs/>
      <w:color w:val="376092"/>
      <w:kern w:val="32"/>
      <w:sz w:val="32"/>
    </w:rPr>
  </w:style>
  <w:style w:type="character" w:customStyle="1" w:styleId="Ttulo2Char">
    <w:name w:val="Título 2 Char"/>
    <w:aliases w:val="ClearTech 2 Char"/>
    <w:basedOn w:val="Fontepargpadro"/>
    <w:link w:val="Ttulo2"/>
    <w:rsid w:val="00196853"/>
    <w:rPr>
      <w:rFonts w:ascii="Calibri" w:hAnsi="Calibri" w:cs="Arial"/>
      <w:b/>
      <w:bCs/>
      <w:iCs/>
      <w:color w:val="4F81BD"/>
      <w:sz w:val="28"/>
      <w:szCs w:val="28"/>
    </w:rPr>
  </w:style>
  <w:style w:type="character" w:customStyle="1" w:styleId="Ttulo3Char">
    <w:name w:val="Título 3 Char"/>
    <w:aliases w:val="ClearTech 3 Char"/>
    <w:basedOn w:val="Fontepargpadro"/>
    <w:link w:val="Ttulo3"/>
    <w:rsid w:val="007413DB"/>
    <w:rPr>
      <w:rFonts w:ascii="Calibri" w:hAnsi="Calibri" w:cs="Arial"/>
      <w:bCs/>
      <w:color w:val="4F81BD"/>
      <w:sz w:val="28"/>
      <w:szCs w:val="26"/>
    </w:rPr>
  </w:style>
  <w:style w:type="character" w:customStyle="1" w:styleId="Ttulo4Char">
    <w:name w:val="Título 4 Char"/>
    <w:basedOn w:val="Fontepargpadro"/>
    <w:link w:val="Ttulo4"/>
    <w:rsid w:val="00A610C8"/>
    <w:rPr>
      <w:rFonts w:ascii="Calibri" w:hAnsi="Calibr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A610C8"/>
    <w:rPr>
      <w:rFonts w:ascii="Calibri" w:hAnsi="Calibr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A610C8"/>
    <w:rPr>
      <w:rFonts w:ascii="Calibri" w:hAnsi="Calibri" w:cstheme="minorBidi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A610C8"/>
    <w:rPr>
      <w:rFonts w:ascii="Calibri" w:hAnsi="Calibri" w:cstheme="minorBidi"/>
      <w:sz w:val="22"/>
      <w:szCs w:val="22"/>
    </w:rPr>
  </w:style>
  <w:style w:type="character" w:customStyle="1" w:styleId="Ttulo8Char">
    <w:name w:val="Título 8 Char"/>
    <w:basedOn w:val="Fontepargpadro"/>
    <w:link w:val="Ttulo8"/>
    <w:rsid w:val="00A610C8"/>
    <w:rPr>
      <w:rFonts w:ascii="Calibri" w:hAnsi="Calibri" w:cstheme="min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rsid w:val="00A610C8"/>
    <w:rPr>
      <w:rFonts w:ascii="Arial" w:hAnsi="Arial" w:cs="Arial"/>
      <w:sz w:val="22"/>
      <w:szCs w:val="22"/>
    </w:rPr>
  </w:style>
  <w:style w:type="paragraph" w:styleId="Legenda">
    <w:name w:val="caption"/>
    <w:aliases w:val="Legenda-Custom"/>
    <w:basedOn w:val="Normal"/>
    <w:next w:val="Normal"/>
    <w:qFormat/>
    <w:rsid w:val="006945B6"/>
    <w:rPr>
      <w:b/>
      <w:bCs/>
      <w:sz w:val="20"/>
      <w:szCs w:val="20"/>
    </w:rPr>
  </w:style>
  <w:style w:type="character" w:styleId="Forte">
    <w:name w:val="Strong"/>
    <w:qFormat/>
    <w:rsid w:val="006945B6"/>
    <w:rPr>
      <w:b/>
      <w:bCs/>
    </w:rPr>
  </w:style>
  <w:style w:type="character" w:styleId="nfase">
    <w:name w:val="Emphasis"/>
    <w:qFormat/>
    <w:rsid w:val="006945B6"/>
    <w:rPr>
      <w:i/>
      <w:iCs/>
    </w:rPr>
  </w:style>
  <w:style w:type="paragraph" w:styleId="PargrafodaLista">
    <w:name w:val="List Paragraph"/>
    <w:aliases w:val="Cleartech - Título 1"/>
    <w:next w:val="Normal"/>
    <w:link w:val="PargrafodaListaChar"/>
    <w:uiPriority w:val="34"/>
    <w:qFormat/>
    <w:rsid w:val="008818CA"/>
    <w:pPr>
      <w:spacing w:before="120" w:after="120"/>
      <w:ind w:left="357" w:hanging="357"/>
      <w:contextualSpacing/>
      <w:outlineLvl w:val="0"/>
    </w:pPr>
    <w:rPr>
      <w:rFonts w:ascii="Calibri" w:hAnsi="Calibri" w:cs="Calibri"/>
      <w:b/>
      <w:color w:val="1F497D" w:themeColor="text2"/>
      <w:sz w:val="32"/>
      <w:szCs w:val="24"/>
      <w:lang w:eastAsia="pt-BR"/>
    </w:rPr>
  </w:style>
  <w:style w:type="character" w:customStyle="1" w:styleId="PargrafodaListaChar">
    <w:name w:val="Parágrafo da Lista Char"/>
    <w:aliases w:val="Cleartech - Título 1 Char"/>
    <w:basedOn w:val="Fontepargpadro"/>
    <w:link w:val="PargrafodaLista"/>
    <w:uiPriority w:val="34"/>
    <w:rsid w:val="008818CA"/>
    <w:rPr>
      <w:rFonts w:ascii="Calibri" w:hAnsi="Calibri" w:cs="Calibri"/>
      <w:b/>
      <w:color w:val="1F497D" w:themeColor="text2"/>
      <w:sz w:val="32"/>
      <w:szCs w:val="24"/>
      <w:lang w:eastAsia="pt-BR"/>
    </w:rPr>
  </w:style>
  <w:style w:type="paragraph" w:customStyle="1" w:styleId="Cleartech-Sub-Ttulo1">
    <w:name w:val="Cleartech - Sub-Título 1"/>
    <w:next w:val="ClearTech-NormalSub-Ttulo"/>
    <w:link w:val="Cleartech-Sub-Ttulo1Char"/>
    <w:rsid w:val="00821A9F"/>
    <w:pPr>
      <w:numPr>
        <w:numId w:val="4"/>
      </w:numPr>
      <w:spacing w:before="120" w:after="120"/>
      <w:outlineLvl w:val="1"/>
    </w:pPr>
    <w:rPr>
      <w:rFonts w:ascii="Calibri" w:hAnsi="Calibri" w:cs="Calibri"/>
      <w:b/>
      <w:color w:val="1F497D" w:themeColor="text2"/>
      <w:sz w:val="24"/>
      <w:szCs w:val="24"/>
      <w:lang w:eastAsia="pt-BR"/>
    </w:rPr>
  </w:style>
  <w:style w:type="character" w:customStyle="1" w:styleId="Cleartech-Sub-Ttulo1Char">
    <w:name w:val="Cleartech - Sub-Título 1 Char"/>
    <w:basedOn w:val="Fontepargpadro"/>
    <w:link w:val="Cleartech-Sub-Ttulo1"/>
    <w:rsid w:val="00821A9F"/>
    <w:rPr>
      <w:rFonts w:ascii="Calibri" w:hAnsi="Calibri" w:cs="Calibri"/>
      <w:b/>
      <w:color w:val="1F497D" w:themeColor="text2"/>
      <w:sz w:val="24"/>
      <w:szCs w:val="24"/>
      <w:lang w:eastAsia="pt-BR"/>
    </w:rPr>
  </w:style>
  <w:style w:type="paragraph" w:styleId="Numerada4">
    <w:name w:val="List Number 4"/>
    <w:basedOn w:val="Normal"/>
    <w:uiPriority w:val="99"/>
    <w:semiHidden/>
    <w:unhideWhenUsed/>
    <w:rsid w:val="00821A9F"/>
    <w:pPr>
      <w:numPr>
        <w:numId w:val="2"/>
      </w:numPr>
    </w:pPr>
  </w:style>
  <w:style w:type="paragraph" w:customStyle="1" w:styleId="ClearTech-NormalSub-Ttulo">
    <w:name w:val="ClearTech - Normal Sub-Título"/>
    <w:basedOn w:val="Normal"/>
    <w:rsid w:val="008818CA"/>
    <w:pPr>
      <w:spacing w:before="0" w:after="0"/>
      <w:ind w:left="567"/>
    </w:pPr>
    <w:rPr>
      <w:lang w:eastAsia="pt-BR"/>
    </w:rPr>
  </w:style>
  <w:style w:type="paragraph" w:customStyle="1" w:styleId="ClearTech-Subttulo2">
    <w:name w:val="ClearTech - Subtítulo 2"/>
    <w:basedOn w:val="Cleartech-Sub-Ttulo1"/>
    <w:next w:val="ClearTech-NormalSubttulo2"/>
    <w:rsid w:val="00821A9F"/>
    <w:pPr>
      <w:numPr>
        <w:numId w:val="3"/>
      </w:numPr>
    </w:pPr>
  </w:style>
  <w:style w:type="paragraph" w:customStyle="1" w:styleId="ClearTech-NormalSubttulo2">
    <w:name w:val="ClearTech - Normal Subtítulo 2"/>
    <w:basedOn w:val="Normal"/>
    <w:rsid w:val="00821A9F"/>
    <w:pPr>
      <w:ind w:left="851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821A9F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21A9F"/>
    <w:rPr>
      <w:rFonts w:ascii="Calibri" w:eastAsiaTheme="minorHAnsi" w:hAnsi="Calibri" w:cstheme="min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712439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12439"/>
    <w:rPr>
      <w:rFonts w:ascii="Calibri" w:hAnsi="Calibri" w:cstheme="minorBid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1243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12439"/>
    <w:rPr>
      <w:rFonts w:ascii="Calibri" w:hAnsi="Calibri" w:cstheme="minorBidi"/>
      <w:sz w:val="22"/>
      <w:szCs w:val="22"/>
    </w:rPr>
  </w:style>
  <w:style w:type="table" w:styleId="Tabelacomgrade">
    <w:name w:val="Table Grid"/>
    <w:basedOn w:val="Tabelanormal"/>
    <w:uiPriority w:val="59"/>
    <w:rsid w:val="00712439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1243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43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53DCE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05446"/>
    <w:pPr>
      <w:tabs>
        <w:tab w:val="left" w:pos="1320"/>
        <w:tab w:val="right" w:leader="hyphen" w:pos="9628"/>
      </w:tabs>
      <w:spacing w:after="100"/>
      <w:ind w:left="220" w:firstLine="567"/>
      <w:contextualSpacing w:val="0"/>
    </w:pPr>
  </w:style>
  <w:style w:type="paragraph" w:styleId="Sumrio1">
    <w:name w:val="toc 1"/>
    <w:aliases w:val="ClearTech Sumário"/>
    <w:basedOn w:val="Normal"/>
    <w:next w:val="Normal"/>
    <w:autoRedefine/>
    <w:uiPriority w:val="39"/>
    <w:unhideWhenUsed/>
    <w:rsid w:val="00205446"/>
    <w:pPr>
      <w:tabs>
        <w:tab w:val="left" w:pos="440"/>
        <w:tab w:val="left" w:pos="1100"/>
        <w:tab w:val="right" w:leader="hyphen" w:pos="9639"/>
      </w:tabs>
      <w:spacing w:after="100" w:line="360" w:lineRule="auto"/>
      <w:contextualSpacing w:val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D53DCE"/>
    <w:pPr>
      <w:keepLines/>
      <w:numPr>
        <w:numId w:val="0"/>
      </w:numPr>
      <w:spacing w:before="480" w:after="0" w:line="276" w:lineRule="auto"/>
      <w:ind w:firstLine="567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53DCE"/>
    <w:pPr>
      <w:spacing w:after="100"/>
      <w:ind w:left="440" w:firstLine="567"/>
      <w:contextualSpacing w:val="0"/>
    </w:pPr>
  </w:style>
  <w:style w:type="paragraph" w:customStyle="1" w:styleId="ClearTechNvel1">
    <w:name w:val="ClearTech Nível 1"/>
    <w:next w:val="ClearTechTextoNvel1"/>
    <w:link w:val="ClearTechNvel1Char"/>
    <w:rsid w:val="00DB5494"/>
    <w:pPr>
      <w:numPr>
        <w:numId w:val="9"/>
      </w:numPr>
      <w:spacing w:before="360" w:after="120"/>
      <w:outlineLvl w:val="0"/>
    </w:pPr>
    <w:rPr>
      <w:rFonts w:ascii="Calibri" w:hAnsi="Calibri" w:cs="Calibri"/>
      <w:b/>
      <w:color w:val="1F497D" w:themeColor="text2"/>
      <w:sz w:val="32"/>
      <w:szCs w:val="24"/>
      <w:lang w:eastAsia="pt-BR"/>
    </w:rPr>
  </w:style>
  <w:style w:type="paragraph" w:customStyle="1" w:styleId="ClearTechTextoNvel1">
    <w:name w:val="ClearTech Texto Nível 1"/>
    <w:basedOn w:val="Corpodetexto"/>
    <w:link w:val="ClearTechTextoNvel1Char"/>
    <w:qFormat/>
    <w:rsid w:val="002A20A9"/>
    <w:pPr>
      <w:ind w:firstLine="567"/>
      <w:contextualSpacing w:val="0"/>
      <w:jc w:val="both"/>
    </w:pPr>
    <w:rPr>
      <w:lang w:val="en-US" w:eastAsia="pt-BR"/>
    </w:rPr>
  </w:style>
  <w:style w:type="character" w:customStyle="1" w:styleId="ClearTechNvel1Char">
    <w:name w:val="ClearTech Nível 1 Char"/>
    <w:basedOn w:val="PargrafodaListaChar"/>
    <w:link w:val="ClearTechNvel1"/>
    <w:rsid w:val="00DB5494"/>
    <w:rPr>
      <w:rFonts w:ascii="Calibri" w:hAnsi="Calibri" w:cs="Calibri"/>
      <w:b/>
      <w:color w:val="1F497D" w:themeColor="text2"/>
      <w:sz w:val="32"/>
      <w:szCs w:val="24"/>
      <w:lang w:eastAsia="pt-BR"/>
    </w:rPr>
  </w:style>
  <w:style w:type="paragraph" w:customStyle="1" w:styleId="CleartechNvel2">
    <w:name w:val="Cleartech Nível 2"/>
    <w:basedOn w:val="ClearTechNvel1"/>
    <w:next w:val="ClearTechTextoNvel2"/>
    <w:link w:val="CleartechNvel2Char"/>
    <w:autoRedefine/>
    <w:rsid w:val="00826738"/>
    <w:pPr>
      <w:numPr>
        <w:ilvl w:val="1"/>
        <w:numId w:val="6"/>
      </w:numPr>
      <w:tabs>
        <w:tab w:val="left" w:pos="851"/>
      </w:tabs>
      <w:spacing w:before="120"/>
      <w:ind w:left="1134" w:hanging="567"/>
      <w:outlineLvl w:val="1"/>
    </w:pPr>
    <w:rPr>
      <w:rFonts w:cstheme="minorBidi"/>
      <w:color w:val="4F81BD"/>
      <w:sz w:val="28"/>
      <w:szCs w:val="22"/>
      <w:lang w:val="en-US"/>
    </w:rPr>
  </w:style>
  <w:style w:type="character" w:customStyle="1" w:styleId="ClearTechTextoNvel1Char">
    <w:name w:val="ClearTech Texto Nível 1 Char"/>
    <w:basedOn w:val="CorpodetextoChar"/>
    <w:link w:val="ClearTechTextoNvel1"/>
    <w:rsid w:val="002A20A9"/>
    <w:rPr>
      <w:rFonts w:ascii="Calibri" w:eastAsiaTheme="minorHAnsi" w:hAnsi="Calibri" w:cstheme="minorBidi"/>
      <w:sz w:val="22"/>
      <w:szCs w:val="22"/>
      <w:lang w:val="en-US" w:eastAsia="pt-BR"/>
    </w:rPr>
  </w:style>
  <w:style w:type="paragraph" w:customStyle="1" w:styleId="ClearTechTextoNvel2">
    <w:name w:val="ClearTech Texto Nível 2"/>
    <w:basedOn w:val="Corpodetexto"/>
    <w:link w:val="ClearTechTextoNvel2Char"/>
    <w:qFormat/>
    <w:rsid w:val="002A20A9"/>
    <w:pPr>
      <w:ind w:left="284" w:firstLine="567"/>
      <w:contextualSpacing w:val="0"/>
      <w:jc w:val="both"/>
    </w:pPr>
    <w:rPr>
      <w:lang w:val="en-US" w:eastAsia="pt-BR"/>
    </w:rPr>
  </w:style>
  <w:style w:type="character" w:customStyle="1" w:styleId="CleartechNvel2Char">
    <w:name w:val="Cleartech Nível 2 Char"/>
    <w:basedOn w:val="CorpodetextoChar"/>
    <w:link w:val="CleartechNvel2"/>
    <w:rsid w:val="00826738"/>
    <w:rPr>
      <w:rFonts w:ascii="Calibri" w:eastAsiaTheme="minorHAnsi" w:hAnsi="Calibri" w:cstheme="minorBidi"/>
      <w:b/>
      <w:color w:val="4F81BD"/>
      <w:sz w:val="28"/>
      <w:szCs w:val="22"/>
      <w:lang w:val="en-US" w:eastAsia="pt-BR"/>
    </w:rPr>
  </w:style>
  <w:style w:type="paragraph" w:customStyle="1" w:styleId="CleartechMarcadorNvel1">
    <w:name w:val="Cleartech Marcador Nível 1"/>
    <w:basedOn w:val="ClearTechTextoNvel1"/>
    <w:link w:val="CleartechMarcadorNvel1Char"/>
    <w:qFormat/>
    <w:rsid w:val="007F0B00"/>
    <w:pPr>
      <w:numPr>
        <w:numId w:val="43"/>
      </w:numPr>
    </w:pPr>
  </w:style>
  <w:style w:type="character" w:customStyle="1" w:styleId="ClearTechTextoNvel2Char">
    <w:name w:val="ClearTech Texto Nível 2 Char"/>
    <w:basedOn w:val="CleartechNvel2Char"/>
    <w:link w:val="ClearTechTextoNvel2"/>
    <w:rsid w:val="002A20A9"/>
    <w:rPr>
      <w:rFonts w:ascii="Calibri" w:eastAsiaTheme="minorHAnsi" w:hAnsi="Calibri" w:cstheme="minorBidi"/>
      <w:b w:val="0"/>
      <w:color w:val="4F81BD"/>
      <w:sz w:val="22"/>
      <w:szCs w:val="22"/>
      <w:lang w:val="en-US" w:eastAsia="pt-BR"/>
    </w:rPr>
  </w:style>
  <w:style w:type="paragraph" w:customStyle="1" w:styleId="ClearTechMarcadorNvel2">
    <w:name w:val="ClearTech Marcador Nível 2"/>
    <w:basedOn w:val="ClearTechTextoNvel2"/>
    <w:link w:val="ClearTechMarcadorNvel2Char"/>
    <w:qFormat/>
    <w:rsid w:val="005B7ED8"/>
    <w:pPr>
      <w:numPr>
        <w:numId w:val="7"/>
      </w:numPr>
      <w:ind w:left="1281" w:hanging="357"/>
    </w:pPr>
  </w:style>
  <w:style w:type="character" w:customStyle="1" w:styleId="CleartechMarcadorNvel1Char">
    <w:name w:val="Cleartech Marcador Nível 1 Char"/>
    <w:basedOn w:val="ClearTechTextoNvel1Char"/>
    <w:link w:val="CleartechMarcadorNvel1"/>
    <w:rsid w:val="007F0B00"/>
    <w:rPr>
      <w:rFonts w:ascii="Calibri" w:eastAsiaTheme="minorHAnsi" w:hAnsi="Calibri" w:cstheme="minorBidi"/>
      <w:sz w:val="22"/>
      <w:szCs w:val="22"/>
      <w:lang w:val="en-US" w:eastAsia="pt-BR"/>
    </w:rPr>
  </w:style>
  <w:style w:type="paragraph" w:customStyle="1" w:styleId="ClearTechNvel3">
    <w:name w:val="ClearTech Nível 3"/>
    <w:next w:val="ClearTechTextoNvel3"/>
    <w:link w:val="ClearTechNvel3Char"/>
    <w:rsid w:val="00BC5C40"/>
    <w:pPr>
      <w:numPr>
        <w:ilvl w:val="2"/>
        <w:numId w:val="6"/>
      </w:numPr>
      <w:spacing w:before="120" w:after="120"/>
      <w:outlineLvl w:val="2"/>
    </w:pPr>
    <w:rPr>
      <w:rFonts w:ascii="Calibri" w:hAnsi="Calibri" w:cstheme="minorBidi"/>
      <w:color w:val="4F81BD"/>
      <w:sz w:val="24"/>
      <w:szCs w:val="22"/>
      <w:lang w:val="en-US" w:eastAsia="pt-BR"/>
    </w:rPr>
  </w:style>
  <w:style w:type="character" w:customStyle="1" w:styleId="ClearTechMarcadorNvel2Char">
    <w:name w:val="ClearTech Marcador Nível 2 Char"/>
    <w:basedOn w:val="ClearTechTextoNvel2Char"/>
    <w:link w:val="ClearTechMarcadorNvel2"/>
    <w:rsid w:val="005B7ED8"/>
    <w:rPr>
      <w:rFonts w:ascii="Calibri" w:eastAsiaTheme="minorHAnsi" w:hAnsi="Calibri" w:cstheme="minorBidi"/>
      <w:b w:val="0"/>
      <w:color w:val="4F81BD"/>
      <w:sz w:val="22"/>
      <w:szCs w:val="22"/>
      <w:lang w:val="en-US" w:eastAsia="pt-BR"/>
    </w:rPr>
  </w:style>
  <w:style w:type="paragraph" w:customStyle="1" w:styleId="ClearTechTextoNvel3">
    <w:name w:val="ClearTech Texto Nível 3"/>
    <w:link w:val="ClearTechTextoNvel3Char"/>
    <w:qFormat/>
    <w:rsid w:val="002A20A9"/>
    <w:pPr>
      <w:spacing w:before="120" w:after="120"/>
      <w:ind w:left="567" w:firstLine="567"/>
      <w:jc w:val="both"/>
    </w:pPr>
    <w:rPr>
      <w:rFonts w:ascii="Calibri" w:hAnsi="Calibri" w:cstheme="minorBidi"/>
      <w:sz w:val="22"/>
      <w:szCs w:val="22"/>
      <w:lang w:val="en-US" w:eastAsia="pt-BR"/>
    </w:rPr>
  </w:style>
  <w:style w:type="character" w:customStyle="1" w:styleId="ClearTechNvel3Char">
    <w:name w:val="ClearTech Nível 3 Char"/>
    <w:basedOn w:val="ClearTechMarcadorNvel2Char"/>
    <w:link w:val="ClearTechNvel3"/>
    <w:rsid w:val="00BC5C40"/>
    <w:rPr>
      <w:rFonts w:ascii="Calibri" w:eastAsiaTheme="minorHAnsi" w:hAnsi="Calibri" w:cstheme="minorBidi"/>
      <w:b w:val="0"/>
      <w:color w:val="4F81BD"/>
      <w:sz w:val="24"/>
      <w:szCs w:val="22"/>
      <w:lang w:val="en-US" w:eastAsia="pt-BR"/>
    </w:rPr>
  </w:style>
  <w:style w:type="paragraph" w:customStyle="1" w:styleId="ClearTechMarcadorNvel3">
    <w:name w:val="ClearTech Marcador Nível 3"/>
    <w:basedOn w:val="ClearTechMarcadorNvel2"/>
    <w:link w:val="ClearTechMarcadorNvel3Char"/>
    <w:qFormat/>
    <w:rsid w:val="005B7ED8"/>
    <w:pPr>
      <w:ind w:firstLine="414"/>
    </w:pPr>
  </w:style>
  <w:style w:type="character" w:customStyle="1" w:styleId="ClearTechTextoNvel3Char">
    <w:name w:val="ClearTech Texto Nível 3 Char"/>
    <w:basedOn w:val="ClearTechMarcadorNvel2Char"/>
    <w:link w:val="ClearTechTextoNvel3"/>
    <w:rsid w:val="002A20A9"/>
    <w:rPr>
      <w:rFonts w:ascii="Calibri" w:eastAsiaTheme="minorHAnsi" w:hAnsi="Calibri" w:cstheme="minorBidi"/>
      <w:b w:val="0"/>
      <w:color w:val="4F81BD"/>
      <w:sz w:val="22"/>
      <w:szCs w:val="22"/>
      <w:lang w:val="en-US" w:eastAsia="pt-BR"/>
    </w:rPr>
  </w:style>
  <w:style w:type="character" w:customStyle="1" w:styleId="ClearTechMarcadorNvel3Char">
    <w:name w:val="ClearTech Marcador Nível 3 Char"/>
    <w:basedOn w:val="ClearTechMarcadorNvel2Char"/>
    <w:link w:val="ClearTechMarcadorNvel3"/>
    <w:rsid w:val="005B7ED8"/>
    <w:rPr>
      <w:rFonts w:ascii="Calibri" w:eastAsiaTheme="minorHAnsi" w:hAnsi="Calibri" w:cstheme="minorBidi"/>
      <w:b w:val="0"/>
      <w:color w:val="4F81BD"/>
      <w:sz w:val="22"/>
      <w:szCs w:val="22"/>
      <w:lang w:val="en-US" w:eastAsia="pt-BR"/>
    </w:rPr>
  </w:style>
  <w:style w:type="paragraph" w:customStyle="1" w:styleId="SubTtuloNumerado">
    <w:name w:val="SubTítulo Numerado"/>
    <w:basedOn w:val="PargrafodaLista"/>
    <w:link w:val="SubTtuloNumeradoChar"/>
    <w:qFormat/>
    <w:rsid w:val="00740B6A"/>
    <w:pPr>
      <w:numPr>
        <w:ilvl w:val="1"/>
        <w:numId w:val="48"/>
      </w:numPr>
      <w:spacing w:before="0" w:after="200" w:line="276" w:lineRule="auto"/>
      <w:outlineLvl w:val="9"/>
    </w:pPr>
    <w:rPr>
      <w:rFonts w:eastAsia="Calibri" w:cs="Times New Roman"/>
      <w:color w:val="auto"/>
      <w:sz w:val="24"/>
      <w:szCs w:val="22"/>
      <w:lang w:eastAsia="en-US"/>
    </w:rPr>
  </w:style>
  <w:style w:type="paragraph" w:customStyle="1" w:styleId="TtuloNumerado">
    <w:name w:val="Título Numerado"/>
    <w:basedOn w:val="Ttulo"/>
    <w:qFormat/>
    <w:rsid w:val="00740B6A"/>
    <w:pPr>
      <w:numPr>
        <w:numId w:val="48"/>
      </w:numPr>
      <w:pBdr>
        <w:bottom w:val="single" w:sz="2" w:space="4" w:color="4F81BD"/>
      </w:pBdr>
      <w:ind w:left="360"/>
    </w:pPr>
    <w:rPr>
      <w:rFonts w:ascii="Calibri" w:eastAsia="Times New Roman" w:hAnsi="Calibri" w:cs="Times New Roman"/>
      <w:b/>
      <w:color w:val="17365D"/>
      <w:sz w:val="36"/>
    </w:rPr>
  </w:style>
  <w:style w:type="character" w:customStyle="1" w:styleId="SubTtuloNumeradoChar">
    <w:name w:val="SubTítulo Numerado Char"/>
    <w:link w:val="SubTtuloNumerado"/>
    <w:rsid w:val="00740B6A"/>
    <w:rPr>
      <w:rFonts w:ascii="Calibri" w:eastAsia="Calibri" w:hAnsi="Calibri"/>
      <w:b/>
      <w:sz w:val="24"/>
      <w:szCs w:val="22"/>
    </w:rPr>
  </w:style>
  <w:style w:type="paragraph" w:customStyle="1" w:styleId="Normal1">
    <w:name w:val="Normal1"/>
    <w:basedOn w:val="Normal"/>
    <w:link w:val="NormalChar"/>
    <w:qFormat/>
    <w:rsid w:val="00740B6A"/>
    <w:pPr>
      <w:spacing w:before="0" w:after="200" w:line="276" w:lineRule="auto"/>
      <w:ind w:firstLine="708"/>
      <w:contextualSpacing w:val="0"/>
      <w:jc w:val="both"/>
    </w:pPr>
    <w:rPr>
      <w:rFonts w:eastAsia="Calibri" w:cs="Times New Roman"/>
      <w:sz w:val="24"/>
      <w:szCs w:val="24"/>
    </w:rPr>
  </w:style>
  <w:style w:type="character" w:customStyle="1" w:styleId="NormalChar">
    <w:name w:val="Normal Char"/>
    <w:basedOn w:val="Fontepargpadro"/>
    <w:link w:val="Normal1"/>
    <w:rsid w:val="00740B6A"/>
    <w:rPr>
      <w:rFonts w:ascii="Calibri" w:eastAsia="Calibri" w:hAnsi="Calibri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740B6A"/>
    <w:pPr>
      <w:pBdr>
        <w:bottom w:val="single" w:sz="8" w:space="4" w:color="4F81BD" w:themeColor="accent1"/>
      </w:pBdr>
      <w:spacing w:before="0"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40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udancas.esoa@abrtelecom.com.br" TargetMode="External"/><Relationship Id="rId18" Type="http://schemas.openxmlformats.org/officeDocument/2006/relationships/hyperlink" Target="mailto:gmud.portabilidade@cleartech.com.br" TargetMode="External"/><Relationship Id="rId26" Type="http://schemas.openxmlformats.org/officeDocument/2006/relationships/hyperlink" Target="mailto:wilker@abrtelecom.com.br" TargetMode="External"/><Relationship Id="rId39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hyperlink" Target="mailto:wilker@abrtelecom.com.br" TargetMode="External"/><Relationship Id="rId34" Type="http://schemas.openxmlformats.org/officeDocument/2006/relationships/image" Target="media/image8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gmud.pgmc@cleartech.com.br" TargetMode="External"/><Relationship Id="rId17" Type="http://schemas.openxmlformats.org/officeDocument/2006/relationships/hyperlink" Target="mailto:wilker@abrtelecom.com.br" TargetMode="External"/><Relationship Id="rId25" Type="http://schemas.openxmlformats.org/officeDocument/2006/relationships/hyperlink" Target="mailto:mudancas.esoa@abrtelecom.com.br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mailto:mudancas.esoa@abrtelecom.com.br" TargetMode="External"/><Relationship Id="rId20" Type="http://schemas.openxmlformats.org/officeDocument/2006/relationships/hyperlink" Target="mailto:mudancas.esoa@abrtelecom.com.br" TargetMode="External"/><Relationship Id="rId29" Type="http://schemas.openxmlformats.org/officeDocument/2006/relationships/image" Target="media/image3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wilker@abrtelecom.com.br" TargetMode="External"/><Relationship Id="rId24" Type="http://schemas.openxmlformats.org/officeDocument/2006/relationships/hyperlink" Target="mailto:gmud.gcc@cleartech.com.br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package" Target="embeddings/Microsoft_Word_Document1.docx"/><Relationship Id="rId5" Type="http://schemas.openxmlformats.org/officeDocument/2006/relationships/settings" Target="settings.xml"/><Relationship Id="rId15" Type="http://schemas.openxmlformats.org/officeDocument/2006/relationships/hyperlink" Target="mailto:gmud.gcc@cleartech.com.br" TargetMode="External"/><Relationship Id="rId23" Type="http://schemas.openxmlformats.org/officeDocument/2006/relationships/hyperlink" Target="mailto:gmud.cadup@cleartech.com.br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hyperlink" Target="mailto:mudancas.esoa@abrtelecom.com.br" TargetMode="External"/><Relationship Id="rId19" Type="http://schemas.openxmlformats.org/officeDocument/2006/relationships/hyperlink" Target="mailto:gmud.cadup@cleartech.com.br" TargetMode="External"/><Relationship Id="rId31" Type="http://schemas.openxmlformats.org/officeDocument/2006/relationships/image" Target="media/image5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wilker@abrtelecom.com.br" TargetMode="External"/><Relationship Id="rId22" Type="http://schemas.openxmlformats.org/officeDocument/2006/relationships/hyperlink" Target="mailto:gmud.portabilidade@cleartech.com.br" TargetMode="External"/><Relationship Id="rId27" Type="http://schemas.openxmlformats.org/officeDocument/2006/relationships/hyperlink" Target="mailto:gmud.pgmc@cleartech.com.br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15A61-5D91-49B0-B7E7-7439FE4A5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1010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Coelho</dc:creator>
  <cp:lastModifiedBy>Fernando Macedo</cp:lastModifiedBy>
  <cp:revision>2</cp:revision>
  <dcterms:created xsi:type="dcterms:W3CDTF">2015-02-22T03:25:00Z</dcterms:created>
  <dcterms:modified xsi:type="dcterms:W3CDTF">2015-02-22T03:25:00Z</dcterms:modified>
</cp:coreProperties>
</file>