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7750" w:rsidRDefault="00E87750" w:rsidP="00E87750">
      <w:pPr>
        <w:rPr>
          <w:b/>
          <w:bCs/>
        </w:rPr>
      </w:pPr>
      <w:r>
        <w:rPr>
          <w:b/>
          <w:bCs/>
        </w:rPr>
        <w:t>REPOSTAS PESQUISAS:</w:t>
      </w:r>
      <w:bookmarkStart w:id="0" w:name="_GoBack"/>
      <w:bookmarkEnd w:id="0"/>
    </w:p>
    <w:p w:rsidR="00E87750" w:rsidRPr="00E87750" w:rsidRDefault="00E87750" w:rsidP="00E87750">
      <w:pPr>
        <w:rPr>
          <w:b/>
          <w:bCs/>
        </w:rPr>
      </w:pPr>
      <w:r w:rsidRPr="00E87750">
        <w:rPr>
          <w:b/>
          <w:bCs/>
        </w:rPr>
        <w:t>1) O que é SQL?</w:t>
      </w:r>
    </w:p>
    <w:p w:rsidR="00E87750" w:rsidRPr="00E87750" w:rsidRDefault="00E87750" w:rsidP="00E87750">
      <w:r w:rsidRPr="00E87750">
        <w:rPr>
          <w:b/>
          <w:bCs/>
        </w:rPr>
        <w:t>SQL (</w:t>
      </w:r>
      <w:proofErr w:type="spellStart"/>
      <w:r w:rsidRPr="00E87750">
        <w:rPr>
          <w:b/>
          <w:bCs/>
        </w:rPr>
        <w:t>Structured</w:t>
      </w:r>
      <w:proofErr w:type="spellEnd"/>
      <w:r w:rsidRPr="00E87750">
        <w:rPr>
          <w:b/>
          <w:bCs/>
        </w:rPr>
        <w:t xml:space="preserve"> Query </w:t>
      </w:r>
      <w:proofErr w:type="spellStart"/>
      <w:r w:rsidRPr="00E87750">
        <w:rPr>
          <w:b/>
          <w:bCs/>
        </w:rPr>
        <w:t>Language</w:t>
      </w:r>
      <w:proofErr w:type="spellEnd"/>
      <w:r w:rsidRPr="00E87750">
        <w:rPr>
          <w:b/>
          <w:bCs/>
        </w:rPr>
        <w:t>)</w:t>
      </w:r>
      <w:r w:rsidRPr="00E87750">
        <w:t xml:space="preserve"> é uma linguagem padrão usada para </w:t>
      </w:r>
      <w:r w:rsidRPr="00E87750">
        <w:rPr>
          <w:b/>
          <w:bCs/>
        </w:rPr>
        <w:t>gerenciar e manipular bancos de dados relacionais</w:t>
      </w:r>
      <w:r w:rsidRPr="00E87750">
        <w:t>.</w:t>
      </w:r>
      <w:r w:rsidRPr="00E87750">
        <w:br/>
        <w:t xml:space="preserve">Com o SQL, é possível </w:t>
      </w:r>
      <w:r w:rsidRPr="00E87750">
        <w:rPr>
          <w:b/>
          <w:bCs/>
        </w:rPr>
        <w:t>criar, alterar, consultar e excluir</w:t>
      </w:r>
      <w:r w:rsidRPr="00E87750">
        <w:t xml:space="preserve"> dados e estruturas de tabelas em um banco de dados.</w:t>
      </w:r>
      <w:r w:rsidRPr="00E87750">
        <w:br/>
        <w:t xml:space="preserve">Ele é utilizado em sistemas como </w:t>
      </w:r>
      <w:r w:rsidRPr="00E87750">
        <w:rPr>
          <w:b/>
          <w:bCs/>
        </w:rPr>
        <w:t xml:space="preserve">MySQL, PostgreSQL, SQL Server, Oracle, </w:t>
      </w:r>
      <w:proofErr w:type="spellStart"/>
      <w:r w:rsidRPr="00E87750">
        <w:rPr>
          <w:b/>
          <w:bCs/>
        </w:rPr>
        <w:t>SQLite</w:t>
      </w:r>
      <w:proofErr w:type="spellEnd"/>
      <w:r w:rsidRPr="00E87750">
        <w:t>, entre outros.</w:t>
      </w:r>
    </w:p>
    <w:p w:rsidR="00E87750" w:rsidRPr="00E87750" w:rsidRDefault="00E87750" w:rsidP="00E87750">
      <w:r w:rsidRPr="00E87750">
        <w:pict>
          <v:rect id="_x0000_i1277" style="width:0;height:1.5pt" o:hralign="center" o:hrstd="t" o:hr="t" fillcolor="#a0a0a0" stroked="f"/>
        </w:pict>
      </w:r>
    </w:p>
    <w:p w:rsidR="00E87750" w:rsidRPr="00E87750" w:rsidRDefault="00E87750" w:rsidP="00E87750">
      <w:pPr>
        <w:rPr>
          <w:b/>
          <w:bCs/>
        </w:rPr>
      </w:pPr>
      <w:r w:rsidRPr="00E87750">
        <w:rPr>
          <w:b/>
          <w:bCs/>
        </w:rPr>
        <w:t>2) Quais são os 5 grupos de comandos SQL?</w:t>
      </w:r>
    </w:p>
    <w:p w:rsidR="00E87750" w:rsidRPr="00E87750" w:rsidRDefault="00E87750" w:rsidP="00E87750">
      <w:r w:rsidRPr="00E87750">
        <w:t xml:space="preserve">Os comandos SQL são divididos em </w:t>
      </w:r>
      <w:r w:rsidRPr="00E87750">
        <w:rPr>
          <w:b/>
          <w:bCs/>
        </w:rPr>
        <w:t>cinco grupos principais</w:t>
      </w:r>
      <w:r w:rsidRPr="00E87750">
        <w:t>:</w:t>
      </w:r>
    </w:p>
    <w:p w:rsidR="00E87750" w:rsidRPr="00E87750" w:rsidRDefault="00E87750" w:rsidP="00E87750">
      <w:pPr>
        <w:numPr>
          <w:ilvl w:val="0"/>
          <w:numId w:val="1"/>
        </w:numPr>
      </w:pPr>
      <w:r w:rsidRPr="00E87750">
        <w:rPr>
          <w:b/>
          <w:bCs/>
        </w:rPr>
        <w:t xml:space="preserve">DDL (Data </w:t>
      </w:r>
      <w:proofErr w:type="spellStart"/>
      <w:r w:rsidRPr="00E87750">
        <w:rPr>
          <w:b/>
          <w:bCs/>
        </w:rPr>
        <w:t>Definition</w:t>
      </w:r>
      <w:proofErr w:type="spellEnd"/>
      <w:r w:rsidRPr="00E87750">
        <w:rPr>
          <w:b/>
          <w:bCs/>
        </w:rPr>
        <w:t xml:space="preserve"> </w:t>
      </w:r>
      <w:proofErr w:type="spellStart"/>
      <w:r w:rsidRPr="00E87750">
        <w:rPr>
          <w:b/>
          <w:bCs/>
        </w:rPr>
        <w:t>Language</w:t>
      </w:r>
      <w:proofErr w:type="spellEnd"/>
      <w:r w:rsidRPr="00E87750">
        <w:rPr>
          <w:b/>
          <w:bCs/>
        </w:rPr>
        <w:t>)</w:t>
      </w:r>
      <w:r w:rsidRPr="00E87750">
        <w:t xml:space="preserve"> – Linguagem de Definição de Dados</w:t>
      </w:r>
    </w:p>
    <w:p w:rsidR="00E87750" w:rsidRPr="00E87750" w:rsidRDefault="00E87750" w:rsidP="00E87750">
      <w:pPr>
        <w:numPr>
          <w:ilvl w:val="0"/>
          <w:numId w:val="1"/>
        </w:numPr>
      </w:pPr>
      <w:r w:rsidRPr="00E87750">
        <w:rPr>
          <w:b/>
          <w:bCs/>
        </w:rPr>
        <w:t xml:space="preserve">DML (Data </w:t>
      </w:r>
      <w:proofErr w:type="spellStart"/>
      <w:r w:rsidRPr="00E87750">
        <w:rPr>
          <w:b/>
          <w:bCs/>
        </w:rPr>
        <w:t>Manipulation</w:t>
      </w:r>
      <w:proofErr w:type="spellEnd"/>
      <w:r w:rsidRPr="00E87750">
        <w:rPr>
          <w:b/>
          <w:bCs/>
        </w:rPr>
        <w:t xml:space="preserve"> </w:t>
      </w:r>
      <w:proofErr w:type="spellStart"/>
      <w:r w:rsidRPr="00E87750">
        <w:rPr>
          <w:b/>
          <w:bCs/>
        </w:rPr>
        <w:t>Language</w:t>
      </w:r>
      <w:proofErr w:type="spellEnd"/>
      <w:r w:rsidRPr="00E87750">
        <w:rPr>
          <w:b/>
          <w:bCs/>
        </w:rPr>
        <w:t>)</w:t>
      </w:r>
      <w:r w:rsidRPr="00E87750">
        <w:t xml:space="preserve"> – Linguagem de Manipulação de Dados</w:t>
      </w:r>
    </w:p>
    <w:p w:rsidR="00E87750" w:rsidRPr="00E87750" w:rsidRDefault="00E87750" w:rsidP="00E87750">
      <w:pPr>
        <w:numPr>
          <w:ilvl w:val="0"/>
          <w:numId w:val="1"/>
        </w:numPr>
      </w:pPr>
      <w:r w:rsidRPr="00E87750">
        <w:rPr>
          <w:b/>
          <w:bCs/>
        </w:rPr>
        <w:t xml:space="preserve">DCL (Data </w:t>
      </w:r>
      <w:proofErr w:type="spellStart"/>
      <w:r w:rsidRPr="00E87750">
        <w:rPr>
          <w:b/>
          <w:bCs/>
        </w:rPr>
        <w:t>Control</w:t>
      </w:r>
      <w:proofErr w:type="spellEnd"/>
      <w:r w:rsidRPr="00E87750">
        <w:rPr>
          <w:b/>
          <w:bCs/>
        </w:rPr>
        <w:t xml:space="preserve"> </w:t>
      </w:r>
      <w:proofErr w:type="spellStart"/>
      <w:r w:rsidRPr="00E87750">
        <w:rPr>
          <w:b/>
          <w:bCs/>
        </w:rPr>
        <w:t>Language</w:t>
      </w:r>
      <w:proofErr w:type="spellEnd"/>
      <w:r w:rsidRPr="00E87750">
        <w:rPr>
          <w:b/>
          <w:bCs/>
        </w:rPr>
        <w:t>)</w:t>
      </w:r>
      <w:r w:rsidRPr="00E87750">
        <w:t xml:space="preserve"> – Linguagem de Controle de Dados</w:t>
      </w:r>
    </w:p>
    <w:p w:rsidR="00E87750" w:rsidRPr="00E87750" w:rsidRDefault="00E87750" w:rsidP="00E87750">
      <w:pPr>
        <w:numPr>
          <w:ilvl w:val="0"/>
          <w:numId w:val="1"/>
        </w:numPr>
      </w:pPr>
      <w:r w:rsidRPr="00E87750">
        <w:rPr>
          <w:b/>
          <w:bCs/>
        </w:rPr>
        <w:t>TCL (</w:t>
      </w:r>
      <w:proofErr w:type="spellStart"/>
      <w:r w:rsidRPr="00E87750">
        <w:rPr>
          <w:b/>
          <w:bCs/>
        </w:rPr>
        <w:t>Transaction</w:t>
      </w:r>
      <w:proofErr w:type="spellEnd"/>
      <w:r w:rsidRPr="00E87750">
        <w:rPr>
          <w:b/>
          <w:bCs/>
        </w:rPr>
        <w:t xml:space="preserve"> </w:t>
      </w:r>
      <w:proofErr w:type="spellStart"/>
      <w:r w:rsidRPr="00E87750">
        <w:rPr>
          <w:b/>
          <w:bCs/>
        </w:rPr>
        <w:t>Control</w:t>
      </w:r>
      <w:proofErr w:type="spellEnd"/>
      <w:r w:rsidRPr="00E87750">
        <w:rPr>
          <w:b/>
          <w:bCs/>
        </w:rPr>
        <w:t xml:space="preserve"> </w:t>
      </w:r>
      <w:proofErr w:type="spellStart"/>
      <w:r w:rsidRPr="00E87750">
        <w:rPr>
          <w:b/>
          <w:bCs/>
        </w:rPr>
        <w:t>Language</w:t>
      </w:r>
      <w:proofErr w:type="spellEnd"/>
      <w:r w:rsidRPr="00E87750">
        <w:rPr>
          <w:b/>
          <w:bCs/>
        </w:rPr>
        <w:t>)</w:t>
      </w:r>
      <w:r w:rsidRPr="00E87750">
        <w:t xml:space="preserve"> – Linguagem de Controle de Transações</w:t>
      </w:r>
    </w:p>
    <w:p w:rsidR="00E87750" w:rsidRPr="00E87750" w:rsidRDefault="00E87750" w:rsidP="00E87750">
      <w:pPr>
        <w:numPr>
          <w:ilvl w:val="0"/>
          <w:numId w:val="1"/>
        </w:numPr>
      </w:pPr>
      <w:r w:rsidRPr="00E87750">
        <w:rPr>
          <w:b/>
          <w:bCs/>
        </w:rPr>
        <w:t xml:space="preserve">DQL (Data Query </w:t>
      </w:r>
      <w:proofErr w:type="spellStart"/>
      <w:r w:rsidRPr="00E87750">
        <w:rPr>
          <w:b/>
          <w:bCs/>
        </w:rPr>
        <w:t>Language</w:t>
      </w:r>
      <w:proofErr w:type="spellEnd"/>
      <w:r w:rsidRPr="00E87750">
        <w:rPr>
          <w:b/>
          <w:bCs/>
        </w:rPr>
        <w:t>)</w:t>
      </w:r>
      <w:r w:rsidRPr="00E87750">
        <w:t xml:space="preserve"> – Linguagem de Consulta de Dados</w:t>
      </w:r>
    </w:p>
    <w:p w:rsidR="00E87750" w:rsidRPr="00E87750" w:rsidRDefault="00E87750" w:rsidP="00E87750">
      <w:r w:rsidRPr="00E87750">
        <w:pict>
          <v:rect id="_x0000_i1278" style="width:0;height:1.5pt" o:hralign="center" o:hrstd="t" o:hr="t" fillcolor="#a0a0a0" stroked="f"/>
        </w:pict>
      </w:r>
    </w:p>
    <w:p w:rsidR="00E87750" w:rsidRPr="00E87750" w:rsidRDefault="00E87750" w:rsidP="00E87750">
      <w:pPr>
        <w:rPr>
          <w:b/>
          <w:bCs/>
        </w:rPr>
      </w:pPr>
      <w:r w:rsidRPr="00E87750">
        <w:rPr>
          <w:b/>
          <w:bCs/>
        </w:rPr>
        <w:t>3) Cite 3 comandos de cada um dos 5 grupos</w:t>
      </w:r>
    </w:p>
    <w:p w:rsidR="00E87750" w:rsidRPr="00E87750" w:rsidRDefault="00E87750" w:rsidP="00E87750">
      <w:pPr>
        <w:rPr>
          <w:b/>
          <w:bCs/>
        </w:rPr>
      </w:pPr>
      <w:r w:rsidRPr="00E87750">
        <w:rPr>
          <w:rFonts w:ascii="Calibri" w:hAnsi="Calibri" w:cs="Calibri"/>
          <w:b/>
          <w:bCs/>
        </w:rPr>
        <w:t>🟦</w:t>
      </w:r>
      <w:r w:rsidRPr="00E87750">
        <w:rPr>
          <w:b/>
          <w:bCs/>
        </w:rPr>
        <w:t xml:space="preserve"> 1. DDL (Data </w:t>
      </w:r>
      <w:proofErr w:type="spellStart"/>
      <w:r w:rsidRPr="00E87750">
        <w:rPr>
          <w:b/>
          <w:bCs/>
        </w:rPr>
        <w:t>Definition</w:t>
      </w:r>
      <w:proofErr w:type="spellEnd"/>
      <w:r w:rsidRPr="00E87750">
        <w:rPr>
          <w:b/>
          <w:bCs/>
        </w:rPr>
        <w:t xml:space="preserve"> </w:t>
      </w:r>
      <w:proofErr w:type="spellStart"/>
      <w:r w:rsidRPr="00E87750">
        <w:rPr>
          <w:b/>
          <w:bCs/>
        </w:rPr>
        <w:t>Language</w:t>
      </w:r>
      <w:proofErr w:type="spellEnd"/>
      <w:r w:rsidRPr="00E87750">
        <w:rPr>
          <w:b/>
          <w:bCs/>
        </w:rPr>
        <w:t>)</w:t>
      </w:r>
    </w:p>
    <w:p w:rsidR="00E87750" w:rsidRPr="00E87750" w:rsidRDefault="00E87750" w:rsidP="00E87750">
      <w:r w:rsidRPr="00E87750">
        <w:t xml:space="preserve">Usado para </w:t>
      </w:r>
      <w:r w:rsidRPr="00E87750">
        <w:rPr>
          <w:b/>
          <w:bCs/>
        </w:rPr>
        <w:t>criar e modificar estruturas</w:t>
      </w:r>
      <w:r w:rsidRPr="00E87750">
        <w:t xml:space="preserve"> do banco de dados (tabelas, esquemas, índices, etc.).</w:t>
      </w:r>
      <w:r w:rsidRPr="00E87750">
        <w:br/>
      </w:r>
      <w:r w:rsidRPr="00E87750">
        <w:rPr>
          <w:b/>
          <w:bCs/>
        </w:rPr>
        <w:t>Comandos:</w:t>
      </w:r>
    </w:p>
    <w:p w:rsidR="00E87750" w:rsidRPr="00E87750" w:rsidRDefault="00E87750" w:rsidP="00E87750">
      <w:pPr>
        <w:numPr>
          <w:ilvl w:val="0"/>
          <w:numId w:val="2"/>
        </w:numPr>
      </w:pPr>
      <w:r w:rsidRPr="00E87750">
        <w:t>CREATE – cria tabelas, bancos ou outros objetos.</w:t>
      </w:r>
    </w:p>
    <w:p w:rsidR="00E87750" w:rsidRPr="00E87750" w:rsidRDefault="00E87750" w:rsidP="00E87750">
      <w:pPr>
        <w:numPr>
          <w:ilvl w:val="0"/>
          <w:numId w:val="2"/>
        </w:numPr>
      </w:pPr>
      <w:r w:rsidRPr="00E87750">
        <w:t>ALTER – altera a estrutura de uma tabela.</w:t>
      </w:r>
    </w:p>
    <w:p w:rsidR="00E87750" w:rsidRPr="00E87750" w:rsidRDefault="00E87750" w:rsidP="00E87750">
      <w:pPr>
        <w:numPr>
          <w:ilvl w:val="0"/>
          <w:numId w:val="2"/>
        </w:numPr>
      </w:pPr>
      <w:r w:rsidRPr="00E87750">
        <w:t>DROP – exclui tabelas ou bancos de dados.</w:t>
      </w:r>
    </w:p>
    <w:p w:rsidR="00E87750" w:rsidRPr="00E87750" w:rsidRDefault="00E87750" w:rsidP="00E87750">
      <w:r w:rsidRPr="00E87750">
        <w:pict>
          <v:rect id="_x0000_i1279" style="width:0;height:1.5pt" o:hralign="center" o:hrstd="t" o:hr="t" fillcolor="#a0a0a0" stroked="f"/>
        </w:pict>
      </w:r>
    </w:p>
    <w:p w:rsidR="00E87750" w:rsidRPr="00E87750" w:rsidRDefault="00E87750" w:rsidP="00E87750">
      <w:pPr>
        <w:rPr>
          <w:b/>
          <w:bCs/>
        </w:rPr>
      </w:pPr>
      <w:r w:rsidRPr="00E87750">
        <w:rPr>
          <w:rFonts w:ascii="Calibri" w:hAnsi="Calibri" w:cs="Calibri"/>
          <w:b/>
          <w:bCs/>
        </w:rPr>
        <w:t>🟩</w:t>
      </w:r>
      <w:r w:rsidRPr="00E87750">
        <w:rPr>
          <w:b/>
          <w:bCs/>
        </w:rPr>
        <w:t xml:space="preserve"> 2. DML (Data </w:t>
      </w:r>
      <w:proofErr w:type="spellStart"/>
      <w:r w:rsidRPr="00E87750">
        <w:rPr>
          <w:b/>
          <w:bCs/>
        </w:rPr>
        <w:t>Manipulation</w:t>
      </w:r>
      <w:proofErr w:type="spellEnd"/>
      <w:r w:rsidRPr="00E87750">
        <w:rPr>
          <w:b/>
          <w:bCs/>
        </w:rPr>
        <w:t xml:space="preserve"> </w:t>
      </w:r>
      <w:proofErr w:type="spellStart"/>
      <w:r w:rsidRPr="00E87750">
        <w:rPr>
          <w:b/>
          <w:bCs/>
        </w:rPr>
        <w:t>Language</w:t>
      </w:r>
      <w:proofErr w:type="spellEnd"/>
      <w:r w:rsidRPr="00E87750">
        <w:rPr>
          <w:b/>
          <w:bCs/>
        </w:rPr>
        <w:t>)</w:t>
      </w:r>
    </w:p>
    <w:p w:rsidR="00E87750" w:rsidRPr="00E87750" w:rsidRDefault="00E87750" w:rsidP="00E87750">
      <w:r w:rsidRPr="00E87750">
        <w:t xml:space="preserve">Usado para </w:t>
      </w:r>
      <w:r w:rsidRPr="00E87750">
        <w:rPr>
          <w:b/>
          <w:bCs/>
        </w:rPr>
        <w:t>manipular os dados</w:t>
      </w:r>
      <w:r w:rsidRPr="00E87750">
        <w:t xml:space="preserve"> dentro das tabelas (inserir, atualizar, excluir).</w:t>
      </w:r>
      <w:r w:rsidRPr="00E87750">
        <w:br/>
      </w:r>
      <w:r w:rsidRPr="00E87750">
        <w:rPr>
          <w:b/>
          <w:bCs/>
        </w:rPr>
        <w:t>Comandos:</w:t>
      </w:r>
    </w:p>
    <w:p w:rsidR="00E87750" w:rsidRPr="00E87750" w:rsidRDefault="00E87750" w:rsidP="00E87750">
      <w:pPr>
        <w:numPr>
          <w:ilvl w:val="0"/>
          <w:numId w:val="3"/>
        </w:numPr>
      </w:pPr>
      <w:r w:rsidRPr="00E87750">
        <w:t>INSERT – insere novos registros.</w:t>
      </w:r>
    </w:p>
    <w:p w:rsidR="00E87750" w:rsidRPr="00E87750" w:rsidRDefault="00E87750" w:rsidP="00E87750">
      <w:pPr>
        <w:numPr>
          <w:ilvl w:val="0"/>
          <w:numId w:val="3"/>
        </w:numPr>
      </w:pPr>
      <w:r w:rsidRPr="00E87750">
        <w:t>UPDATE – atualiza registros existentes.</w:t>
      </w:r>
    </w:p>
    <w:p w:rsidR="00E87750" w:rsidRPr="00E87750" w:rsidRDefault="00E87750" w:rsidP="00E87750">
      <w:pPr>
        <w:numPr>
          <w:ilvl w:val="0"/>
          <w:numId w:val="3"/>
        </w:numPr>
      </w:pPr>
      <w:r w:rsidRPr="00E87750">
        <w:t>DELETE – exclui registros.</w:t>
      </w:r>
    </w:p>
    <w:p w:rsidR="00E87750" w:rsidRPr="00E87750" w:rsidRDefault="00E87750" w:rsidP="00E87750">
      <w:r w:rsidRPr="00E87750">
        <w:pict>
          <v:rect id="_x0000_i1280" style="width:0;height:1.5pt" o:hralign="center" o:hrstd="t" o:hr="t" fillcolor="#a0a0a0" stroked="f"/>
        </w:pict>
      </w:r>
    </w:p>
    <w:p w:rsidR="00E87750" w:rsidRPr="00E87750" w:rsidRDefault="00E87750" w:rsidP="00E87750">
      <w:pPr>
        <w:rPr>
          <w:b/>
          <w:bCs/>
        </w:rPr>
      </w:pPr>
      <w:r w:rsidRPr="00E87750">
        <w:rPr>
          <w:rFonts w:ascii="Calibri" w:hAnsi="Calibri" w:cs="Calibri"/>
          <w:b/>
          <w:bCs/>
        </w:rPr>
        <w:t>🟨</w:t>
      </w:r>
      <w:r w:rsidRPr="00E87750">
        <w:rPr>
          <w:b/>
          <w:bCs/>
        </w:rPr>
        <w:t xml:space="preserve"> 3. DCL (Data </w:t>
      </w:r>
      <w:proofErr w:type="spellStart"/>
      <w:r w:rsidRPr="00E87750">
        <w:rPr>
          <w:b/>
          <w:bCs/>
        </w:rPr>
        <w:t>Control</w:t>
      </w:r>
      <w:proofErr w:type="spellEnd"/>
      <w:r w:rsidRPr="00E87750">
        <w:rPr>
          <w:b/>
          <w:bCs/>
        </w:rPr>
        <w:t xml:space="preserve"> </w:t>
      </w:r>
      <w:proofErr w:type="spellStart"/>
      <w:r w:rsidRPr="00E87750">
        <w:rPr>
          <w:b/>
          <w:bCs/>
        </w:rPr>
        <w:t>Language</w:t>
      </w:r>
      <w:proofErr w:type="spellEnd"/>
      <w:r w:rsidRPr="00E87750">
        <w:rPr>
          <w:b/>
          <w:bCs/>
        </w:rPr>
        <w:t>)</w:t>
      </w:r>
    </w:p>
    <w:p w:rsidR="00E87750" w:rsidRPr="00E87750" w:rsidRDefault="00E87750" w:rsidP="00E87750">
      <w:r w:rsidRPr="00E87750">
        <w:lastRenderedPageBreak/>
        <w:t xml:space="preserve">Controla </w:t>
      </w:r>
      <w:r w:rsidRPr="00E87750">
        <w:rPr>
          <w:b/>
          <w:bCs/>
        </w:rPr>
        <w:t>permissões e acessos</w:t>
      </w:r>
      <w:r w:rsidRPr="00E87750">
        <w:t xml:space="preserve"> dos usuários ao banco de dados.</w:t>
      </w:r>
      <w:r w:rsidRPr="00E87750">
        <w:br/>
      </w:r>
      <w:r w:rsidRPr="00E87750">
        <w:rPr>
          <w:b/>
          <w:bCs/>
        </w:rPr>
        <w:t>Comandos:</w:t>
      </w:r>
    </w:p>
    <w:p w:rsidR="00E87750" w:rsidRPr="00E87750" w:rsidRDefault="00E87750" w:rsidP="00E87750">
      <w:pPr>
        <w:numPr>
          <w:ilvl w:val="0"/>
          <w:numId w:val="4"/>
        </w:numPr>
      </w:pPr>
      <w:r w:rsidRPr="00E87750">
        <w:t>GRANT – concede permissões a um usuário.</w:t>
      </w:r>
    </w:p>
    <w:p w:rsidR="00E87750" w:rsidRPr="00E87750" w:rsidRDefault="00E87750" w:rsidP="00E87750">
      <w:pPr>
        <w:numPr>
          <w:ilvl w:val="0"/>
          <w:numId w:val="4"/>
        </w:numPr>
      </w:pPr>
      <w:r w:rsidRPr="00E87750">
        <w:t>REVOKE – retira permissões concedidas.</w:t>
      </w:r>
    </w:p>
    <w:p w:rsidR="00E87750" w:rsidRPr="00E87750" w:rsidRDefault="00E87750" w:rsidP="00E87750">
      <w:pPr>
        <w:numPr>
          <w:ilvl w:val="0"/>
          <w:numId w:val="4"/>
        </w:numPr>
      </w:pPr>
      <w:r w:rsidRPr="00E87750">
        <w:t>DENY – nega explicitamente uma permissão.</w:t>
      </w:r>
    </w:p>
    <w:p w:rsidR="00E87750" w:rsidRPr="00E87750" w:rsidRDefault="00E87750" w:rsidP="00E87750">
      <w:r w:rsidRPr="00E87750">
        <w:pict>
          <v:rect id="_x0000_i1281" style="width:0;height:1.5pt" o:hralign="center" o:hrstd="t" o:hr="t" fillcolor="#a0a0a0" stroked="f"/>
        </w:pict>
      </w:r>
    </w:p>
    <w:p w:rsidR="00E87750" w:rsidRPr="00E87750" w:rsidRDefault="00E87750" w:rsidP="00E87750">
      <w:pPr>
        <w:rPr>
          <w:b/>
          <w:bCs/>
        </w:rPr>
      </w:pPr>
      <w:r w:rsidRPr="00E87750">
        <w:rPr>
          <w:rFonts w:ascii="Calibri" w:hAnsi="Calibri" w:cs="Calibri"/>
          <w:b/>
          <w:bCs/>
        </w:rPr>
        <w:t>🟧</w:t>
      </w:r>
      <w:r w:rsidRPr="00E87750">
        <w:rPr>
          <w:b/>
          <w:bCs/>
        </w:rPr>
        <w:t xml:space="preserve"> 4. TCL (</w:t>
      </w:r>
      <w:proofErr w:type="spellStart"/>
      <w:r w:rsidRPr="00E87750">
        <w:rPr>
          <w:b/>
          <w:bCs/>
        </w:rPr>
        <w:t>Transaction</w:t>
      </w:r>
      <w:proofErr w:type="spellEnd"/>
      <w:r w:rsidRPr="00E87750">
        <w:rPr>
          <w:b/>
          <w:bCs/>
        </w:rPr>
        <w:t xml:space="preserve"> </w:t>
      </w:r>
      <w:proofErr w:type="spellStart"/>
      <w:r w:rsidRPr="00E87750">
        <w:rPr>
          <w:b/>
          <w:bCs/>
        </w:rPr>
        <w:t>Control</w:t>
      </w:r>
      <w:proofErr w:type="spellEnd"/>
      <w:r w:rsidRPr="00E87750">
        <w:rPr>
          <w:b/>
          <w:bCs/>
        </w:rPr>
        <w:t xml:space="preserve"> </w:t>
      </w:r>
      <w:proofErr w:type="spellStart"/>
      <w:r w:rsidRPr="00E87750">
        <w:rPr>
          <w:b/>
          <w:bCs/>
        </w:rPr>
        <w:t>Language</w:t>
      </w:r>
      <w:proofErr w:type="spellEnd"/>
      <w:r w:rsidRPr="00E87750">
        <w:rPr>
          <w:b/>
          <w:bCs/>
        </w:rPr>
        <w:t>)</w:t>
      </w:r>
    </w:p>
    <w:p w:rsidR="00E87750" w:rsidRPr="00E87750" w:rsidRDefault="00E87750" w:rsidP="00E87750">
      <w:r w:rsidRPr="00E87750">
        <w:t xml:space="preserve">Gerencia </w:t>
      </w:r>
      <w:r w:rsidRPr="00E87750">
        <w:rPr>
          <w:b/>
          <w:bCs/>
        </w:rPr>
        <w:t>transações</w:t>
      </w:r>
      <w:r w:rsidRPr="00E87750">
        <w:t xml:space="preserve"> (conjuntos de operações que devem ser executadas juntas).</w:t>
      </w:r>
      <w:r w:rsidRPr="00E87750">
        <w:br/>
      </w:r>
      <w:r w:rsidRPr="00E87750">
        <w:rPr>
          <w:b/>
          <w:bCs/>
        </w:rPr>
        <w:t>Comandos:</w:t>
      </w:r>
    </w:p>
    <w:p w:rsidR="00E87750" w:rsidRPr="00E87750" w:rsidRDefault="00E87750" w:rsidP="00E87750">
      <w:pPr>
        <w:numPr>
          <w:ilvl w:val="0"/>
          <w:numId w:val="5"/>
        </w:numPr>
      </w:pPr>
      <w:r w:rsidRPr="00E87750">
        <w:t>COMMIT – confirma as alterações feitas na transação.</w:t>
      </w:r>
    </w:p>
    <w:p w:rsidR="00E87750" w:rsidRPr="00E87750" w:rsidRDefault="00E87750" w:rsidP="00E87750">
      <w:pPr>
        <w:numPr>
          <w:ilvl w:val="0"/>
          <w:numId w:val="5"/>
        </w:numPr>
      </w:pPr>
      <w:r w:rsidRPr="00E87750">
        <w:t>ROLLBACK – desfaz as alterações não confirmadas.</w:t>
      </w:r>
    </w:p>
    <w:p w:rsidR="00E87750" w:rsidRPr="00E87750" w:rsidRDefault="00E87750" w:rsidP="00E87750">
      <w:pPr>
        <w:numPr>
          <w:ilvl w:val="0"/>
          <w:numId w:val="5"/>
        </w:numPr>
      </w:pPr>
      <w:r w:rsidRPr="00E87750">
        <w:t>SAVEPOINT – cria um ponto de salvamento dentro da transação.</w:t>
      </w:r>
    </w:p>
    <w:p w:rsidR="00E87750" w:rsidRPr="00E87750" w:rsidRDefault="00E87750" w:rsidP="00E87750">
      <w:r w:rsidRPr="00E87750">
        <w:pict>
          <v:rect id="_x0000_i1282" style="width:0;height:1.5pt" o:hralign="center" o:hrstd="t" o:hr="t" fillcolor="#a0a0a0" stroked="f"/>
        </w:pict>
      </w:r>
    </w:p>
    <w:p w:rsidR="00E87750" w:rsidRPr="00E87750" w:rsidRDefault="00E87750" w:rsidP="00E87750">
      <w:pPr>
        <w:rPr>
          <w:b/>
          <w:bCs/>
        </w:rPr>
      </w:pPr>
      <w:r w:rsidRPr="00E87750">
        <w:rPr>
          <w:rFonts w:ascii="Calibri" w:hAnsi="Calibri" w:cs="Calibri"/>
          <w:b/>
          <w:bCs/>
        </w:rPr>
        <w:t>🟪</w:t>
      </w:r>
      <w:r w:rsidRPr="00E87750">
        <w:rPr>
          <w:b/>
          <w:bCs/>
        </w:rPr>
        <w:t xml:space="preserve"> 5. DQL (Data Query </w:t>
      </w:r>
      <w:proofErr w:type="spellStart"/>
      <w:r w:rsidRPr="00E87750">
        <w:rPr>
          <w:b/>
          <w:bCs/>
        </w:rPr>
        <w:t>Language</w:t>
      </w:r>
      <w:proofErr w:type="spellEnd"/>
      <w:r w:rsidRPr="00E87750">
        <w:rPr>
          <w:b/>
          <w:bCs/>
        </w:rPr>
        <w:t>)</w:t>
      </w:r>
    </w:p>
    <w:p w:rsidR="00E87750" w:rsidRPr="00E87750" w:rsidRDefault="00E87750" w:rsidP="00E87750">
      <w:r w:rsidRPr="00E87750">
        <w:t xml:space="preserve">Usado para </w:t>
      </w:r>
      <w:r w:rsidRPr="00E87750">
        <w:rPr>
          <w:b/>
          <w:bCs/>
        </w:rPr>
        <w:t>consultar dados</w:t>
      </w:r>
      <w:r w:rsidRPr="00E87750">
        <w:t xml:space="preserve"> do banco.</w:t>
      </w:r>
      <w:r w:rsidRPr="00E87750">
        <w:br/>
      </w:r>
      <w:r w:rsidRPr="00E87750">
        <w:rPr>
          <w:b/>
          <w:bCs/>
        </w:rPr>
        <w:t>Comandos:</w:t>
      </w:r>
    </w:p>
    <w:p w:rsidR="00E87750" w:rsidRPr="00E87750" w:rsidRDefault="00E87750" w:rsidP="00E87750">
      <w:pPr>
        <w:numPr>
          <w:ilvl w:val="0"/>
          <w:numId w:val="6"/>
        </w:numPr>
      </w:pPr>
      <w:r w:rsidRPr="00E87750">
        <w:t>SELECT – seleciona e exibe dados de uma ou mais tabelas.</w:t>
      </w:r>
    </w:p>
    <w:p w:rsidR="00E87750" w:rsidRPr="00E87750" w:rsidRDefault="00E87750" w:rsidP="00E87750">
      <w:pPr>
        <w:numPr>
          <w:ilvl w:val="0"/>
          <w:numId w:val="6"/>
        </w:numPr>
      </w:pPr>
      <w:r w:rsidRPr="00E87750">
        <w:t>FROM – indica de onde os dados serão buscados.</w:t>
      </w:r>
    </w:p>
    <w:p w:rsidR="00E87750" w:rsidRPr="00E87750" w:rsidRDefault="00E87750" w:rsidP="00E87750">
      <w:pPr>
        <w:numPr>
          <w:ilvl w:val="0"/>
          <w:numId w:val="6"/>
        </w:numPr>
      </w:pPr>
      <w:r w:rsidRPr="00E87750">
        <w:t>WHERE – filtra os resultados com base em condições.</w:t>
      </w:r>
    </w:p>
    <w:p w:rsidR="004F1DE7" w:rsidRDefault="00E87750"/>
    <w:sectPr w:rsidR="004F1D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90DF2"/>
    <w:multiLevelType w:val="multilevel"/>
    <w:tmpl w:val="61AA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213CE"/>
    <w:multiLevelType w:val="multilevel"/>
    <w:tmpl w:val="ECD6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B2B36"/>
    <w:multiLevelType w:val="multilevel"/>
    <w:tmpl w:val="065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35D95"/>
    <w:multiLevelType w:val="multilevel"/>
    <w:tmpl w:val="F512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74044C"/>
    <w:multiLevelType w:val="multilevel"/>
    <w:tmpl w:val="0AF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05BA4"/>
    <w:multiLevelType w:val="multilevel"/>
    <w:tmpl w:val="B2C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50"/>
    <w:rsid w:val="00463AF5"/>
    <w:rsid w:val="0088775B"/>
    <w:rsid w:val="00E8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CE8A0"/>
  <w15:chartTrackingRefBased/>
  <w15:docId w15:val="{1730E3FC-7A1C-400B-9B72-95E871C2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327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 PETROLINA</dc:creator>
  <cp:keywords/>
  <dc:description/>
  <cp:lastModifiedBy>ALUNO SENAI PETROLINA</cp:lastModifiedBy>
  <cp:revision>1</cp:revision>
  <dcterms:created xsi:type="dcterms:W3CDTF">2025-11-10T13:38:00Z</dcterms:created>
  <dcterms:modified xsi:type="dcterms:W3CDTF">2025-11-10T13:43:00Z</dcterms:modified>
</cp:coreProperties>
</file>