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360" w:leftChars="0" w:firstLine="420" w:firstLineChars="0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实际项目风险</w:t>
      </w:r>
      <w:bookmarkStart w:id="0" w:name="_GoBack"/>
      <w:bookmarkEnd w:id="0"/>
      <w:r>
        <w:rPr>
          <w:rFonts w:hint="eastAsia"/>
          <w:b/>
          <w:bCs w:val="0"/>
          <w:sz w:val="32"/>
          <w:szCs w:val="32"/>
          <w:lang w:val="en-US" w:eastAsia="zh-CN"/>
        </w:rPr>
        <w:t>分析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（1）需求风险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1.需求已经成为项目基准，但需求还在继续变化；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2.需求定义欠佳，而进一步的定义会扩展项目范畴；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3.产品定义含混的部分比预期需要更多的时间；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4.在做需求中客户参与不够；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5.缺少有效的需求变化管理过程。</w:t>
      </w:r>
    </w:p>
    <w:p>
      <w:pPr>
        <w:pStyle w:val="4"/>
        <w:shd w:val="clear" w:color="auto" w:fill="FFFFFF"/>
        <w:spacing w:before="150" w:beforeAutospacing="0" w:after="150" w:afterAutospacing="0"/>
        <w:ind w:firstLine="120" w:firstLineChars="50"/>
        <w:rPr>
          <w:rFonts w:ascii="Times New Roman" w:hAnsi="Times New Roman" w:cs="Times New Roman"/>
          <w:kern w:val="2"/>
        </w:rPr>
      </w:pPr>
      <w:r>
        <w:rPr>
          <w:rFonts w:hint="eastAsia" w:cs="Times New Roman"/>
          <w:kern w:val="2"/>
        </w:rPr>
        <w:t>(</w:t>
      </w:r>
      <w:r>
        <w:rPr>
          <w:rFonts w:cs="Times New Roman"/>
          <w:kern w:val="2"/>
        </w:rPr>
        <w:t>2</w:t>
      </w:r>
      <w:r>
        <w:rPr>
          <w:rFonts w:ascii="Times New Roman" w:hAnsi="Times New Roman" w:cs="Times New Roman"/>
          <w:kern w:val="2"/>
        </w:rPr>
        <w:t>）人员风险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1</w:t>
      </w:r>
      <w:r>
        <w:rPr>
          <w:rFonts w:ascii="Times New Roman" w:hAnsi="Times New Roman" w:cs="Times New Roman"/>
          <w:kern w:val="2"/>
        </w:rPr>
        <w:t>.作为先决条件的任务(如培训及其他项目)不能按时完成；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hint="eastAsia"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2</w:t>
      </w:r>
      <w:r>
        <w:rPr>
          <w:rFonts w:ascii="Times New Roman" w:hAnsi="Times New Roman" w:cs="Times New Roman"/>
          <w:kern w:val="2"/>
        </w:rPr>
        <w:t>.</w:t>
      </w:r>
      <w:r>
        <w:rPr>
          <w:rFonts w:hint="eastAsia" w:ascii="Times New Roman" w:hAnsi="Times New Roman" w:cs="Times New Roman"/>
          <w:kern w:val="2"/>
        </w:rPr>
        <w:t>团队人员能力不足，能力差距过大；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3.缺乏激励措施，士气低下，降低了生产能力；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4.某些人员需要更多的时间适应还不熟悉的软件工具和环境；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6.由于项目组成员之间发生冲突，导致沟通不畅、设计欠佳、接口出现错误和额外的重复工作；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（</w:t>
      </w:r>
      <w:r>
        <w:rPr>
          <w:rFonts w:hint="eastAsia" w:ascii="Times New Roman" w:hAnsi="Times New Roman" w:cs="Times New Roman"/>
          <w:kern w:val="2"/>
        </w:rPr>
        <w:t>3</w:t>
      </w:r>
      <w:r>
        <w:rPr>
          <w:rFonts w:ascii="Times New Roman" w:hAnsi="Times New Roman" w:cs="Times New Roman"/>
          <w:kern w:val="2"/>
        </w:rPr>
        <w:t>）设计和实现风险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1.</w:t>
      </w:r>
      <w:r>
        <w:rPr>
          <w:rFonts w:ascii="Times New Roman" w:hAnsi="Times New Roman" w:cs="Times New Roman"/>
          <w:kern w:val="2"/>
        </w:rPr>
        <w:t>设计质量低下，导致重复设计；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2.</w:t>
      </w:r>
      <w:r>
        <w:rPr>
          <w:rFonts w:ascii="Times New Roman" w:hAnsi="Times New Roman" w:cs="Times New Roman"/>
          <w:kern w:val="2"/>
        </w:rPr>
        <w:t>代码和库质量低下，导致需要进行额外的测试，修正错误，或重新制作；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3.</w:t>
      </w:r>
      <w:r>
        <w:rPr>
          <w:rFonts w:ascii="Times New Roman" w:hAnsi="Times New Roman" w:cs="Times New Roman"/>
          <w:kern w:val="2"/>
        </w:rPr>
        <w:t>过高估计了增强型工具对计划进度的节省量；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4.</w:t>
      </w:r>
      <w:r>
        <w:rPr>
          <w:rFonts w:ascii="Times New Roman" w:hAnsi="Times New Roman" w:cs="Times New Roman"/>
          <w:kern w:val="2"/>
        </w:rPr>
        <w:t>分别开发的模块无法有效集成，需要重新设计或制作。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（</w:t>
      </w:r>
      <w:r>
        <w:rPr>
          <w:rFonts w:hint="eastAsia" w:ascii="Times New Roman" w:hAnsi="Times New Roman" w:cs="Times New Roman"/>
          <w:kern w:val="2"/>
          <w:lang w:val="en-US" w:eastAsia="zh-CN"/>
        </w:rPr>
        <w:t>4</w:t>
      </w:r>
      <w:r>
        <w:rPr>
          <w:rFonts w:ascii="Times New Roman" w:hAnsi="Times New Roman" w:cs="Times New Roman"/>
          <w:kern w:val="2"/>
        </w:rPr>
        <w:t>）过程风险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1.</w:t>
      </w:r>
      <w:r>
        <w:rPr>
          <w:rFonts w:ascii="Times New Roman" w:hAnsi="Times New Roman" w:cs="Times New Roman"/>
          <w:kern w:val="2"/>
        </w:rPr>
        <w:t>大量的纸面工作导致进程比预期的慢；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hint="eastAsia"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2.</w:t>
      </w:r>
      <w:r>
        <w:rPr>
          <w:rFonts w:ascii="Times New Roman" w:hAnsi="Times New Roman" w:cs="Times New Roman"/>
          <w:kern w:val="2"/>
        </w:rPr>
        <w:t>前期的质量保证行为不真实，导致后期的重复工作；</w:t>
      </w:r>
    </w:p>
    <w:p>
      <w:pPr>
        <w:pStyle w:val="10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需求分析阶段</w:t>
      </w:r>
    </w:p>
    <w:p>
      <w:pPr>
        <w:pStyle w:val="10"/>
        <w:ind w:left="420" w:firstLine="0" w:firstLineChars="0"/>
        <w:rPr>
          <w:sz w:val="24"/>
        </w:rPr>
      </w:pPr>
      <w:r>
        <w:rPr>
          <w:rFonts w:hint="eastAsia"/>
          <w:sz w:val="24"/>
        </w:rPr>
        <w:t>风险识别</w:t>
      </w:r>
    </w:p>
    <w:tbl>
      <w:tblPr>
        <w:tblStyle w:val="6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4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阶段目标衡量标准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出现的风险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文字描述的清晰程度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错误理解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需求分析的完整性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实现的系统与用户需求不一致、测试困难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需求文档的易理解程度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实现的系统与用户需求不一致、测试困难，理解错误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需求的稳定性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系统不稳定，编码困难</w:t>
            </w:r>
          </w:p>
        </w:tc>
      </w:tr>
    </w:tbl>
    <w:p>
      <w:pPr>
        <w:pStyle w:val="10"/>
        <w:ind w:left="420" w:firstLine="0" w:firstLineChars="0"/>
        <w:rPr>
          <w:sz w:val="24"/>
        </w:rPr>
      </w:pPr>
    </w:p>
    <w:p>
      <w:pPr>
        <w:pStyle w:val="10"/>
        <w:ind w:left="420" w:firstLine="0" w:firstLineChars="0"/>
        <w:rPr>
          <w:sz w:val="24"/>
        </w:rPr>
      </w:pPr>
      <w:r>
        <w:rPr>
          <w:rFonts w:hint="eastAsia"/>
          <w:sz w:val="24"/>
        </w:rPr>
        <w:t>风险分析</w:t>
      </w:r>
    </w:p>
    <w:tbl>
      <w:tblPr>
        <w:tblStyle w:val="6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620"/>
        <w:gridCol w:w="1620"/>
        <w:gridCol w:w="1621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风险项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概率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对本阶段目标的影响力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对其他阶段的目标影响力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对软件开发综合影响力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错误理解需求分析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很高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开发不符合客户需求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设计困难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对需求的变动无法做出调整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无法在规定时间完成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</w:tr>
    </w:tbl>
    <w:p>
      <w:pPr>
        <w:pStyle w:val="10"/>
        <w:ind w:left="420" w:firstLine="0" w:firstLineChars="0"/>
        <w:rPr>
          <w:rFonts w:hint="eastAsia"/>
          <w:sz w:val="24"/>
        </w:rPr>
      </w:pPr>
    </w:p>
    <w:p>
      <w:pPr>
        <w:pStyle w:val="10"/>
        <w:ind w:left="420" w:firstLine="0" w:firstLineChars="0"/>
        <w:rPr>
          <w:sz w:val="24"/>
        </w:rPr>
      </w:pPr>
    </w:p>
    <w:p>
      <w:pPr>
        <w:pStyle w:val="10"/>
        <w:ind w:left="420" w:firstLine="0" w:firstLineChars="0"/>
        <w:rPr>
          <w:sz w:val="24"/>
        </w:rPr>
      </w:pPr>
      <w:r>
        <w:rPr>
          <w:rFonts w:hint="eastAsia"/>
          <w:sz w:val="24"/>
        </w:rPr>
        <w:t>风险解决</w:t>
      </w:r>
    </w:p>
    <w:tbl>
      <w:tblPr>
        <w:tblStyle w:val="6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1"/>
        <w:gridCol w:w="4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出现的风险项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错误理解需求风险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准确规范文字的表达，必要时召开会议向全体成员介绍需求分析，采用增量开发模式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开发不符合客户需求的软件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出现此风险往往是因为需分析不完备引起。经常与客户会晤，细化需求分析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下游阶段工作无从下手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对需求文档采用统一格式，项目组间保持来往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需求经常变更，引起系统不稳定、编码困难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计划安排时预先留有余地，项目开发期间的需求变更严格控制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无法在规定时间完成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计划安排时间留有余地，严格按照项目进度完成工作</w:t>
            </w:r>
          </w:p>
        </w:tc>
      </w:tr>
    </w:tbl>
    <w:p>
      <w:pPr>
        <w:pStyle w:val="10"/>
        <w:ind w:left="420" w:firstLine="0" w:firstLineChars="0"/>
        <w:rPr>
          <w:rFonts w:hint="eastAsia"/>
          <w:sz w:val="24"/>
        </w:rPr>
      </w:pPr>
    </w:p>
    <w:p>
      <w:pPr>
        <w:pStyle w:val="10"/>
        <w:ind w:left="420" w:firstLine="0" w:firstLineChars="0"/>
        <w:rPr>
          <w:rFonts w:hint="eastAsia"/>
          <w:sz w:val="24"/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设计阶段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风险识别</w:t>
      </w:r>
    </w:p>
    <w:tbl>
      <w:tblPr>
        <w:tblStyle w:val="6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4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阶段目标衡量标准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出现的风险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设计报告文字的清晰度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错误理解设计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设计的完整性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工作无从下手，功能无法满足需求，编码时间长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设计结构清晰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模块结构中出现错误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设计的复杂性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难度高，对编码人员要求高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优秀的设计模式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增加设计难度，降低设计效率</w:t>
            </w:r>
          </w:p>
        </w:tc>
      </w:tr>
    </w:tbl>
    <w:p>
      <w:pPr>
        <w:pStyle w:val="10"/>
        <w:ind w:left="420" w:firstLine="0" w:firstLineChars="0"/>
        <w:rPr>
          <w:sz w:val="24"/>
        </w:rPr>
      </w:pPr>
    </w:p>
    <w:p>
      <w:pPr>
        <w:pStyle w:val="10"/>
        <w:ind w:left="420" w:firstLine="0" w:firstLineChars="0"/>
        <w:rPr>
          <w:sz w:val="24"/>
        </w:rPr>
      </w:pPr>
      <w:r>
        <w:rPr>
          <w:rFonts w:hint="eastAsia"/>
          <w:sz w:val="24"/>
        </w:rPr>
        <w:t>风险分析</w:t>
      </w:r>
    </w:p>
    <w:tbl>
      <w:tblPr>
        <w:tblStyle w:val="6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620"/>
        <w:gridCol w:w="1620"/>
        <w:gridCol w:w="1621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风险项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概率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对本阶段目标的影响力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对其他阶段的目标影响力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对软件开发综合影响力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错误理解需求分析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很高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开发不符合客户需求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下游阶段无从下手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低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低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设计困难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错误的设计结论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无法在规定时间完成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</w:tr>
    </w:tbl>
    <w:p>
      <w:pPr>
        <w:pStyle w:val="10"/>
        <w:ind w:left="420" w:firstLine="0" w:firstLineChars="0"/>
        <w:rPr>
          <w:sz w:val="24"/>
        </w:rPr>
      </w:pPr>
    </w:p>
    <w:p>
      <w:pPr>
        <w:pStyle w:val="10"/>
        <w:ind w:left="420" w:firstLine="0" w:firstLineChars="0"/>
        <w:rPr>
          <w:sz w:val="24"/>
        </w:rPr>
      </w:pPr>
    </w:p>
    <w:p>
      <w:pPr>
        <w:pStyle w:val="10"/>
        <w:ind w:left="420" w:firstLine="0" w:firstLineChars="0"/>
        <w:rPr>
          <w:sz w:val="24"/>
        </w:rPr>
      </w:pPr>
      <w:r>
        <w:rPr>
          <w:rFonts w:hint="eastAsia"/>
          <w:sz w:val="24"/>
        </w:rPr>
        <w:t>风险解决</w:t>
      </w:r>
    </w:p>
    <w:tbl>
      <w:tblPr>
        <w:tblStyle w:val="6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4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出现的风险项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错误理解设计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准确规范文字的表达，使用统一的设计文档格式，对设计文档的描述方式进行详细规定、对函数接口，采用易于理解的代码进行描述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开发不符合客户需求的软件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出现此风险往往是因为需分析不完备引起。经常与客户会晤，细化需求分析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下游阶段工作无从下手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对需求文档采用统一格式，项目组间保持来往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设计复杂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计划安排时预先留有余地，项目开发期间的需求变更严格控制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无法在规定时间完成</w:t>
            </w:r>
          </w:p>
        </w:tc>
        <w:tc>
          <w:tcPr>
            <w:tcW w:w="4261" w:type="dxa"/>
          </w:tcPr>
          <w:p>
            <w:pPr>
              <w:pStyle w:val="10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计划安排时间留有余地，严格按照项目进度完成工作</w:t>
            </w:r>
          </w:p>
        </w:tc>
      </w:tr>
    </w:tbl>
    <w:p>
      <w:pPr>
        <w:pStyle w:val="10"/>
        <w:ind w:left="420" w:firstLine="0" w:firstLineChars="0"/>
        <w:rPr>
          <w:rFonts w:hint="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D079F"/>
    <w:multiLevelType w:val="multilevel"/>
    <w:tmpl w:val="3C0D079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B71"/>
    <w:rsid w:val="00096821"/>
    <w:rsid w:val="001E233A"/>
    <w:rsid w:val="00300AE8"/>
    <w:rsid w:val="003312CD"/>
    <w:rsid w:val="008F2B71"/>
    <w:rsid w:val="009350F3"/>
    <w:rsid w:val="00C01E20"/>
    <w:rsid w:val="00D93AC5"/>
    <w:rsid w:val="00EC1D76"/>
    <w:rsid w:val="04A624BA"/>
    <w:rsid w:val="09FA17F4"/>
    <w:rsid w:val="0D4C5290"/>
    <w:rsid w:val="10497BDA"/>
    <w:rsid w:val="12B5059C"/>
    <w:rsid w:val="1DA13D4A"/>
    <w:rsid w:val="1F714CC9"/>
    <w:rsid w:val="23397078"/>
    <w:rsid w:val="278B48B5"/>
    <w:rsid w:val="30951A1B"/>
    <w:rsid w:val="33374771"/>
    <w:rsid w:val="39634526"/>
    <w:rsid w:val="3EC7234D"/>
    <w:rsid w:val="46431C9F"/>
    <w:rsid w:val="4DD857C9"/>
    <w:rsid w:val="50152FDD"/>
    <w:rsid w:val="52D1425C"/>
    <w:rsid w:val="56FD55CA"/>
    <w:rsid w:val="5B4E14BE"/>
    <w:rsid w:val="5EB56711"/>
    <w:rsid w:val="6BA8115B"/>
    <w:rsid w:val="6C0346E1"/>
    <w:rsid w:val="6C8C74C4"/>
    <w:rsid w:val="6C8F497B"/>
    <w:rsid w:val="6D480A6E"/>
    <w:rsid w:val="70421465"/>
    <w:rsid w:val="74904B86"/>
    <w:rsid w:val="75055A3B"/>
    <w:rsid w:val="773947E7"/>
    <w:rsid w:val="7FB4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1269</Characters>
  <Lines>10</Lines>
  <Paragraphs>2</Paragraphs>
  <TotalTime>62</TotalTime>
  <ScaleCrop>false</ScaleCrop>
  <LinksUpToDate>false</LinksUpToDate>
  <CharactersWithSpaces>1489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2019-11-30T07:49:00Z</dcterms:created>
  <dc:creator>Administrator</dc:creator>
  <cp:lastModifiedBy>勿忘初心</cp:lastModifiedBy>
  <dcterms:modified xsi:type="dcterms:W3CDTF">2019-12-01T12:46:20Z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