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75F5F" w14:textId="21D23626" w:rsidR="00154D74" w:rsidRPr="00871E4A" w:rsidRDefault="00422541" w:rsidP="00422541">
      <w:pPr>
        <w:spacing w:after="0" w:line="240" w:lineRule="auto"/>
        <w:jc w:val="center"/>
        <w:rPr>
          <w:rFonts w:ascii="PF BeauSans Pro" w:hAnsi="PF BeauSans Pro" w:cs="Times New Roman"/>
          <w:sz w:val="28"/>
          <w:szCs w:val="28"/>
        </w:rPr>
      </w:pPr>
      <w:r>
        <w:rPr>
          <w:rFonts w:ascii="PF BeauSans Pro" w:hAnsi="PF BeauSans Pro" w:cs="Times New Roman"/>
          <w:sz w:val="28"/>
          <w:szCs w:val="28"/>
        </w:rPr>
        <w:t xml:space="preserve">Характеристика резидента </w:t>
      </w:r>
      <w:proofErr w:type="spellStart"/>
      <w:r>
        <w:rPr>
          <w:rFonts w:ascii="PF BeauSans Pro" w:hAnsi="PF BeauSans Pro" w:cs="Times New Roman"/>
          <w:sz w:val="28"/>
          <w:szCs w:val="28"/>
          <w:lang w:val="en-US"/>
        </w:rPr>
        <w:t>KIBERone</w:t>
      </w:r>
      <w:proofErr w:type="spellEnd"/>
    </w:p>
    <w:p w14:paraId="5B430011" w14:textId="77777777" w:rsidR="00422541" w:rsidRDefault="00422541" w:rsidP="00422541">
      <w:pPr>
        <w:spacing w:after="0" w:line="240" w:lineRule="auto"/>
        <w:jc w:val="center"/>
        <w:rPr>
          <w:rFonts w:ascii="PF BeauSans Pro" w:hAnsi="PF BeauSans Pro" w:cs="Times New Roman"/>
          <w:b/>
          <w:bCs/>
          <w:sz w:val="32"/>
          <w:szCs w:val="32"/>
        </w:rPr>
      </w:pPr>
    </w:p>
    <w:p w14:paraId="682E69AA" w14:textId="56E03F13" w:rsidR="00344696" w:rsidRDefault="00422541" w:rsidP="00422541">
      <w:pPr>
        <w:spacing w:after="0" w:line="240" w:lineRule="auto"/>
        <w:jc w:val="center"/>
        <w:rPr>
          <w:rFonts w:ascii="PF BeauSans Pro" w:hAnsi="PF BeauSans Pro" w:cs="Times New Roman"/>
          <w:b/>
          <w:bCs/>
          <w:sz w:val="32"/>
          <w:szCs w:val="32"/>
        </w:rPr>
      </w:pPr>
      <w:r w:rsidRPr="00422541">
        <w:rPr>
          <w:rFonts w:ascii="PF BeauSans Pro" w:hAnsi="PF BeauSans Pro" w:cs="Times New Roman"/>
          <w:b/>
          <w:bCs/>
          <w:sz w:val="32"/>
          <w:szCs w:val="32"/>
        </w:rPr>
        <w:t>ФИО</w:t>
      </w:r>
    </w:p>
    <w:p w14:paraId="5ED634FF" w14:textId="77777777" w:rsidR="00F9533E" w:rsidRPr="00F9533E" w:rsidRDefault="00F9533E" w:rsidP="00F9533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533E">
        <w:rPr>
          <w:rFonts w:ascii="Times New Roman" w:eastAsia="Times New Roman" w:hAnsi="Times New Roman" w:cs="Times New Roman"/>
          <w:sz w:val="24"/>
          <w:szCs w:val="24"/>
        </w:rPr>
        <w:t>{{ NAME</w:t>
      </w:r>
      <w:proofErr w:type="gramEnd"/>
      <w:r w:rsidRPr="00F9533E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B34968" w14:textId="2BB0EB0F" w:rsidR="00F9533E" w:rsidRPr="00422541" w:rsidRDefault="00F9533E" w:rsidP="00422541">
      <w:pPr>
        <w:spacing w:after="0" w:line="240" w:lineRule="auto"/>
        <w:jc w:val="center"/>
        <w:rPr>
          <w:rFonts w:ascii="PF BeauSans Pro" w:hAnsi="PF BeauSans Pro" w:cs="Times New Roman"/>
          <w:b/>
          <w:bCs/>
          <w:sz w:val="32"/>
          <w:szCs w:val="32"/>
        </w:rPr>
      </w:pPr>
    </w:p>
    <w:p w14:paraId="112EC20C" w14:textId="49D70812" w:rsidR="00344696" w:rsidRPr="00422541" w:rsidRDefault="00344696" w:rsidP="00344696">
      <w:pPr>
        <w:spacing w:after="0" w:line="240" w:lineRule="auto"/>
        <w:ind w:firstLine="567"/>
        <w:jc w:val="both"/>
        <w:rPr>
          <w:rFonts w:ascii="PF BeauSans Pro" w:hAnsi="PF BeauSans Pro" w:cs="Times New Roman"/>
          <w:sz w:val="28"/>
          <w:szCs w:val="28"/>
        </w:rPr>
      </w:pPr>
    </w:p>
    <w:tbl>
      <w:tblPr>
        <w:tblStyle w:val="TableNormal1"/>
        <w:tblW w:w="10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344696" w:rsidRPr="00A53FE9" w14:paraId="589845D3" w14:textId="77777777" w:rsidTr="00A63300">
        <w:tc>
          <w:tcPr>
            <w:tcW w:w="10060" w:type="dxa"/>
          </w:tcPr>
          <w:p w14:paraId="749BBE12" w14:textId="2AFB73C0" w:rsidR="00344696" w:rsidRPr="00384A42" w:rsidRDefault="00344696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1. Деятельность, в которой преуспевает ваш </w:t>
            </w:r>
            <w:commentRangeStart w:id="0"/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ребенок</w:t>
            </w:r>
            <w:commentRangeEnd w:id="0"/>
            <w:r w:rsidRPr="00384A42">
              <w:rPr>
                <w:rStyle w:val="a9"/>
                <w:rFonts w:ascii="PF BeauSans Pro" w:hAnsi="PF BeauSans Pro"/>
                <w:b/>
                <w:bCs/>
              </w:rPr>
              <w:commentReference w:id="0"/>
            </w: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296A8C51" w14:textId="77777777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ACTIVITY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0A21D935" w14:textId="7A444DD3" w:rsidR="00344696" w:rsidRPr="000D52B1" w:rsidRDefault="00344696" w:rsidP="000D52B1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  <w:tr w:rsidR="00344696" w:rsidRPr="00A53FE9" w14:paraId="1F45045F" w14:textId="77777777" w:rsidTr="00A63300">
        <w:tc>
          <w:tcPr>
            <w:tcW w:w="10060" w:type="dxa"/>
          </w:tcPr>
          <w:p w14:paraId="12E8785D" w14:textId="77777777" w:rsidR="00344696" w:rsidRPr="00384A42" w:rsidRDefault="00344696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2. Активность и вовлеченность на занятиях:</w:t>
            </w:r>
          </w:p>
          <w:p w14:paraId="4F6CFF3E" w14:textId="77777777" w:rsidR="00236785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ENGAGEMENT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09379CB7" w14:textId="3BC9FFF4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4696" w:rsidRPr="00A53FE9" w14:paraId="3CBB0C48" w14:textId="77777777" w:rsidTr="00A63300">
        <w:tc>
          <w:tcPr>
            <w:tcW w:w="10060" w:type="dxa"/>
          </w:tcPr>
          <w:p w14:paraId="20DDBAD8" w14:textId="77777777" w:rsidR="00344696" w:rsidRPr="00384A42" w:rsidRDefault="001817D4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3. Умение добиваться поставленных целей:</w:t>
            </w:r>
          </w:p>
          <w:p w14:paraId="38E94FC6" w14:textId="77777777" w:rsidR="00384A42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GOALS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746826BD" w14:textId="40A2998B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4696" w:rsidRPr="00A53FE9" w14:paraId="164150F7" w14:textId="77777777" w:rsidTr="00A63300">
        <w:tc>
          <w:tcPr>
            <w:tcW w:w="10060" w:type="dxa"/>
          </w:tcPr>
          <w:p w14:paraId="5F292669" w14:textId="44EAD87F" w:rsidR="00344696" w:rsidRPr="00384A42" w:rsidRDefault="00236785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4. </w:t>
            </w:r>
            <w:r w:rsidR="00422541"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Как часто оказывает помощь другу:</w:t>
            </w:r>
          </w:p>
          <w:p w14:paraId="44FFCE15" w14:textId="1CCC50F5" w:rsidR="00422541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HELP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2CE7EB83" w14:textId="770990AA" w:rsidR="00384A42" w:rsidRPr="00A53FE9" w:rsidRDefault="00384A42" w:rsidP="00344696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  <w:tr w:rsidR="00344696" w:rsidRPr="00A53FE9" w14:paraId="2AE5EF61" w14:textId="77777777" w:rsidTr="00A63300">
        <w:tc>
          <w:tcPr>
            <w:tcW w:w="10060" w:type="dxa"/>
          </w:tcPr>
          <w:p w14:paraId="3EAD00D1" w14:textId="14A86C57" w:rsidR="00344696" w:rsidRPr="00384A42" w:rsidRDefault="00422541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5. Насколько открыт к общению с </w:t>
            </w:r>
            <w:proofErr w:type="spellStart"/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тьютором</w:t>
            </w:r>
            <w:proofErr w:type="spellEnd"/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 и сверстниками</w:t>
            </w:r>
            <w:r w:rsid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:</w:t>
            </w:r>
          </w:p>
          <w:p w14:paraId="596D9568" w14:textId="77777777" w:rsidR="00384A42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COMMUNICATION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40D97494" w14:textId="5C9BA09D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4696" w:rsidRPr="00A53FE9" w14:paraId="66A144AE" w14:textId="77777777" w:rsidTr="00A63300">
        <w:tc>
          <w:tcPr>
            <w:tcW w:w="10060" w:type="dxa"/>
          </w:tcPr>
          <w:p w14:paraId="0AB031A9" w14:textId="1C51103D" w:rsidR="00344696" w:rsidRPr="00384A42" w:rsidRDefault="00D876CF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6</w:t>
            </w:r>
            <w:r w:rsid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.</w:t>
            </w:r>
            <w:r w:rsidRPr="00384A42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 Как проводит свободное время на переменах:</w:t>
            </w:r>
          </w:p>
          <w:p w14:paraId="75BFD70F" w14:textId="77777777" w:rsidR="00384A42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BREAKS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439F86BC" w14:textId="538022B2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4696" w:rsidRPr="00A53FE9" w14:paraId="64C17F32" w14:textId="77777777" w:rsidTr="00A63300">
        <w:tc>
          <w:tcPr>
            <w:tcW w:w="10060" w:type="dxa"/>
          </w:tcPr>
          <w:p w14:paraId="33F56F94" w14:textId="24FA6B86" w:rsidR="00344696" w:rsidRPr="00A53FE9" w:rsidRDefault="00D876CF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7. </w:t>
            </w:r>
            <w:r w:rsidR="00384A42" w:rsidRPr="00D167BF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Креативность</w:t>
            </w:r>
            <w:r w:rsidR="00384A42"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13FE37F" w14:textId="77777777" w:rsidR="00314294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CREATIVITY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22359EBD" w14:textId="52D71B51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2541" w:rsidRPr="00A53FE9" w14:paraId="2E9A9377" w14:textId="77777777" w:rsidTr="00A63300">
        <w:tc>
          <w:tcPr>
            <w:tcW w:w="10060" w:type="dxa"/>
          </w:tcPr>
          <w:p w14:paraId="38A1BCF7" w14:textId="77777777" w:rsidR="00422541" w:rsidRPr="00A53FE9" w:rsidRDefault="00314294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8. </w:t>
            </w:r>
            <w:r w:rsidRPr="00314294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Навыки</w:t>
            </w: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14294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быстрой</w:t>
            </w: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14294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печати</w:t>
            </w:r>
          </w:p>
          <w:p w14:paraId="3F88B9B9" w14:textId="77777777" w:rsidR="00314294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TYPING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0A926E35" w14:textId="040499B0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2541" w:rsidRPr="00A53FE9" w14:paraId="614AF94D" w14:textId="77777777" w:rsidTr="00A63300">
        <w:tc>
          <w:tcPr>
            <w:tcW w:w="10060" w:type="dxa"/>
          </w:tcPr>
          <w:p w14:paraId="038FA371" w14:textId="77777777" w:rsidR="00422541" w:rsidRPr="00A53FE9" w:rsidRDefault="00314294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9. </w:t>
            </w:r>
            <w:r w:rsidRPr="00314294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Поведение</w:t>
            </w: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14294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на</w:t>
            </w: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14294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уроках</w:t>
            </w:r>
          </w:p>
          <w:p w14:paraId="02CCFB69" w14:textId="77777777" w:rsidR="00A53FE9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BEHAVIOR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14:paraId="7B17F626" w14:textId="586A3CBE" w:rsidR="006D7862" w:rsidRPr="00A53FE9" w:rsidRDefault="006D7862" w:rsidP="00344696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  <w:tr w:rsidR="00422541" w:rsidRPr="00A53FE9" w14:paraId="1ABC4393" w14:textId="77777777" w:rsidTr="00A63300">
        <w:tc>
          <w:tcPr>
            <w:tcW w:w="10060" w:type="dxa"/>
          </w:tcPr>
          <w:p w14:paraId="6672730F" w14:textId="77777777" w:rsidR="00422541" w:rsidRPr="00A53FE9" w:rsidRDefault="006D7862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A53FE9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10. </w:t>
            </w:r>
            <w:r w:rsidRPr="00A31053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Рекомендации</w:t>
            </w:r>
          </w:p>
          <w:p w14:paraId="6E402CAD" w14:textId="0EF42C8D" w:rsidR="006D7862" w:rsidRPr="00A53FE9" w:rsidRDefault="00A53FE9" w:rsidP="00A5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item in RECOMMENDATIONS %}- {{ item }}{% </w:t>
            </w:r>
            <w:proofErr w:type="spellStart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A53F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  <w:bookmarkStart w:id="1" w:name="_GoBack"/>
            <w:bookmarkEnd w:id="1"/>
          </w:p>
          <w:p w14:paraId="144AF596" w14:textId="4FB502FB" w:rsidR="006D7862" w:rsidRPr="00A53FE9" w:rsidRDefault="006D7862" w:rsidP="00344696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</w:tbl>
    <w:p w14:paraId="2094D34F" w14:textId="77777777" w:rsidR="00344696" w:rsidRPr="00A53FE9" w:rsidRDefault="00344696" w:rsidP="00344696">
      <w:pPr>
        <w:spacing w:after="0" w:line="240" w:lineRule="auto"/>
        <w:ind w:firstLine="567"/>
        <w:jc w:val="both"/>
        <w:rPr>
          <w:rFonts w:ascii="PF BeauSans Pro" w:hAnsi="PF BeauSans Pro" w:cs="Times New Roman"/>
          <w:sz w:val="28"/>
          <w:szCs w:val="28"/>
          <w:lang w:val="en-US"/>
        </w:rPr>
      </w:pPr>
    </w:p>
    <w:p w14:paraId="548F3966" w14:textId="529F6CED" w:rsidR="00154D74" w:rsidRPr="00A53FE9" w:rsidRDefault="00154D74" w:rsidP="000D52B1">
      <w:pPr>
        <w:spacing w:after="0" w:line="240" w:lineRule="auto"/>
        <w:jc w:val="both"/>
        <w:rPr>
          <w:rFonts w:ascii="PF BeauSans Pro" w:hAnsi="PF BeauSans Pro" w:cs="Times New Roman"/>
          <w:sz w:val="28"/>
          <w:szCs w:val="28"/>
          <w:lang w:val="en-US"/>
        </w:rPr>
      </w:pPr>
    </w:p>
    <w:sectPr w:rsidR="00154D74" w:rsidRPr="00A53FE9" w:rsidSect="004F4D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765" w:bottom="1134" w:left="1134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 Вихристенко" w:date="2025-03-29T11:19:00Z" w:initials="ИВ">
    <w:p w14:paraId="10FF90ED" w14:textId="5B9ED0A0" w:rsidR="00344696" w:rsidRDefault="00344696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FF90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9255A8" w16cex:dateUtc="2025-03-29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FF90ED" w16cid:durableId="2B9255A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A6339" w14:textId="77777777" w:rsidR="00BE5E65" w:rsidRDefault="00BE5E65">
      <w:pPr>
        <w:spacing w:after="0" w:line="240" w:lineRule="auto"/>
      </w:pPr>
      <w:r>
        <w:separator/>
      </w:r>
    </w:p>
  </w:endnote>
  <w:endnote w:type="continuationSeparator" w:id="0">
    <w:p w14:paraId="19883B26" w14:textId="77777777" w:rsidR="00BE5E65" w:rsidRDefault="00BE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BeauSans Pro">
    <w:altName w:val="Candara"/>
    <w:charset w:val="CC"/>
    <w:family w:val="auto"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E55C3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0A317" w14:textId="77777777" w:rsidR="00C94B09" w:rsidRDefault="00EE12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1701"/>
      <w:rPr>
        <w:color w:val="000000"/>
      </w:rPr>
    </w:pPr>
    <w:r>
      <w:rPr>
        <w:noProof/>
        <w:color w:val="000000"/>
      </w:rPr>
      <w:drawing>
        <wp:inline distT="0" distB="0" distL="0" distR="0" wp14:anchorId="124E20B0" wp14:editId="5A48B356">
          <wp:extent cx="8183880" cy="1562100"/>
          <wp:effectExtent l="0" t="0" r="0" b="0"/>
          <wp:docPr id="10" name="image2.jpg" descr="Колнтитул нижний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Колнтитул нижний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880" cy="156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B1ABC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4C21E" w14:textId="77777777" w:rsidR="00BE5E65" w:rsidRDefault="00BE5E65">
      <w:pPr>
        <w:spacing w:after="0" w:line="240" w:lineRule="auto"/>
      </w:pPr>
      <w:r>
        <w:separator/>
      </w:r>
    </w:p>
  </w:footnote>
  <w:footnote w:type="continuationSeparator" w:id="0">
    <w:p w14:paraId="1959C020" w14:textId="77777777" w:rsidR="00BE5E65" w:rsidRDefault="00BE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8DAF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7714A" w14:textId="77777777" w:rsidR="00C94B09" w:rsidRDefault="00EE12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1701"/>
      <w:rPr>
        <w:color w:val="000000"/>
      </w:rPr>
    </w:pPr>
    <w:r>
      <w:rPr>
        <w:noProof/>
        <w:color w:val="000000"/>
      </w:rPr>
      <w:drawing>
        <wp:inline distT="0" distB="0" distL="0" distR="0" wp14:anchorId="41A2C9F7" wp14:editId="1D2AE98A">
          <wp:extent cx="7741920" cy="2179320"/>
          <wp:effectExtent l="0" t="0" r="0" b="0"/>
          <wp:docPr id="9" name="image1.jpg" descr="Колонтитул верхний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Колонтитул верхний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1920" cy="2179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D3BC9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ан Вихристенко">
    <w15:presenceInfo w15:providerId="Windows Live" w15:userId="015ea0f4659d0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09"/>
    <w:rsid w:val="000D52B1"/>
    <w:rsid w:val="00154D74"/>
    <w:rsid w:val="001817D4"/>
    <w:rsid w:val="00236785"/>
    <w:rsid w:val="00250881"/>
    <w:rsid w:val="00314294"/>
    <w:rsid w:val="00344696"/>
    <w:rsid w:val="00355CAB"/>
    <w:rsid w:val="00384A42"/>
    <w:rsid w:val="003E675E"/>
    <w:rsid w:val="00422541"/>
    <w:rsid w:val="004E4622"/>
    <w:rsid w:val="004F4DE8"/>
    <w:rsid w:val="00536855"/>
    <w:rsid w:val="00550F40"/>
    <w:rsid w:val="005E02ED"/>
    <w:rsid w:val="006D7862"/>
    <w:rsid w:val="007A15BC"/>
    <w:rsid w:val="007A1A0E"/>
    <w:rsid w:val="007B7CAD"/>
    <w:rsid w:val="00871E4A"/>
    <w:rsid w:val="00880BAF"/>
    <w:rsid w:val="00894931"/>
    <w:rsid w:val="008B08AC"/>
    <w:rsid w:val="00933701"/>
    <w:rsid w:val="009705AE"/>
    <w:rsid w:val="0098694F"/>
    <w:rsid w:val="00A05F60"/>
    <w:rsid w:val="00A31053"/>
    <w:rsid w:val="00A53FE9"/>
    <w:rsid w:val="00A63300"/>
    <w:rsid w:val="00B07A22"/>
    <w:rsid w:val="00B71618"/>
    <w:rsid w:val="00BA4BE6"/>
    <w:rsid w:val="00BC0A63"/>
    <w:rsid w:val="00BE5E65"/>
    <w:rsid w:val="00C94B09"/>
    <w:rsid w:val="00D167BF"/>
    <w:rsid w:val="00D8654C"/>
    <w:rsid w:val="00D876CF"/>
    <w:rsid w:val="00DA1FAF"/>
    <w:rsid w:val="00DB7228"/>
    <w:rsid w:val="00E144B1"/>
    <w:rsid w:val="00E5452F"/>
    <w:rsid w:val="00EB69A4"/>
    <w:rsid w:val="00EE1225"/>
    <w:rsid w:val="00F225AC"/>
    <w:rsid w:val="00F5786A"/>
    <w:rsid w:val="00F9533E"/>
    <w:rsid w:val="00F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4335"/>
  <w15:docId w15:val="{9A8DC4AC-F954-456D-8EF1-B8EFA6B5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69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>
    <w:name w:val="Table Grid"/>
    <w:basedOn w:val="a1"/>
    <w:uiPriority w:val="39"/>
    <w:rsid w:val="0034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3446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446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446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446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4469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71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1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3aOZHT0g2dZbM/9uT6sZm12VA==">CgMxLjAyCGguZ2pkZ3hzMgloLjMwajB6bGwyCWguMWZvYjl0ZTgAciExYTJjS1Q0NXZ6ajNSV0J6bjNRRmUyYkc4WEs0b3V1aUc=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0F3D9D-5064-4B2B-9204-D98E4186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Учетная запись Майкрософт</cp:lastModifiedBy>
  <cp:revision>7</cp:revision>
  <cp:lastPrinted>2024-10-03T13:01:00Z</cp:lastPrinted>
  <dcterms:created xsi:type="dcterms:W3CDTF">2025-03-30T09:28:00Z</dcterms:created>
  <dcterms:modified xsi:type="dcterms:W3CDTF">2025-03-30T10:12:00Z</dcterms:modified>
</cp:coreProperties>
</file>