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1CCDD" w14:textId="57C8F96A" w:rsidR="00045104" w:rsidRPr="00045104" w:rsidRDefault="00045104" w:rsidP="00045104">
      <w:pPr>
        <w:autoSpaceDE w:val="0"/>
        <w:autoSpaceDN w:val="0"/>
        <w:adjustRightInd w:val="0"/>
        <w:spacing w:after="100"/>
        <w:jc w:val="center"/>
        <w:rPr>
          <w:rFonts w:ascii="CMU Serif" w:hAnsi="CMU Serif" w:cs="CMU Serif"/>
          <w:b/>
          <w:bCs/>
          <w:color w:val="000000"/>
          <w:sz w:val="60"/>
          <w:szCs w:val="60"/>
          <w:lang w:val="en-US"/>
        </w:rPr>
      </w:pPr>
      <w:r w:rsidRPr="00045104">
        <w:rPr>
          <w:rFonts w:ascii="CMU Serif" w:hAnsi="CMU Serif" w:cs="CMU Serif"/>
          <w:b/>
          <w:bCs/>
          <w:color w:val="000000"/>
          <w:sz w:val="60"/>
          <w:szCs w:val="60"/>
          <w:lang w:val="en-US"/>
        </w:rPr>
        <w:t>Project Report</w:t>
      </w:r>
    </w:p>
    <w:p w14:paraId="373CEDB0" w14:textId="165B9D73" w:rsidR="00045104" w:rsidRPr="00045104" w:rsidRDefault="00045104" w:rsidP="00045104">
      <w:pPr>
        <w:autoSpaceDE w:val="0"/>
        <w:autoSpaceDN w:val="0"/>
        <w:adjustRightInd w:val="0"/>
        <w:spacing w:after="100"/>
        <w:jc w:val="center"/>
        <w:rPr>
          <w:rFonts w:ascii="CMU Serif" w:hAnsi="CMU Serif" w:cs="CMU Serif"/>
          <w:color w:val="000000"/>
          <w:lang w:val="en-US"/>
        </w:rPr>
      </w:pPr>
      <w:r w:rsidRPr="00045104">
        <w:rPr>
          <w:rFonts w:ascii="CMU Serif" w:hAnsi="CMU Serif" w:cs="CMU Serif"/>
          <w:color w:val="000000"/>
          <w:lang w:val="en-US"/>
        </w:rPr>
        <w:t xml:space="preserve">Daniele Mammone (10625264) - </w:t>
      </w:r>
      <w:proofErr w:type="spellStart"/>
      <w:r w:rsidRPr="00045104">
        <w:rPr>
          <w:rFonts w:ascii="CMU Serif" w:hAnsi="CMU Serif" w:cs="CMU Serif"/>
          <w:color w:val="000000"/>
          <w:lang w:val="en-US"/>
        </w:rPr>
        <w:t>Gianmarco</w:t>
      </w:r>
      <w:proofErr w:type="spellEnd"/>
      <w:r w:rsidRPr="00045104">
        <w:rPr>
          <w:rFonts w:ascii="CMU Serif" w:hAnsi="CMU Serif" w:cs="CMU Serif"/>
          <w:color w:val="000000"/>
          <w:lang w:val="en-US"/>
        </w:rPr>
        <w:t xml:space="preserve"> </w:t>
      </w:r>
      <w:proofErr w:type="spellStart"/>
      <w:r w:rsidRPr="00045104">
        <w:rPr>
          <w:rFonts w:ascii="CMU Serif" w:hAnsi="CMU Serif" w:cs="CMU Serif"/>
          <w:color w:val="000000"/>
          <w:lang w:val="en-US"/>
        </w:rPr>
        <w:t>Naro</w:t>
      </w:r>
      <w:proofErr w:type="spellEnd"/>
      <w:r w:rsidRPr="00045104">
        <w:rPr>
          <w:rFonts w:ascii="CMU Serif" w:hAnsi="CMU Serif" w:cs="CMU Serif"/>
          <w:color w:val="000000"/>
          <w:lang w:val="en-US"/>
        </w:rPr>
        <w:t xml:space="preserve"> (10610374)</w:t>
      </w:r>
    </w:p>
    <w:p w14:paraId="377743A5" w14:textId="6F1B280F" w:rsidR="00045104" w:rsidRPr="00045104" w:rsidRDefault="00045104" w:rsidP="00045104">
      <w:pPr>
        <w:autoSpaceDE w:val="0"/>
        <w:autoSpaceDN w:val="0"/>
        <w:adjustRightInd w:val="0"/>
        <w:spacing w:after="100"/>
        <w:jc w:val="center"/>
        <w:rPr>
          <w:rFonts w:ascii="CMU Serif" w:hAnsi="CMU Serif" w:cs="CMU Serif"/>
          <w:color w:val="000000"/>
          <w:lang w:val="en-US"/>
        </w:rPr>
      </w:pPr>
    </w:p>
    <w:p w14:paraId="756AD38D" w14:textId="2B86357E" w:rsidR="00045104" w:rsidRPr="00045104" w:rsidRDefault="00045104" w:rsidP="00045104">
      <w:pPr>
        <w:autoSpaceDE w:val="0"/>
        <w:autoSpaceDN w:val="0"/>
        <w:adjustRightInd w:val="0"/>
        <w:spacing w:after="100"/>
        <w:rPr>
          <w:rFonts w:ascii="CMU Serif" w:hAnsi="CMU Serif" w:cs="CMU Serif"/>
          <w:color w:val="000000"/>
          <w:lang w:val="en-US"/>
        </w:rPr>
      </w:pPr>
      <w:r w:rsidRPr="00045104">
        <w:rPr>
          <w:rFonts w:ascii="CMU Serif" w:hAnsi="CMU Serif" w:cs="CMU Serif"/>
          <w:color w:val="000000"/>
          <w:lang w:val="en-US"/>
        </w:rPr>
        <w:t>Introduction</w:t>
      </w:r>
    </w:p>
    <w:p w14:paraId="58C34E3F" w14:textId="1382543C" w:rsidR="00BD3E10" w:rsidRDefault="00BD3E10" w:rsidP="001B3FD1">
      <w:pPr>
        <w:rPr>
          <w:rFonts w:ascii="CMU Serif" w:hAnsi="CMU Serif" w:cs="CMU Serif"/>
          <w:color w:val="000000"/>
          <w:lang w:val="en-US"/>
        </w:rPr>
      </w:pPr>
      <w:r>
        <w:rPr>
          <w:rFonts w:ascii="CMU Serif" w:hAnsi="CMU Serif" w:cs="CMU Serif"/>
          <w:color w:val="000000"/>
          <w:lang w:val="en-US"/>
        </w:rPr>
        <w:t xml:space="preserve">The aim of the project is to implement a Smart Network of Light Bulbs. This network is composed by a controller, and by smart bulbs. Even if they are all implemented on the same type of mote running </w:t>
      </w:r>
      <w:proofErr w:type="spellStart"/>
      <w:r>
        <w:rPr>
          <w:rFonts w:ascii="CMU Serif" w:hAnsi="CMU Serif" w:cs="CMU Serif"/>
          <w:color w:val="000000"/>
          <w:lang w:val="en-US"/>
        </w:rPr>
        <w:t>tinyOS</w:t>
      </w:r>
      <w:proofErr w:type="spellEnd"/>
      <w:r>
        <w:rPr>
          <w:rFonts w:ascii="CMU Serif" w:hAnsi="CMU Serif" w:cs="CMU Serif"/>
          <w:color w:val="000000"/>
          <w:lang w:val="en-US"/>
        </w:rPr>
        <w:t xml:space="preserve"> (Sky Mote type), the two categories of devices </w:t>
      </w:r>
      <w:proofErr w:type="gramStart"/>
      <w:r>
        <w:rPr>
          <w:rFonts w:ascii="CMU Serif" w:hAnsi="CMU Serif" w:cs="CMU Serif"/>
          <w:color w:val="000000"/>
          <w:lang w:val="en-US"/>
        </w:rPr>
        <w:t>runs</w:t>
      </w:r>
      <w:proofErr w:type="gramEnd"/>
      <w:r>
        <w:rPr>
          <w:rFonts w:ascii="CMU Serif" w:hAnsi="CMU Serif" w:cs="CMU Serif"/>
          <w:color w:val="000000"/>
          <w:lang w:val="en-US"/>
        </w:rPr>
        <w:t xml:space="preserve"> binaries generated from different codes. This allows to make lighter the binary for </w:t>
      </w:r>
      <w:proofErr w:type="gramStart"/>
      <w:r>
        <w:rPr>
          <w:rFonts w:ascii="CMU Serif" w:hAnsi="CMU Serif" w:cs="CMU Serif"/>
          <w:color w:val="000000"/>
          <w:lang w:val="en-US"/>
        </w:rPr>
        <w:t>bulbs, and</w:t>
      </w:r>
      <w:proofErr w:type="gramEnd"/>
      <w:r>
        <w:rPr>
          <w:rFonts w:ascii="CMU Serif" w:hAnsi="CMU Serif" w:cs="CMU Serif"/>
          <w:color w:val="000000"/>
          <w:lang w:val="en-US"/>
        </w:rPr>
        <w:t xml:space="preserve"> left to the controller only the parts necessary to manage the lights turning on and off.</w:t>
      </w:r>
    </w:p>
    <w:p w14:paraId="5978BFB6" w14:textId="12323449" w:rsidR="00BD3E10" w:rsidRDefault="00BD3E10" w:rsidP="001B3FD1">
      <w:pPr>
        <w:rPr>
          <w:rFonts w:ascii="CMU Serif" w:hAnsi="CMU Serif" w:cs="CMU Serif"/>
          <w:color w:val="000000"/>
          <w:lang w:val="en-US"/>
        </w:rPr>
      </w:pPr>
    </w:p>
    <w:p w14:paraId="6FC80F63" w14:textId="65F7F332" w:rsidR="00BD3E10" w:rsidRDefault="00BD3E10" w:rsidP="001B3FD1">
      <w:pPr>
        <w:rPr>
          <w:rFonts w:ascii="CMU Serif" w:hAnsi="CMU Serif" w:cs="CMU Serif"/>
          <w:color w:val="000000"/>
          <w:lang w:val="en-US"/>
        </w:rPr>
      </w:pPr>
      <w:r>
        <w:rPr>
          <w:rFonts w:ascii="CMU Serif" w:hAnsi="CMU Serif" w:cs="CMU Serif"/>
          <w:color w:val="000000"/>
          <w:lang w:val="en-US"/>
        </w:rPr>
        <w:t>Addressing</w:t>
      </w:r>
    </w:p>
    <w:p w14:paraId="0A94510E" w14:textId="3DBBD4E0" w:rsidR="00BD3E10" w:rsidRDefault="00BD3E10" w:rsidP="001B3FD1">
      <w:pPr>
        <w:rPr>
          <w:rFonts w:ascii="CMU Serif" w:hAnsi="CMU Serif" w:cs="CMU Serif"/>
          <w:color w:val="000000"/>
          <w:lang w:val="en-US"/>
        </w:rPr>
      </w:pPr>
      <w:r>
        <w:rPr>
          <w:rFonts w:ascii="CMU Serif" w:hAnsi="CMU Serif" w:cs="CMU Serif"/>
          <w:color w:val="000000"/>
          <w:lang w:val="en-US"/>
        </w:rPr>
        <w:t xml:space="preserve">The addressing used is the same proposed by the requirements document. Here the scheme </w:t>
      </w:r>
    </w:p>
    <w:p w14:paraId="77B08E35" w14:textId="19BC66D0" w:rsidR="001B3FD1" w:rsidRDefault="00BD3E10" w:rsidP="001B3FD1">
      <w:pPr>
        <w:rPr>
          <w:rFonts w:ascii="CMU Serif" w:hAnsi="CMU Serif" w:cs="CMU Serif"/>
          <w:color w:val="000000"/>
          <w:lang w:val="en-US"/>
        </w:rPr>
      </w:pPr>
      <w:r w:rsidRPr="00BD3E10">
        <w:rPr>
          <w:rFonts w:ascii="CMU Serif" w:hAnsi="CMU Serif" w:cs="CMU Serif"/>
          <w:color w:val="000000"/>
          <w:lang w:val="en-US"/>
        </w:rPr>
        <w:drawing>
          <wp:anchor distT="0" distB="0" distL="114300" distR="114300" simplePos="0" relativeHeight="251658240" behindDoc="0" locked="0" layoutInCell="1" allowOverlap="1" wp14:anchorId="5DABBD6B" wp14:editId="3FA0DFF4">
            <wp:simplePos x="0" y="0"/>
            <wp:positionH relativeFrom="margin">
              <wp:posOffset>1576705</wp:posOffset>
            </wp:positionH>
            <wp:positionV relativeFrom="margin">
              <wp:posOffset>3528060</wp:posOffset>
            </wp:positionV>
            <wp:extent cx="2689860" cy="2347595"/>
            <wp:effectExtent l="0" t="0" r="2540" b="190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MU Serif" w:hAnsi="CMU Serif" w:cs="CMU Serif"/>
          <w:color w:val="000000"/>
          <w:lang w:val="en-US"/>
        </w:rPr>
        <w:t xml:space="preserve">just for reference. </w:t>
      </w:r>
      <w:r w:rsidR="001B3FD1" w:rsidRPr="001B3FD1">
        <w:rPr>
          <w:rFonts w:ascii="CMU Serif" w:hAnsi="CMU Serif" w:cs="CMU Serif"/>
          <w:color w:val="000000"/>
          <w:lang w:val="en-US"/>
        </w:rPr>
        <w:t xml:space="preserve"> </w:t>
      </w:r>
    </w:p>
    <w:p w14:paraId="6BC104DD" w14:textId="66E4812D" w:rsidR="00BD3E10" w:rsidRDefault="00BD3E10" w:rsidP="001B3FD1">
      <w:pPr>
        <w:rPr>
          <w:rFonts w:ascii="CMU Serif" w:hAnsi="CMU Serif" w:cs="CMU Serif"/>
          <w:color w:val="000000"/>
          <w:lang w:val="en-US"/>
        </w:rPr>
      </w:pPr>
    </w:p>
    <w:p w14:paraId="673C94F4" w14:textId="1A2B4D47" w:rsidR="00BD3E10" w:rsidRDefault="00BD3E10" w:rsidP="001B3FD1">
      <w:pPr>
        <w:rPr>
          <w:rFonts w:ascii="CMU Serif" w:hAnsi="CMU Serif" w:cs="CMU Serif"/>
          <w:color w:val="000000"/>
          <w:lang w:val="en-US"/>
        </w:rPr>
      </w:pPr>
    </w:p>
    <w:p w14:paraId="0A406135" w14:textId="62DDDB82" w:rsidR="00BD3E10" w:rsidRDefault="00BD3E10" w:rsidP="001B3FD1">
      <w:pPr>
        <w:rPr>
          <w:rFonts w:ascii="CMU Serif" w:hAnsi="CMU Serif" w:cs="CMU Serif"/>
          <w:color w:val="000000"/>
          <w:lang w:val="en-US"/>
        </w:rPr>
      </w:pPr>
    </w:p>
    <w:p w14:paraId="743AFF56" w14:textId="166282C7" w:rsidR="00BD3E10" w:rsidRDefault="00BD3E10" w:rsidP="001B3FD1">
      <w:pPr>
        <w:rPr>
          <w:rFonts w:ascii="CMU Serif" w:hAnsi="CMU Serif" w:cs="CMU Serif"/>
          <w:color w:val="000000"/>
          <w:lang w:val="en-US"/>
        </w:rPr>
      </w:pPr>
    </w:p>
    <w:p w14:paraId="5C3FBB92" w14:textId="140BC17C" w:rsidR="00BD3E10" w:rsidRDefault="00BD3E10" w:rsidP="001B3FD1">
      <w:pPr>
        <w:rPr>
          <w:rFonts w:ascii="CMU Serif" w:hAnsi="CMU Serif" w:cs="CMU Serif"/>
          <w:color w:val="000000"/>
          <w:lang w:val="en-US"/>
        </w:rPr>
      </w:pPr>
    </w:p>
    <w:p w14:paraId="220A65AD" w14:textId="03EB5719" w:rsidR="00BD3E10" w:rsidRDefault="00BD3E10" w:rsidP="001B3FD1">
      <w:pPr>
        <w:rPr>
          <w:rFonts w:ascii="CMU Serif" w:hAnsi="CMU Serif" w:cs="CMU Serif"/>
          <w:color w:val="000000"/>
          <w:lang w:val="en-US"/>
        </w:rPr>
      </w:pPr>
    </w:p>
    <w:p w14:paraId="767904DD" w14:textId="1BBC87A0" w:rsidR="00BD3E10" w:rsidRDefault="00BD3E10" w:rsidP="001B3FD1">
      <w:pPr>
        <w:rPr>
          <w:rFonts w:ascii="CMU Serif" w:hAnsi="CMU Serif" w:cs="CMU Serif"/>
          <w:color w:val="000000"/>
          <w:lang w:val="en-US"/>
        </w:rPr>
      </w:pPr>
    </w:p>
    <w:p w14:paraId="2AABC9FC" w14:textId="1B709F9E" w:rsidR="00BD3E10" w:rsidRDefault="00BD3E10" w:rsidP="001B3FD1">
      <w:pPr>
        <w:rPr>
          <w:rFonts w:ascii="CMU Serif" w:hAnsi="CMU Serif" w:cs="CMU Serif"/>
          <w:color w:val="000000"/>
          <w:lang w:val="en-US"/>
        </w:rPr>
      </w:pPr>
    </w:p>
    <w:p w14:paraId="4AA8266C" w14:textId="2FD6D5A7" w:rsidR="00BD3E10" w:rsidRDefault="00BD3E10" w:rsidP="001B3FD1">
      <w:pPr>
        <w:rPr>
          <w:rFonts w:ascii="CMU Serif" w:hAnsi="CMU Serif" w:cs="CMU Serif"/>
          <w:color w:val="000000"/>
          <w:lang w:val="en-US"/>
        </w:rPr>
      </w:pPr>
    </w:p>
    <w:p w14:paraId="5FCF2808" w14:textId="293F95DF" w:rsidR="00BD3E10" w:rsidRDefault="00BD3E10" w:rsidP="001B3FD1">
      <w:pPr>
        <w:rPr>
          <w:rFonts w:ascii="CMU Serif" w:hAnsi="CMU Serif" w:cs="CMU Serif"/>
          <w:color w:val="000000"/>
          <w:lang w:val="en-US"/>
        </w:rPr>
      </w:pPr>
    </w:p>
    <w:p w14:paraId="0765531F" w14:textId="55328E33" w:rsidR="00BD3E10" w:rsidRDefault="00BD3E10" w:rsidP="001B3FD1">
      <w:pPr>
        <w:rPr>
          <w:rFonts w:ascii="CMU Serif" w:hAnsi="CMU Serif" w:cs="CMU Serif"/>
          <w:color w:val="000000"/>
          <w:lang w:val="en-US"/>
        </w:rPr>
      </w:pPr>
    </w:p>
    <w:p w14:paraId="0F860E60" w14:textId="24E2362B" w:rsidR="00BD3E10" w:rsidRDefault="00BD3E10" w:rsidP="001B3FD1">
      <w:pPr>
        <w:rPr>
          <w:rFonts w:ascii="CMU Serif" w:hAnsi="CMU Serif" w:cs="CMU Serif"/>
          <w:color w:val="000000"/>
          <w:lang w:val="en-US"/>
        </w:rPr>
      </w:pPr>
    </w:p>
    <w:p w14:paraId="1544D96E" w14:textId="0D560138" w:rsidR="00BD3E10" w:rsidRDefault="00BD3E10" w:rsidP="001B3FD1">
      <w:pPr>
        <w:rPr>
          <w:rFonts w:ascii="CMU Serif" w:hAnsi="CMU Serif" w:cs="CMU Serif"/>
          <w:color w:val="000000"/>
          <w:lang w:val="en-US"/>
        </w:rPr>
      </w:pPr>
    </w:p>
    <w:p w14:paraId="377973EC" w14:textId="4960EF83" w:rsidR="00BD3E10" w:rsidRDefault="00BD3E10" w:rsidP="001B3FD1">
      <w:pPr>
        <w:rPr>
          <w:rFonts w:ascii="CMU Serif" w:hAnsi="CMU Serif" w:cs="CMU Serif"/>
          <w:color w:val="000000"/>
          <w:lang w:val="en-US"/>
        </w:rPr>
      </w:pPr>
    </w:p>
    <w:p w14:paraId="26D15912" w14:textId="51441324" w:rsidR="00BD3E10" w:rsidRDefault="00BD3E10" w:rsidP="001B3FD1">
      <w:pPr>
        <w:rPr>
          <w:rFonts w:ascii="CMU Serif" w:hAnsi="CMU Serif" w:cs="CMU Serif"/>
          <w:color w:val="000000"/>
          <w:lang w:val="en-US"/>
        </w:rPr>
      </w:pPr>
      <w:r>
        <w:rPr>
          <w:rFonts w:ascii="CMU Serif" w:hAnsi="CMU Serif" w:cs="CMU Serif"/>
          <w:color w:val="000000"/>
          <w:lang w:val="en-US"/>
        </w:rPr>
        <w:t>Routing</w:t>
      </w:r>
    </w:p>
    <w:p w14:paraId="7F9C2697" w14:textId="77777777" w:rsidR="00F078D8" w:rsidRDefault="00F078D8" w:rsidP="001B3FD1">
      <w:pPr>
        <w:rPr>
          <w:rFonts w:ascii="CMU Serif" w:hAnsi="CMU Serif" w:cs="CMU Serif"/>
          <w:color w:val="000000"/>
          <w:lang w:val="en-US"/>
        </w:rPr>
      </w:pPr>
      <w:r>
        <w:rPr>
          <w:rFonts w:ascii="CMU Serif" w:hAnsi="CMU Serif" w:cs="CMU Serif"/>
          <w:color w:val="000000"/>
          <w:lang w:val="en-US"/>
        </w:rPr>
        <w:t xml:space="preserve">In our routing strategy, two cases must be </w:t>
      </w:r>
      <w:proofErr w:type="spellStart"/>
      <w:proofErr w:type="gramStart"/>
      <w:r>
        <w:rPr>
          <w:rFonts w:ascii="CMU Serif" w:hAnsi="CMU Serif" w:cs="CMU Serif"/>
          <w:color w:val="000000"/>
          <w:lang w:val="en-US"/>
        </w:rPr>
        <w:t>take</w:t>
      </w:r>
      <w:proofErr w:type="spellEnd"/>
      <w:proofErr w:type="gramEnd"/>
      <w:r>
        <w:rPr>
          <w:rFonts w:ascii="CMU Serif" w:hAnsi="CMU Serif" w:cs="CMU Serif"/>
          <w:color w:val="000000"/>
          <w:lang w:val="en-US"/>
        </w:rPr>
        <w:t xml:space="preserve"> in consideration:</w:t>
      </w:r>
    </w:p>
    <w:p w14:paraId="6F6881A0" w14:textId="659AB9B7" w:rsidR="00BD3E10" w:rsidRDefault="00F078D8" w:rsidP="001B3FD1">
      <w:pPr>
        <w:pStyle w:val="Paragrafoelenco"/>
        <w:numPr>
          <w:ilvl w:val="0"/>
          <w:numId w:val="11"/>
        </w:numPr>
        <w:rPr>
          <w:rFonts w:ascii="CMU Serif" w:hAnsi="CMU Serif" w:cs="CMU Serif"/>
          <w:color w:val="000000"/>
          <w:lang w:val="en-US"/>
        </w:rPr>
      </w:pPr>
      <w:r w:rsidRPr="00F078D8">
        <w:rPr>
          <w:rFonts w:ascii="CMU Serif" w:hAnsi="CMU Serif" w:cs="CMU Serif"/>
          <w:color w:val="000000"/>
          <w:lang w:val="en-US"/>
        </w:rPr>
        <w:t>Command messages: when</w:t>
      </w:r>
      <w:r w:rsidR="00BD3E10" w:rsidRPr="00F078D8">
        <w:rPr>
          <w:rFonts w:ascii="CMU Serif" w:hAnsi="CMU Serif" w:cs="CMU Serif"/>
          <w:color w:val="000000"/>
          <w:lang w:val="en-US"/>
        </w:rPr>
        <w:t xml:space="preserve"> N receives a packet for X,</w:t>
      </w:r>
      <w:r w:rsidRPr="00F078D8">
        <w:rPr>
          <w:rFonts w:ascii="CMU Serif" w:hAnsi="CMU Serif" w:cs="CMU Serif"/>
          <w:color w:val="000000"/>
          <w:lang w:val="en-US"/>
        </w:rPr>
        <w:t xml:space="preserve"> with N </w:t>
      </w:r>
      <w:r w:rsidRPr="00F078D8">
        <w:rPr>
          <w:rFonts w:ascii="Cambria Math" w:eastAsiaTheme="minorHAnsi" w:hAnsi="Cambria Math" w:cs="CMU Serif" w:hint="eastAsia"/>
          <w:color w:val="000000"/>
          <w:lang w:val="en-US" w:eastAsia="ja-JP"/>
        </w:rPr>
        <w:t>≠</w:t>
      </w:r>
      <w:r w:rsidRPr="00F078D8">
        <w:rPr>
          <w:rFonts w:ascii="Cambria Math" w:eastAsiaTheme="minorHAnsi" w:hAnsi="Cambria Math" w:cs="CMU Serif" w:hint="eastAsia"/>
          <w:color w:val="000000"/>
          <w:lang w:val="en-US" w:eastAsia="ja-JP"/>
        </w:rPr>
        <w:t xml:space="preserve"> </w:t>
      </w:r>
      <w:r w:rsidRPr="00F078D8">
        <w:rPr>
          <w:rFonts w:ascii="Cambria Math" w:eastAsiaTheme="minorHAnsi" w:hAnsi="Cambria Math" w:cs="CMU Serif"/>
          <w:color w:val="000000"/>
          <w:lang w:val="en-US" w:eastAsia="ja-JP"/>
        </w:rPr>
        <w:t>X,</w:t>
      </w:r>
      <w:r w:rsidR="00BD3E10" w:rsidRPr="00F078D8">
        <w:rPr>
          <w:rFonts w:ascii="CMU Serif" w:hAnsi="CMU Serif" w:cs="CMU Serif"/>
          <w:color w:val="000000"/>
          <w:lang w:val="en-US"/>
        </w:rPr>
        <w:t xml:space="preserve"> if X &gt; N the packet is redirected to X + 1, otherwise to X – 1.</w:t>
      </w:r>
      <w:r w:rsidRPr="00F078D8">
        <w:rPr>
          <w:rFonts w:ascii="CMU Serif" w:hAnsi="CMU Serif" w:cs="CMU Serif"/>
          <w:color w:val="000000"/>
          <w:lang w:val="en-US"/>
        </w:rPr>
        <w:t xml:space="preserve"> </w:t>
      </w:r>
      <w:r>
        <w:rPr>
          <w:rFonts w:ascii="CMU Serif" w:hAnsi="CMU Serif" w:cs="CMU Serif"/>
          <w:color w:val="000000"/>
          <w:lang w:val="en-US"/>
        </w:rPr>
        <w:t>We didn’t take care of the case in which a leaf node, such as 4, receives a message for a node with higher address, such as 5, since this situation is impossible: the controller knows that every message for 2, 3, 4 must be routed through 2, every for 5, 6,7 through 5 and ones for 8, 9, 10 through 8.</w:t>
      </w:r>
      <w:r w:rsidRPr="00F078D8">
        <w:rPr>
          <w:rFonts w:ascii="CMU Serif" w:hAnsi="CMU Serif" w:cs="CMU Serif"/>
          <w:color w:val="000000"/>
          <w:lang w:val="en-US"/>
        </w:rPr>
        <w:t xml:space="preserve"> </w:t>
      </w:r>
    </w:p>
    <w:p w14:paraId="007799D9" w14:textId="3FC70DB8" w:rsidR="00F078D8" w:rsidRDefault="00F078D8" w:rsidP="00F078D8">
      <w:pPr>
        <w:pStyle w:val="Paragrafoelenco"/>
        <w:numPr>
          <w:ilvl w:val="0"/>
          <w:numId w:val="11"/>
        </w:numPr>
        <w:rPr>
          <w:rFonts w:ascii="CMU Serif" w:hAnsi="CMU Serif" w:cs="CMU Serif"/>
          <w:color w:val="000000"/>
          <w:lang w:val="en-US"/>
        </w:rPr>
      </w:pPr>
      <w:r>
        <w:rPr>
          <w:rFonts w:ascii="CMU Serif" w:hAnsi="CMU Serif" w:cs="CMU Serif"/>
          <w:color w:val="000000"/>
          <w:lang w:val="en-US"/>
        </w:rPr>
        <w:t>Confirmation messages: they are sent by bulbs to controller. If the node isn’t a child of controller, routes the message though the father node; else, it’s routed directly to 1.</w:t>
      </w:r>
    </w:p>
    <w:p w14:paraId="52661533" w14:textId="7880C45A" w:rsidR="00F078D8" w:rsidRDefault="00F078D8" w:rsidP="00F078D8">
      <w:pPr>
        <w:rPr>
          <w:rFonts w:ascii="CMU Serif" w:hAnsi="CMU Serif" w:cs="CMU Serif"/>
          <w:color w:val="000000"/>
          <w:lang w:val="en-US"/>
        </w:rPr>
      </w:pPr>
    </w:p>
    <w:p w14:paraId="7EF9AAC0" w14:textId="4B1883E8" w:rsidR="00F078D8" w:rsidRDefault="00F078D8" w:rsidP="00F078D8">
      <w:pPr>
        <w:rPr>
          <w:rFonts w:ascii="CMU Serif" w:hAnsi="CMU Serif" w:cs="CMU Serif"/>
          <w:color w:val="000000"/>
          <w:lang w:val="en-US"/>
        </w:rPr>
      </w:pPr>
    </w:p>
    <w:p w14:paraId="06893460" w14:textId="58AAF93A" w:rsidR="00F078D8" w:rsidRDefault="00F078D8" w:rsidP="00F078D8">
      <w:pPr>
        <w:rPr>
          <w:rFonts w:ascii="CMU Serif" w:hAnsi="CMU Serif" w:cs="CMU Serif"/>
          <w:color w:val="000000"/>
          <w:lang w:val="en-US"/>
        </w:rPr>
      </w:pPr>
    </w:p>
    <w:p w14:paraId="3228024F" w14:textId="77777777" w:rsidR="00F078D8" w:rsidRPr="00F078D8" w:rsidRDefault="00F078D8" w:rsidP="00F078D8">
      <w:pPr>
        <w:rPr>
          <w:rFonts w:ascii="CMU Serif" w:hAnsi="CMU Serif" w:cs="CMU Serif"/>
          <w:color w:val="000000"/>
          <w:lang w:val="en-US"/>
        </w:rPr>
      </w:pPr>
    </w:p>
    <w:p w14:paraId="7F6FF8B4" w14:textId="03CFBC52" w:rsidR="00F078D8" w:rsidRDefault="00BD3E10" w:rsidP="00BD3E10">
      <w:pPr>
        <w:rPr>
          <w:rFonts w:ascii="CMU Serif" w:hAnsi="CMU Serif" w:cs="CMU Serif"/>
          <w:color w:val="000000"/>
          <w:lang w:val="en-US"/>
        </w:rPr>
      </w:pPr>
      <w:r>
        <w:rPr>
          <w:rFonts w:ascii="CMU Serif" w:hAnsi="CMU Serif" w:cs="CMU Serif"/>
          <w:color w:val="000000"/>
          <w:lang w:val="en-US"/>
        </w:rPr>
        <w:lastRenderedPageBreak/>
        <w:t>Bulbs Working</w:t>
      </w:r>
    </w:p>
    <w:p w14:paraId="2AC00D73" w14:textId="77777777" w:rsidR="00F078D8" w:rsidRDefault="00F078D8" w:rsidP="00BD3E10">
      <w:pPr>
        <w:rPr>
          <w:rFonts w:ascii="CMU Serif" w:hAnsi="CMU Serif" w:cs="CMU Serif"/>
          <w:color w:val="000000"/>
          <w:lang w:val="en-US"/>
        </w:rPr>
      </w:pPr>
    </w:p>
    <w:p w14:paraId="18813624" w14:textId="3861D580" w:rsidR="00BD3E10" w:rsidRDefault="00BD3E10" w:rsidP="00BD3E10">
      <w:pPr>
        <w:rPr>
          <w:rFonts w:ascii="CMU Serif" w:hAnsi="CMU Serif" w:cs="CMU Serif"/>
          <w:color w:val="000000"/>
          <w:lang w:val="en-US"/>
        </w:rPr>
      </w:pPr>
      <w:r>
        <w:rPr>
          <w:rFonts w:ascii="CMU Serif" w:hAnsi="CMU Serif" w:cs="CMU Serif"/>
          <w:color w:val="000000"/>
          <w:lang w:val="en-US"/>
        </w:rPr>
        <w:t xml:space="preserve">Bulbs cannot do anything without receiving a message. When a message is received, it’s </w:t>
      </w:r>
      <w:proofErr w:type="gramStart"/>
      <w:r>
        <w:rPr>
          <w:rFonts w:ascii="CMU Serif" w:hAnsi="CMU Serif" w:cs="CMU Serif"/>
          <w:color w:val="000000"/>
          <w:lang w:val="en-US"/>
        </w:rPr>
        <w:t>check</w:t>
      </w:r>
      <w:proofErr w:type="gramEnd"/>
      <w:r>
        <w:rPr>
          <w:rFonts w:ascii="CMU Serif" w:hAnsi="CMU Serif" w:cs="CMU Serif"/>
          <w:color w:val="000000"/>
          <w:lang w:val="en-US"/>
        </w:rPr>
        <w:t xml:space="preserve"> the type of message:</w:t>
      </w:r>
    </w:p>
    <w:p w14:paraId="1C48563C" w14:textId="42B6688B" w:rsidR="00BD3E10" w:rsidRDefault="00BD3E10" w:rsidP="00BD3E10">
      <w:pPr>
        <w:pStyle w:val="Paragrafoelenco"/>
        <w:numPr>
          <w:ilvl w:val="0"/>
          <w:numId w:val="10"/>
        </w:numPr>
        <w:rPr>
          <w:rFonts w:ascii="CMU Serif" w:hAnsi="CMU Serif" w:cs="CMU Serif"/>
          <w:color w:val="000000"/>
          <w:lang w:val="en-US"/>
        </w:rPr>
      </w:pPr>
      <w:r>
        <w:rPr>
          <w:rFonts w:ascii="CMU Serif" w:hAnsi="CMU Serif" w:cs="CMU Serif"/>
          <w:color w:val="000000"/>
          <w:lang w:val="en-US"/>
        </w:rPr>
        <w:t xml:space="preserve">Command message. If the message is for the node that received the packet, the </w:t>
      </w:r>
      <w:proofErr w:type="spellStart"/>
      <w:proofErr w:type="gramStart"/>
      <w:r>
        <w:rPr>
          <w:rFonts w:ascii="CMU Serif" w:hAnsi="CMU Serif" w:cs="CMU Serif"/>
          <w:color w:val="000000"/>
          <w:lang w:val="en-US"/>
        </w:rPr>
        <w:t>led</w:t>
      </w:r>
      <w:proofErr w:type="spellEnd"/>
      <w:proofErr w:type="gramEnd"/>
      <w:r>
        <w:rPr>
          <w:rFonts w:ascii="CMU Serif" w:hAnsi="CMU Serif" w:cs="CMU Serif"/>
          <w:color w:val="000000"/>
          <w:lang w:val="en-US"/>
        </w:rPr>
        <w:t xml:space="preserve"> is set to the value contained in the message, and a confirmation is sent to the controller,</w:t>
      </w:r>
      <w:r w:rsidR="00F078D8">
        <w:rPr>
          <w:rFonts w:ascii="CMU Serif" w:hAnsi="CMU Serif" w:cs="CMU Serif"/>
          <w:color w:val="000000"/>
          <w:lang w:val="en-US"/>
        </w:rPr>
        <w:t xml:space="preserve"> according to the previously described routing strategy </w:t>
      </w:r>
      <w:r>
        <w:rPr>
          <w:rFonts w:ascii="CMU Serif" w:hAnsi="CMU Serif" w:cs="CMU Serif"/>
          <w:color w:val="000000"/>
          <w:lang w:val="en-US"/>
        </w:rPr>
        <w:t xml:space="preserve">(the addressing is hierarchical, so the controller is surely in a upper node). Otherwise, </w:t>
      </w:r>
      <w:r w:rsidR="00F078D8">
        <w:rPr>
          <w:rFonts w:ascii="CMU Serif" w:hAnsi="CMU Serif" w:cs="CMU Serif"/>
          <w:color w:val="000000"/>
          <w:lang w:val="en-US"/>
        </w:rPr>
        <w:t>i</w:t>
      </w:r>
      <w:r>
        <w:rPr>
          <w:rFonts w:ascii="CMU Serif" w:hAnsi="CMU Serif" w:cs="CMU Serif"/>
          <w:color w:val="000000"/>
          <w:lang w:val="en-US"/>
        </w:rPr>
        <w:t xml:space="preserve">f the message is for another bulb, it’s redirected using the routing strategy described before. </w:t>
      </w:r>
    </w:p>
    <w:p w14:paraId="238AD964" w14:textId="43153346" w:rsidR="00BD3E10" w:rsidRDefault="00BD3E10" w:rsidP="00BD3E10">
      <w:pPr>
        <w:pStyle w:val="Paragrafoelenco"/>
        <w:numPr>
          <w:ilvl w:val="0"/>
          <w:numId w:val="10"/>
        </w:numPr>
        <w:rPr>
          <w:rFonts w:ascii="CMU Serif" w:hAnsi="CMU Serif" w:cs="CMU Serif"/>
          <w:color w:val="000000"/>
          <w:lang w:val="en-US"/>
        </w:rPr>
      </w:pPr>
      <w:r>
        <w:rPr>
          <w:rFonts w:ascii="CMU Serif" w:hAnsi="CMU Serif" w:cs="CMU Serif"/>
          <w:color w:val="000000"/>
          <w:lang w:val="en-US"/>
        </w:rPr>
        <w:t>Confirmation message: it’s surely a confirmation from another node. It must be redirected to the controlled, usi</w:t>
      </w:r>
      <w:r w:rsidR="00F078D8">
        <w:rPr>
          <w:rFonts w:ascii="CMU Serif" w:hAnsi="CMU Serif" w:cs="CMU Serif"/>
          <w:color w:val="000000"/>
          <w:lang w:val="en-US"/>
        </w:rPr>
        <w:t>ng the routing described in the previous paragraph.</w:t>
      </w:r>
    </w:p>
    <w:p w14:paraId="1F5CE996" w14:textId="3F93244F" w:rsidR="00F078D8" w:rsidRDefault="00F078D8" w:rsidP="00F078D8">
      <w:pPr>
        <w:rPr>
          <w:rFonts w:ascii="CMU Serif" w:hAnsi="CMU Serif" w:cs="CMU Serif"/>
          <w:color w:val="000000"/>
          <w:lang w:val="en-US"/>
        </w:rPr>
      </w:pPr>
    </w:p>
    <w:p w14:paraId="0AE4B375" w14:textId="4ACAF051" w:rsidR="00F078D8" w:rsidRDefault="00F078D8" w:rsidP="00F078D8">
      <w:pPr>
        <w:rPr>
          <w:rFonts w:ascii="CMU Serif" w:hAnsi="CMU Serif" w:cs="CMU Serif"/>
          <w:color w:val="000000"/>
          <w:lang w:val="en-US"/>
        </w:rPr>
      </w:pPr>
      <w:r>
        <w:rPr>
          <w:rFonts w:ascii="CMU Serif" w:hAnsi="CMU Serif" w:cs="CMU Serif"/>
          <w:color w:val="000000"/>
          <w:lang w:val="en-US"/>
        </w:rPr>
        <w:t>Controller Working</w:t>
      </w:r>
    </w:p>
    <w:p w14:paraId="6672308F" w14:textId="7B7E753F" w:rsidR="00F078D8" w:rsidRDefault="00F078D8" w:rsidP="00F078D8">
      <w:pPr>
        <w:rPr>
          <w:rFonts w:ascii="CMU Serif" w:hAnsi="CMU Serif" w:cs="CMU Serif"/>
          <w:color w:val="000000"/>
          <w:lang w:val="en-US"/>
        </w:rPr>
      </w:pPr>
    </w:p>
    <w:p w14:paraId="3D64F995" w14:textId="3223C970" w:rsidR="00F078D8" w:rsidRDefault="00F078D8" w:rsidP="00F078D8">
      <w:pPr>
        <w:rPr>
          <w:rFonts w:ascii="CMU Serif" w:hAnsi="CMU Serif" w:cs="CMU Serif"/>
          <w:color w:val="000000"/>
          <w:lang w:val="en-US"/>
        </w:rPr>
      </w:pPr>
      <w:r>
        <w:rPr>
          <w:rFonts w:ascii="CMU Serif" w:hAnsi="CMU Serif" w:cs="CMU Serif"/>
          <w:color w:val="000000"/>
          <w:lang w:val="en-US"/>
        </w:rPr>
        <w:t xml:space="preserve">Controller implements </w:t>
      </w:r>
      <w:proofErr w:type="gramStart"/>
      <w:r>
        <w:rPr>
          <w:rFonts w:ascii="CMU Serif" w:hAnsi="CMU Serif" w:cs="CMU Serif"/>
          <w:color w:val="000000"/>
          <w:lang w:val="en-US"/>
        </w:rPr>
        <w:t>at the moment</w:t>
      </w:r>
      <w:proofErr w:type="gramEnd"/>
      <w:r>
        <w:rPr>
          <w:rFonts w:ascii="CMU Serif" w:hAnsi="CMU Serif" w:cs="CMU Serif"/>
          <w:color w:val="000000"/>
          <w:lang w:val="en-US"/>
        </w:rPr>
        <w:t xml:space="preserve"> three different patterns:</w:t>
      </w:r>
    </w:p>
    <w:p w14:paraId="1DDED143" w14:textId="68244432" w:rsidR="00F078D8" w:rsidRDefault="00F078D8" w:rsidP="00F078D8">
      <w:pPr>
        <w:pStyle w:val="Paragrafoelenco"/>
        <w:numPr>
          <w:ilvl w:val="0"/>
          <w:numId w:val="10"/>
        </w:numPr>
        <w:rPr>
          <w:rFonts w:ascii="CMU Serif" w:hAnsi="CMU Serif" w:cs="CMU Serif"/>
          <w:color w:val="000000"/>
          <w:lang w:val="en-US"/>
        </w:rPr>
      </w:pPr>
      <w:r>
        <w:rPr>
          <w:rFonts w:ascii="CMU Serif" w:hAnsi="CMU Serif" w:cs="CMU Serif"/>
          <w:color w:val="000000"/>
          <w:lang w:val="en-US"/>
        </w:rPr>
        <w:t>Cross Switch Pattern</w:t>
      </w:r>
    </w:p>
    <w:p w14:paraId="525916DE" w14:textId="0F2A81AB" w:rsidR="007B1954" w:rsidRDefault="007B1954" w:rsidP="00F078D8">
      <w:pPr>
        <w:pStyle w:val="Paragrafoelenco"/>
        <w:numPr>
          <w:ilvl w:val="0"/>
          <w:numId w:val="10"/>
        </w:numPr>
        <w:rPr>
          <w:rFonts w:ascii="CMU Serif" w:hAnsi="CMU Serif" w:cs="CMU Serif"/>
          <w:color w:val="000000"/>
          <w:lang w:val="en-US"/>
        </w:rPr>
      </w:pPr>
      <w:r w:rsidRPr="007B1954">
        <w:rPr>
          <w:rFonts w:ascii="CMU Serif" w:hAnsi="CMU Serif" w:cs="CMU Serif"/>
          <w:color w:val="000000"/>
          <w:lang w:val="en-US"/>
        </w:rPr>
        <w:drawing>
          <wp:inline distT="0" distB="0" distL="0" distR="0" wp14:anchorId="722351BC" wp14:editId="738A7EF2">
            <wp:extent cx="1454184" cy="1559560"/>
            <wp:effectExtent l="0" t="0" r="6350" b="254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0221" cy="1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954">
        <w:rPr>
          <w:rFonts w:ascii="CMU Serif" w:hAnsi="CMU Serif" w:cs="CMU Serif"/>
          <w:color w:val="000000"/>
          <w:lang w:val="en-US"/>
        </w:rPr>
        <w:drawing>
          <wp:inline distT="0" distB="0" distL="0" distR="0" wp14:anchorId="3549293B" wp14:editId="170E0034">
            <wp:extent cx="1274437" cy="157988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4014" cy="159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4A76" w14:textId="18C30859" w:rsidR="00F078D8" w:rsidRDefault="00F078D8" w:rsidP="00F078D8">
      <w:pPr>
        <w:pStyle w:val="Paragrafoelenco"/>
        <w:numPr>
          <w:ilvl w:val="0"/>
          <w:numId w:val="10"/>
        </w:numPr>
        <w:rPr>
          <w:rFonts w:ascii="CMU Serif" w:hAnsi="CMU Serif" w:cs="CMU Serif"/>
          <w:color w:val="000000"/>
          <w:lang w:val="en-US"/>
        </w:rPr>
      </w:pPr>
      <w:r>
        <w:rPr>
          <w:rFonts w:ascii="CMU Serif" w:hAnsi="CMU Serif" w:cs="CMU Serif"/>
          <w:color w:val="000000"/>
          <w:lang w:val="en-US"/>
        </w:rPr>
        <w:t xml:space="preserve">All Led </w:t>
      </w:r>
      <w:proofErr w:type="gramStart"/>
      <w:r>
        <w:rPr>
          <w:rFonts w:ascii="CMU Serif" w:hAnsi="CMU Serif" w:cs="CMU Serif"/>
          <w:color w:val="000000"/>
          <w:lang w:val="en-US"/>
        </w:rPr>
        <w:t>On</w:t>
      </w:r>
      <w:proofErr w:type="gramEnd"/>
      <w:r>
        <w:rPr>
          <w:rFonts w:ascii="CMU Serif" w:hAnsi="CMU Serif" w:cs="CMU Serif"/>
          <w:color w:val="000000"/>
          <w:lang w:val="en-US"/>
        </w:rPr>
        <w:t xml:space="preserve"> Pattern</w:t>
      </w:r>
    </w:p>
    <w:p w14:paraId="0D23F748" w14:textId="6CBD2821" w:rsidR="007B1954" w:rsidRDefault="007B1954" w:rsidP="00F078D8">
      <w:pPr>
        <w:pStyle w:val="Paragrafoelenco"/>
        <w:numPr>
          <w:ilvl w:val="0"/>
          <w:numId w:val="10"/>
        </w:numPr>
        <w:rPr>
          <w:rFonts w:ascii="CMU Serif" w:hAnsi="CMU Serif" w:cs="CMU Serif"/>
          <w:color w:val="000000"/>
          <w:lang w:val="en-US"/>
        </w:rPr>
      </w:pPr>
      <w:r w:rsidRPr="007B1954">
        <w:rPr>
          <w:rFonts w:ascii="CMU Serif" w:hAnsi="CMU Serif" w:cs="CMU Serif"/>
          <w:color w:val="000000"/>
          <w:lang w:val="en-US"/>
        </w:rPr>
        <w:drawing>
          <wp:inline distT="0" distB="0" distL="0" distR="0" wp14:anchorId="1A26C698" wp14:editId="5C9D7162">
            <wp:extent cx="1790700" cy="19304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D4B1" w14:textId="2FB95DDE" w:rsidR="00F078D8" w:rsidRDefault="00F078D8" w:rsidP="00F078D8">
      <w:pPr>
        <w:pStyle w:val="Paragrafoelenco"/>
        <w:numPr>
          <w:ilvl w:val="0"/>
          <w:numId w:val="10"/>
        </w:numPr>
        <w:rPr>
          <w:rFonts w:ascii="CMU Serif" w:hAnsi="CMU Serif" w:cs="CMU Serif"/>
          <w:color w:val="000000"/>
          <w:lang w:val="en-US"/>
        </w:rPr>
      </w:pPr>
      <w:r>
        <w:rPr>
          <w:rFonts w:ascii="CMU Serif" w:hAnsi="CMU Serif" w:cs="CMU Serif"/>
          <w:color w:val="000000"/>
          <w:lang w:val="en-US"/>
        </w:rPr>
        <w:t>Triangular Switch Pattern</w:t>
      </w:r>
    </w:p>
    <w:p w14:paraId="7552EC6E" w14:textId="3BF22A28" w:rsidR="007B1954" w:rsidRDefault="007B1954" w:rsidP="00F078D8">
      <w:pPr>
        <w:pStyle w:val="Paragrafoelenco"/>
        <w:numPr>
          <w:ilvl w:val="0"/>
          <w:numId w:val="10"/>
        </w:numPr>
        <w:rPr>
          <w:rFonts w:ascii="CMU Serif" w:hAnsi="CMU Serif" w:cs="CMU Serif"/>
          <w:color w:val="000000"/>
          <w:lang w:val="en-US"/>
        </w:rPr>
      </w:pPr>
      <w:r w:rsidRPr="007B1954">
        <w:rPr>
          <w:rFonts w:ascii="CMU Serif" w:hAnsi="CMU Serif" w:cs="CMU Serif"/>
          <w:color w:val="000000"/>
          <w:lang w:val="en-US"/>
        </w:rPr>
        <w:drawing>
          <wp:inline distT="0" distB="0" distL="0" distR="0" wp14:anchorId="15D4D684" wp14:editId="394E405A">
            <wp:extent cx="1248156" cy="16002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6433" cy="161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954">
        <w:rPr>
          <w:rFonts w:ascii="CMU Serif" w:hAnsi="CMU Serif" w:cs="CMU Serif"/>
          <w:color w:val="000000"/>
          <w:lang w:val="en-US"/>
        </w:rPr>
        <w:drawing>
          <wp:inline distT="0" distB="0" distL="0" distR="0" wp14:anchorId="73F6E4E4" wp14:editId="4885CBEB">
            <wp:extent cx="1301162" cy="1671320"/>
            <wp:effectExtent l="0" t="0" r="0" b="508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186" cy="167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954">
        <w:rPr>
          <w:rFonts w:ascii="CMU Serif" w:hAnsi="CMU Serif" w:cs="CMU Serif"/>
          <w:color w:val="000000"/>
          <w:lang w:val="en-US"/>
        </w:rPr>
        <w:drawing>
          <wp:inline distT="0" distB="0" distL="0" distR="0" wp14:anchorId="557B4237" wp14:editId="295C7E52">
            <wp:extent cx="1369582" cy="1752600"/>
            <wp:effectExtent l="0" t="0" r="2540" b="0"/>
            <wp:docPr id="13" name="Immagine 13" descr="Immagine che contiene testo, verde, colorato, grafica vettor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, verde, colorato, grafica vettorial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0270" cy="176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954">
        <w:rPr>
          <w:rFonts w:ascii="CMU Serif" w:hAnsi="CMU Serif" w:cs="CMU Serif"/>
          <w:color w:val="000000"/>
          <w:lang w:val="en-US"/>
        </w:rPr>
        <w:drawing>
          <wp:inline distT="0" distB="0" distL="0" distR="0" wp14:anchorId="74C90A33" wp14:editId="2B100126">
            <wp:extent cx="1388170" cy="176784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1930" cy="177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0457" w14:textId="77777777" w:rsidR="007B1954" w:rsidRPr="007B1954" w:rsidRDefault="007B1954" w:rsidP="007B1954">
      <w:pPr>
        <w:ind w:left="360"/>
        <w:rPr>
          <w:rFonts w:ascii="CMU Serif" w:hAnsi="CMU Serif" w:cs="CMU Serif"/>
          <w:color w:val="000000"/>
          <w:lang w:val="en-US"/>
        </w:rPr>
      </w:pPr>
    </w:p>
    <w:p w14:paraId="34612395" w14:textId="62ADADD2" w:rsidR="007B1954" w:rsidRPr="007B1954" w:rsidRDefault="007B1954" w:rsidP="007B1954">
      <w:pPr>
        <w:rPr>
          <w:rFonts w:ascii="CMU Serif" w:hAnsi="CMU Serif" w:cs="CMU Serif"/>
          <w:color w:val="000000"/>
          <w:lang w:val="en-US"/>
        </w:rPr>
      </w:pPr>
      <w:r>
        <w:rPr>
          <w:rFonts w:ascii="CMU Serif" w:hAnsi="CMU Serif" w:cs="CMU Serif"/>
          <w:color w:val="000000"/>
          <w:lang w:val="en-US"/>
        </w:rPr>
        <w:lastRenderedPageBreak/>
        <w:t xml:space="preserve">For brevity, situations with </w:t>
      </w:r>
      <w:proofErr w:type="spellStart"/>
      <w:r>
        <w:rPr>
          <w:rFonts w:ascii="CMU Serif" w:hAnsi="CMU Serif" w:cs="CMU Serif"/>
          <w:color w:val="000000"/>
          <w:lang w:val="en-US"/>
        </w:rPr>
        <w:t>leds</w:t>
      </w:r>
      <w:proofErr w:type="spellEnd"/>
      <w:r>
        <w:rPr>
          <w:rFonts w:ascii="CMU Serif" w:hAnsi="CMU Serif" w:cs="CMU Serif"/>
          <w:color w:val="000000"/>
          <w:lang w:val="en-US"/>
        </w:rPr>
        <w:t xml:space="preserve"> off are omitted, and the sequence can be changed due to the number of maximum </w:t>
      </w:r>
      <w:proofErr w:type="gramStart"/>
      <w:r>
        <w:rPr>
          <w:rFonts w:ascii="CMU Serif" w:hAnsi="CMU Serif" w:cs="CMU Serif"/>
          <w:color w:val="000000"/>
          <w:lang w:val="en-US"/>
        </w:rPr>
        <w:t>iteration</w:t>
      </w:r>
      <w:proofErr w:type="gramEnd"/>
      <w:r>
        <w:rPr>
          <w:rFonts w:ascii="CMU Serif" w:hAnsi="CMU Serif" w:cs="CMU Serif"/>
          <w:color w:val="000000"/>
          <w:lang w:val="en-US"/>
        </w:rPr>
        <w:t>. In fact, the variable of the previous pattern is shared between triangle and cross switch, to make the code lighter.</w:t>
      </w:r>
    </w:p>
    <w:p w14:paraId="78C42024" w14:textId="18EE9BE4" w:rsidR="00F078D8" w:rsidRDefault="00F078D8" w:rsidP="00F078D8">
      <w:pPr>
        <w:rPr>
          <w:rFonts w:ascii="CMU Serif" w:hAnsi="CMU Serif" w:cs="CMU Serif"/>
          <w:color w:val="000000"/>
          <w:lang w:val="en-US"/>
        </w:rPr>
      </w:pPr>
    </w:p>
    <w:p w14:paraId="14DF4236" w14:textId="71B2E415" w:rsidR="00F078D8" w:rsidRDefault="00F078D8" w:rsidP="00F078D8">
      <w:pPr>
        <w:rPr>
          <w:rFonts w:ascii="CMU Serif" w:hAnsi="CMU Serif" w:cs="CMU Serif"/>
          <w:color w:val="000000"/>
          <w:lang w:val="en-US"/>
        </w:rPr>
      </w:pPr>
      <w:r>
        <w:rPr>
          <w:rFonts w:ascii="CMU Serif" w:hAnsi="CMU Serif" w:cs="CMU Serif"/>
          <w:color w:val="000000"/>
          <w:lang w:val="en-US"/>
        </w:rPr>
        <w:t>The controller operates as follow:</w:t>
      </w:r>
    </w:p>
    <w:p w14:paraId="76E4FC9A" w14:textId="368690CB" w:rsidR="00F078D8" w:rsidRDefault="00F078D8" w:rsidP="00F078D8">
      <w:pPr>
        <w:pStyle w:val="Paragrafoelenco"/>
        <w:numPr>
          <w:ilvl w:val="0"/>
          <w:numId w:val="10"/>
        </w:numPr>
        <w:rPr>
          <w:rFonts w:ascii="CMU Serif" w:hAnsi="CMU Serif" w:cs="CMU Serif"/>
          <w:color w:val="000000"/>
          <w:lang w:val="en-US"/>
        </w:rPr>
      </w:pPr>
      <w:r>
        <w:rPr>
          <w:rFonts w:ascii="CMU Serif" w:hAnsi="CMU Serif" w:cs="CMU Serif"/>
          <w:color w:val="000000"/>
          <w:lang w:val="en-US"/>
        </w:rPr>
        <w:t xml:space="preserve">A timer is started. Each time the timer is fired, the </w:t>
      </w:r>
      <w:proofErr w:type="spellStart"/>
      <w:r>
        <w:rPr>
          <w:rFonts w:ascii="CMU Serif" w:hAnsi="CMU Serif" w:cs="CMU Serif"/>
          <w:color w:val="000000"/>
          <w:lang w:val="en-US"/>
        </w:rPr>
        <w:t>nextPattern</w:t>
      </w:r>
      <w:proofErr w:type="spellEnd"/>
      <w:r>
        <w:rPr>
          <w:rFonts w:ascii="CMU Serif" w:hAnsi="CMU Serif" w:cs="CMU Serif"/>
          <w:color w:val="000000"/>
          <w:lang w:val="en-US"/>
        </w:rPr>
        <w:t xml:space="preserve"> routine is called, and two things happen, since each </w:t>
      </w:r>
      <w:proofErr w:type="gramStart"/>
      <w:r>
        <w:rPr>
          <w:rFonts w:ascii="CMU Serif" w:hAnsi="CMU Serif" w:cs="CMU Serif"/>
          <w:color w:val="000000"/>
          <w:lang w:val="en-US"/>
        </w:rPr>
        <w:t>patterns</w:t>
      </w:r>
      <w:proofErr w:type="gramEnd"/>
      <w:r>
        <w:rPr>
          <w:rFonts w:ascii="CMU Serif" w:hAnsi="CMU Serif" w:cs="CMU Serif"/>
          <w:color w:val="000000"/>
          <w:lang w:val="en-US"/>
        </w:rPr>
        <w:t xml:space="preserve"> runs for a fixed number of iteration:</w:t>
      </w:r>
    </w:p>
    <w:p w14:paraId="5ABDB035" w14:textId="7C0DE44F" w:rsidR="00F078D8" w:rsidRDefault="00F078D8" w:rsidP="00F078D8">
      <w:pPr>
        <w:pStyle w:val="Paragrafoelenco"/>
        <w:numPr>
          <w:ilvl w:val="1"/>
          <w:numId w:val="10"/>
        </w:numPr>
        <w:rPr>
          <w:rFonts w:ascii="CMU Serif" w:hAnsi="CMU Serif" w:cs="CMU Serif"/>
          <w:color w:val="000000"/>
          <w:lang w:val="en-US"/>
        </w:rPr>
      </w:pPr>
      <w:r>
        <w:rPr>
          <w:rFonts w:ascii="CMU Serif" w:hAnsi="CMU Serif" w:cs="CMU Serif"/>
          <w:color w:val="000000"/>
          <w:lang w:val="en-US"/>
        </w:rPr>
        <w:t xml:space="preserve">If the maximum number of iterations of the same pattern is reached, the pattern is changed, and the routine </w:t>
      </w:r>
      <w:proofErr w:type="spellStart"/>
      <w:r>
        <w:rPr>
          <w:rFonts w:ascii="CMU Serif" w:hAnsi="CMU Serif" w:cs="CMU Serif"/>
          <w:color w:val="000000"/>
          <w:lang w:val="en-US"/>
        </w:rPr>
        <w:t>nextPattern</w:t>
      </w:r>
      <w:proofErr w:type="spellEnd"/>
      <w:r>
        <w:rPr>
          <w:rFonts w:ascii="CMU Serif" w:hAnsi="CMU Serif" w:cs="CMU Serif"/>
          <w:color w:val="000000"/>
          <w:lang w:val="en-US"/>
        </w:rPr>
        <w:t xml:space="preserve"> is recalled.</w:t>
      </w:r>
    </w:p>
    <w:p w14:paraId="19B10D2A" w14:textId="63E261E8" w:rsidR="00F078D8" w:rsidRDefault="00F078D8" w:rsidP="00F078D8">
      <w:pPr>
        <w:pStyle w:val="Paragrafoelenco"/>
        <w:numPr>
          <w:ilvl w:val="1"/>
          <w:numId w:val="10"/>
        </w:numPr>
        <w:rPr>
          <w:rFonts w:ascii="CMU Serif" w:hAnsi="CMU Serif" w:cs="CMU Serif"/>
          <w:color w:val="000000"/>
          <w:lang w:val="en-US"/>
        </w:rPr>
      </w:pPr>
      <w:r>
        <w:rPr>
          <w:rFonts w:ascii="CMU Serif" w:hAnsi="CMU Serif" w:cs="CMU Serif"/>
          <w:color w:val="000000"/>
          <w:lang w:val="en-US"/>
        </w:rPr>
        <w:t>Else</w:t>
      </w:r>
    </w:p>
    <w:p w14:paraId="7ED2F138" w14:textId="7FA9FA3C" w:rsidR="00F078D8" w:rsidRDefault="00F078D8" w:rsidP="00F078D8">
      <w:pPr>
        <w:pStyle w:val="Paragrafoelenco"/>
        <w:numPr>
          <w:ilvl w:val="2"/>
          <w:numId w:val="10"/>
        </w:numPr>
        <w:rPr>
          <w:rFonts w:ascii="CMU Serif" w:hAnsi="CMU Serif" w:cs="CMU Serif"/>
          <w:color w:val="000000"/>
          <w:lang w:val="en-US"/>
        </w:rPr>
      </w:pPr>
      <w:r>
        <w:rPr>
          <w:rFonts w:ascii="CMU Serif" w:hAnsi="CMU Serif" w:cs="CMU Serif"/>
          <w:color w:val="000000"/>
          <w:lang w:val="en-US"/>
        </w:rPr>
        <w:t xml:space="preserve">If all the </w:t>
      </w:r>
      <w:proofErr w:type="spellStart"/>
      <w:r>
        <w:rPr>
          <w:rFonts w:ascii="CMU Serif" w:hAnsi="CMU Serif" w:cs="CMU Serif"/>
          <w:color w:val="000000"/>
          <w:lang w:val="en-US"/>
        </w:rPr>
        <w:t>leds</w:t>
      </w:r>
      <w:proofErr w:type="spellEnd"/>
      <w:r>
        <w:rPr>
          <w:rFonts w:ascii="CMU Serif" w:hAnsi="CMU Serif" w:cs="CMU Serif"/>
          <w:color w:val="000000"/>
          <w:lang w:val="en-US"/>
        </w:rPr>
        <w:t xml:space="preserve"> are on, </w:t>
      </w:r>
      <w:r w:rsidR="007B1954">
        <w:rPr>
          <w:rFonts w:ascii="CMU Serif" w:hAnsi="CMU Serif" w:cs="CMU Serif"/>
          <w:color w:val="000000"/>
          <w:lang w:val="en-US"/>
        </w:rPr>
        <w:t xml:space="preserve">the controller sends a message to all the nodes to turn off the </w:t>
      </w:r>
      <w:proofErr w:type="spellStart"/>
      <w:r w:rsidR="007B1954">
        <w:rPr>
          <w:rFonts w:ascii="CMU Serif" w:hAnsi="CMU Serif" w:cs="CMU Serif"/>
          <w:color w:val="000000"/>
          <w:lang w:val="en-US"/>
        </w:rPr>
        <w:t>leds</w:t>
      </w:r>
      <w:proofErr w:type="spellEnd"/>
    </w:p>
    <w:p w14:paraId="36F1D40C" w14:textId="7EB16ADA" w:rsidR="007B1954" w:rsidRDefault="007B1954" w:rsidP="00F078D8">
      <w:pPr>
        <w:pStyle w:val="Paragrafoelenco"/>
        <w:numPr>
          <w:ilvl w:val="2"/>
          <w:numId w:val="10"/>
        </w:numPr>
        <w:rPr>
          <w:rFonts w:ascii="CMU Serif" w:hAnsi="CMU Serif" w:cs="CMU Serif"/>
          <w:color w:val="000000"/>
          <w:lang w:val="en-US"/>
        </w:rPr>
      </w:pPr>
      <w:r>
        <w:rPr>
          <w:rFonts w:ascii="CMU Serif" w:hAnsi="CMU Serif" w:cs="CMU Serif"/>
          <w:color w:val="000000"/>
          <w:lang w:val="en-US"/>
        </w:rPr>
        <w:t>Else, calls a routine to start the next pattern.</w:t>
      </w:r>
    </w:p>
    <w:p w14:paraId="775D3915" w14:textId="093EEAD6" w:rsidR="007B1954" w:rsidRDefault="007B1954" w:rsidP="007B1954">
      <w:pPr>
        <w:pStyle w:val="Paragrafoelenco"/>
        <w:numPr>
          <w:ilvl w:val="0"/>
          <w:numId w:val="10"/>
        </w:numPr>
        <w:rPr>
          <w:rFonts w:ascii="CMU Serif" w:hAnsi="CMU Serif" w:cs="CMU Serif"/>
          <w:color w:val="000000"/>
          <w:lang w:val="en-US"/>
        </w:rPr>
      </w:pPr>
      <w:r>
        <w:rPr>
          <w:rFonts w:ascii="CMU Serif" w:hAnsi="CMU Serif" w:cs="CMU Serif"/>
          <w:color w:val="000000"/>
          <w:lang w:val="en-US"/>
        </w:rPr>
        <w:t>When a routine to start the next pattern is called, some operations are done</w:t>
      </w:r>
    </w:p>
    <w:p w14:paraId="0D152E6A" w14:textId="65710B91" w:rsidR="007B1954" w:rsidRDefault="007B1954" w:rsidP="007B1954">
      <w:pPr>
        <w:pStyle w:val="Paragrafoelenco"/>
        <w:numPr>
          <w:ilvl w:val="1"/>
          <w:numId w:val="10"/>
        </w:numPr>
        <w:rPr>
          <w:rFonts w:ascii="CMU Serif" w:hAnsi="CMU Serif" w:cs="CMU Serif"/>
          <w:color w:val="000000"/>
          <w:lang w:val="en-US"/>
        </w:rPr>
      </w:pPr>
      <w:r>
        <w:rPr>
          <w:rFonts w:ascii="CMU Serif" w:hAnsi="CMU Serif" w:cs="CMU Serif"/>
          <w:color w:val="000000"/>
          <w:lang w:val="en-US"/>
        </w:rPr>
        <w:t>The current node to be processed is reset, and the routine to process next bulb is called</w:t>
      </w:r>
    </w:p>
    <w:p w14:paraId="3CD59490" w14:textId="6F117FBA" w:rsidR="007B1954" w:rsidRDefault="007B1954" w:rsidP="007B1954">
      <w:pPr>
        <w:pStyle w:val="Paragrafoelenco"/>
        <w:numPr>
          <w:ilvl w:val="1"/>
          <w:numId w:val="10"/>
        </w:numPr>
        <w:rPr>
          <w:rFonts w:ascii="CMU Serif" w:hAnsi="CMU Serif" w:cs="CMU Serif"/>
          <w:color w:val="000000"/>
          <w:lang w:val="en-US"/>
        </w:rPr>
      </w:pPr>
      <w:r>
        <w:rPr>
          <w:rFonts w:ascii="CMU Serif" w:hAnsi="CMU Serif" w:cs="CMU Serif"/>
          <w:color w:val="000000"/>
          <w:lang w:val="en-US"/>
        </w:rPr>
        <w:t>If all the bulbs have been processed, the routine ends.</w:t>
      </w:r>
    </w:p>
    <w:p w14:paraId="0D5DEBEC" w14:textId="16D04837" w:rsidR="007B1954" w:rsidRDefault="007B1954" w:rsidP="007B1954">
      <w:pPr>
        <w:pStyle w:val="Paragrafoelenco"/>
        <w:numPr>
          <w:ilvl w:val="1"/>
          <w:numId w:val="10"/>
        </w:numPr>
        <w:rPr>
          <w:rFonts w:ascii="CMU Serif" w:hAnsi="CMU Serif" w:cs="CMU Serif"/>
          <w:color w:val="000000"/>
          <w:lang w:val="en-US"/>
        </w:rPr>
      </w:pPr>
      <w:r>
        <w:rPr>
          <w:rFonts w:ascii="CMU Serif" w:hAnsi="CMU Serif" w:cs="CMU Serif"/>
          <w:color w:val="000000"/>
          <w:lang w:val="en-US"/>
        </w:rPr>
        <w:t>Otherwise, the single node is processed, and</w:t>
      </w:r>
    </w:p>
    <w:p w14:paraId="4F6F31CF" w14:textId="6080ECFF" w:rsidR="007B1954" w:rsidRDefault="007B1954" w:rsidP="007B1954">
      <w:pPr>
        <w:pStyle w:val="Paragrafoelenco"/>
        <w:numPr>
          <w:ilvl w:val="2"/>
          <w:numId w:val="10"/>
        </w:numPr>
        <w:rPr>
          <w:rFonts w:ascii="CMU Serif" w:hAnsi="CMU Serif" w:cs="CMU Serif"/>
          <w:color w:val="000000"/>
          <w:lang w:val="en-US"/>
        </w:rPr>
      </w:pPr>
      <w:r>
        <w:rPr>
          <w:rFonts w:ascii="CMU Serif" w:hAnsi="CMU Serif" w:cs="CMU Serif"/>
          <w:color w:val="000000"/>
          <w:lang w:val="en-US"/>
        </w:rPr>
        <w:t xml:space="preserve">If the </w:t>
      </w:r>
      <w:proofErr w:type="spellStart"/>
      <w:r>
        <w:rPr>
          <w:rFonts w:ascii="CMU Serif" w:hAnsi="CMU Serif" w:cs="CMU Serif"/>
          <w:color w:val="000000"/>
          <w:lang w:val="en-US"/>
        </w:rPr>
        <w:t>leds</w:t>
      </w:r>
      <w:proofErr w:type="spellEnd"/>
      <w:r>
        <w:rPr>
          <w:rFonts w:ascii="CMU Serif" w:hAnsi="CMU Serif" w:cs="CMU Serif"/>
          <w:color w:val="000000"/>
          <w:lang w:val="en-US"/>
        </w:rPr>
        <w:t xml:space="preserve"> must be turn on, a command message is sent, and the controller waits for a confirmation of led processing. Then, the routine for processing next led is called.</w:t>
      </w:r>
    </w:p>
    <w:p w14:paraId="4D10DE02" w14:textId="71CDB4E8" w:rsidR="007B1954" w:rsidRDefault="007B1954" w:rsidP="007B1954">
      <w:pPr>
        <w:pStyle w:val="Paragrafoelenco"/>
        <w:numPr>
          <w:ilvl w:val="2"/>
          <w:numId w:val="10"/>
        </w:numPr>
        <w:rPr>
          <w:rFonts w:ascii="CMU Serif" w:hAnsi="CMU Serif" w:cs="CMU Serif"/>
          <w:color w:val="000000"/>
          <w:lang w:val="en-US"/>
        </w:rPr>
      </w:pPr>
      <w:r>
        <w:rPr>
          <w:rFonts w:ascii="CMU Serif" w:hAnsi="CMU Serif" w:cs="CMU Serif"/>
          <w:color w:val="000000"/>
          <w:lang w:val="en-US"/>
        </w:rPr>
        <w:t xml:space="preserve">Otherwise, no message </w:t>
      </w:r>
      <w:proofErr w:type="gramStart"/>
      <w:r>
        <w:rPr>
          <w:rFonts w:ascii="CMU Serif" w:hAnsi="CMU Serif" w:cs="CMU Serif"/>
          <w:color w:val="000000"/>
          <w:lang w:val="en-US"/>
        </w:rPr>
        <w:t>are</w:t>
      </w:r>
      <w:proofErr w:type="gramEnd"/>
      <w:r>
        <w:rPr>
          <w:rFonts w:ascii="CMU Serif" w:hAnsi="CMU Serif" w:cs="CMU Serif"/>
          <w:color w:val="000000"/>
          <w:lang w:val="en-US"/>
        </w:rPr>
        <w:t xml:space="preserve"> sent (since all lights are turn off before turning on other </w:t>
      </w:r>
      <w:proofErr w:type="spellStart"/>
      <w:r>
        <w:rPr>
          <w:rFonts w:ascii="CMU Serif" w:hAnsi="CMU Serif" w:cs="CMU Serif"/>
          <w:color w:val="000000"/>
          <w:lang w:val="en-US"/>
        </w:rPr>
        <w:t>leds</w:t>
      </w:r>
      <w:proofErr w:type="spellEnd"/>
      <w:r>
        <w:rPr>
          <w:rFonts w:ascii="CMU Serif" w:hAnsi="CMU Serif" w:cs="CMU Serif"/>
          <w:color w:val="000000"/>
          <w:lang w:val="en-US"/>
        </w:rPr>
        <w:t>), and the routine is recalled to process the next led.</w:t>
      </w:r>
      <w:r w:rsidRPr="007B1954">
        <w:rPr>
          <w:rFonts w:ascii="CMU Serif" w:hAnsi="CMU Serif" w:cs="CMU Serif"/>
          <w:noProof/>
          <w:color w:val="000000"/>
          <w:lang w:val="en-US"/>
        </w:rPr>
        <w:t xml:space="preserve"> </w:t>
      </w:r>
    </w:p>
    <w:p w14:paraId="305F453E" w14:textId="2608DC83" w:rsidR="007B1954" w:rsidRDefault="007B1954" w:rsidP="007B1954">
      <w:pPr>
        <w:jc w:val="center"/>
        <w:rPr>
          <w:rFonts w:ascii="CMU Serif" w:hAnsi="CMU Serif" w:cs="CMU Serif"/>
          <w:color w:val="000000"/>
          <w:lang w:val="en-US"/>
        </w:rPr>
      </w:pPr>
    </w:p>
    <w:p w14:paraId="3D0054B3" w14:textId="59C5B84A" w:rsidR="007B1954" w:rsidRDefault="007B1954" w:rsidP="007B1954">
      <w:pPr>
        <w:rPr>
          <w:rFonts w:ascii="CMU Serif" w:hAnsi="CMU Serif" w:cs="CMU Serif"/>
          <w:color w:val="000000"/>
          <w:lang w:val="en-US"/>
        </w:rPr>
      </w:pPr>
      <w:r>
        <w:rPr>
          <w:rFonts w:ascii="CMU Serif" w:hAnsi="CMU Serif" w:cs="CMU Serif"/>
          <w:color w:val="000000"/>
          <w:lang w:val="en-US"/>
        </w:rPr>
        <w:t>In all the message sending case, an ACK is requested, and the message is resent if the ACK is not received.</w:t>
      </w:r>
    </w:p>
    <w:p w14:paraId="12F3AF42" w14:textId="2997273B" w:rsidR="007B1954" w:rsidRDefault="007B1954" w:rsidP="007B1954">
      <w:pPr>
        <w:jc w:val="center"/>
        <w:rPr>
          <w:rFonts w:ascii="CMU Serif" w:hAnsi="CMU Serif" w:cs="CMU Serif"/>
          <w:color w:val="000000"/>
          <w:lang w:val="en-US"/>
        </w:rPr>
      </w:pPr>
    </w:p>
    <w:p w14:paraId="26C8DB60" w14:textId="0294BCA8" w:rsidR="007B1954" w:rsidRDefault="007B1954" w:rsidP="007B1954">
      <w:pPr>
        <w:jc w:val="center"/>
        <w:rPr>
          <w:rFonts w:ascii="CMU Serif" w:hAnsi="CMU Serif" w:cs="CMU Serif"/>
          <w:color w:val="000000"/>
          <w:lang w:val="en-US"/>
        </w:rPr>
      </w:pPr>
    </w:p>
    <w:p w14:paraId="1F163726" w14:textId="324E768A" w:rsidR="007B1954" w:rsidRDefault="007B1954" w:rsidP="007B1954">
      <w:pPr>
        <w:jc w:val="center"/>
        <w:rPr>
          <w:rFonts w:ascii="CMU Serif" w:hAnsi="CMU Serif" w:cs="CMU Serif"/>
          <w:color w:val="000000"/>
          <w:lang w:val="en-US"/>
        </w:rPr>
      </w:pPr>
    </w:p>
    <w:p w14:paraId="07264C6D" w14:textId="47B2285B" w:rsidR="007B1954" w:rsidRDefault="007B1954" w:rsidP="007B1954">
      <w:pPr>
        <w:rPr>
          <w:rFonts w:ascii="CMU Serif" w:hAnsi="CMU Serif" w:cs="CMU Serif"/>
          <w:color w:val="000000"/>
          <w:lang w:val="en-US"/>
        </w:rPr>
      </w:pPr>
    </w:p>
    <w:p w14:paraId="5A3F65A9" w14:textId="77777777" w:rsidR="007B1954" w:rsidRPr="007B1954" w:rsidRDefault="007B1954" w:rsidP="007B1954">
      <w:pPr>
        <w:rPr>
          <w:rFonts w:ascii="CMU Serif" w:hAnsi="CMU Serif" w:cs="CMU Serif"/>
          <w:color w:val="000000"/>
          <w:lang w:val="en-US"/>
        </w:rPr>
      </w:pPr>
    </w:p>
    <w:sectPr w:rsidR="007B1954" w:rsidRPr="007B19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MU Serif">
    <w:altName w:val="﷽﷽﷽﷽﷽﷽﷽﷽f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9A500C6"/>
    <w:multiLevelType w:val="hybridMultilevel"/>
    <w:tmpl w:val="79204A52"/>
    <w:lvl w:ilvl="0" w:tplc="1A3A722C">
      <w:numFmt w:val="bullet"/>
      <w:lvlText w:val="-"/>
      <w:lvlJc w:val="left"/>
      <w:pPr>
        <w:ind w:left="720" w:hanging="360"/>
      </w:pPr>
      <w:rPr>
        <w:rFonts w:ascii="CMU Serif" w:eastAsiaTheme="minorHAnsi" w:hAnsi="CMU Serif" w:cs="CMU Serif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1547A"/>
    <w:multiLevelType w:val="hybridMultilevel"/>
    <w:tmpl w:val="F4FCF448"/>
    <w:lvl w:ilvl="0" w:tplc="678A85A0">
      <w:numFmt w:val="bullet"/>
      <w:lvlText w:val="-"/>
      <w:lvlJc w:val="left"/>
      <w:pPr>
        <w:ind w:left="720" w:hanging="360"/>
      </w:pPr>
      <w:rPr>
        <w:rFonts w:ascii="CMU Serif" w:eastAsiaTheme="minorHAnsi" w:hAnsi="CMU Serif" w:cs="CMU Serif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77AFE"/>
    <w:multiLevelType w:val="hybridMultilevel"/>
    <w:tmpl w:val="C94CE8B8"/>
    <w:lvl w:ilvl="0" w:tplc="989E9572">
      <w:numFmt w:val="bullet"/>
      <w:lvlText w:val="-"/>
      <w:lvlJc w:val="left"/>
      <w:pPr>
        <w:ind w:left="720" w:hanging="360"/>
      </w:pPr>
      <w:rPr>
        <w:rFonts w:ascii="CMU Serif" w:eastAsiaTheme="minorHAnsi" w:hAnsi="CMU Serif" w:cs="CMU Serif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E6ED4"/>
    <w:multiLevelType w:val="hybridMultilevel"/>
    <w:tmpl w:val="6F3A764C"/>
    <w:lvl w:ilvl="0" w:tplc="C28AB2D6">
      <w:numFmt w:val="bullet"/>
      <w:lvlText w:val="-"/>
      <w:lvlJc w:val="left"/>
      <w:pPr>
        <w:ind w:left="720" w:hanging="360"/>
      </w:pPr>
      <w:rPr>
        <w:rFonts w:ascii="CMU Serif" w:eastAsiaTheme="minorHAnsi" w:hAnsi="CMU Serif" w:cs="CMU Serif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D4C09"/>
    <w:multiLevelType w:val="hybridMultilevel"/>
    <w:tmpl w:val="BBD4440E"/>
    <w:lvl w:ilvl="0" w:tplc="7598E6EE">
      <w:numFmt w:val="bullet"/>
      <w:lvlText w:val="-"/>
      <w:lvlJc w:val="left"/>
      <w:pPr>
        <w:ind w:left="720" w:hanging="360"/>
      </w:pPr>
      <w:rPr>
        <w:rFonts w:ascii="CMU Serif" w:eastAsiaTheme="minorHAnsi" w:hAnsi="CMU Serif" w:cs="CMU Serif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406E0"/>
    <w:multiLevelType w:val="hybridMultilevel"/>
    <w:tmpl w:val="69AA03A4"/>
    <w:lvl w:ilvl="0" w:tplc="E684FBDA">
      <w:numFmt w:val="bullet"/>
      <w:lvlText w:val="-"/>
      <w:lvlJc w:val="left"/>
      <w:pPr>
        <w:ind w:left="720" w:hanging="360"/>
      </w:pPr>
      <w:rPr>
        <w:rFonts w:ascii="CMU Serif" w:eastAsiaTheme="minorHAnsi" w:hAnsi="CMU Serif" w:cs="CMU Serif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04"/>
    <w:rsid w:val="00045104"/>
    <w:rsid w:val="001B3FD1"/>
    <w:rsid w:val="006472DF"/>
    <w:rsid w:val="007B1954"/>
    <w:rsid w:val="00BD3E10"/>
    <w:rsid w:val="00CB2E82"/>
    <w:rsid w:val="00F0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1FB52"/>
  <w15:chartTrackingRefBased/>
  <w15:docId w15:val="{B21945BE-1BF2-8B46-A046-D6C10380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B3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Mammone</dc:creator>
  <cp:keywords/>
  <dc:description/>
  <cp:lastModifiedBy>Daniele Mammone</cp:lastModifiedBy>
  <cp:revision>2</cp:revision>
  <dcterms:created xsi:type="dcterms:W3CDTF">2021-07-24T17:01:00Z</dcterms:created>
  <dcterms:modified xsi:type="dcterms:W3CDTF">2021-07-25T02:10:00Z</dcterms:modified>
</cp:coreProperties>
</file>