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Statisitics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Fig</w:t>
      </w:r>
      <w:r>
        <w:t xml:space="preserve"> </w:t>
      </w:r>
      <w:r>
        <w:t xml:space="preserve">2h</w:t>
      </w:r>
      <w:r>
        <w:t xml:space="preserve"> </w:t>
      </w:r>
      <w:r>
        <w:t xml:space="preserve">Caillaud</w:t>
      </w:r>
      <w:r>
        <w:t xml:space="preserve"> </w:t>
      </w:r>
      <w:r>
        <w:rPr>
          <w:i/>
        </w:rPr>
        <w:t xml:space="preserve">et</w:t>
      </w:r>
      <w:r>
        <w:rPr>
          <w:i/>
        </w:rPr>
        <w:t xml:space="preserve"> </w:t>
      </w:r>
      <w:r>
        <w:rPr>
          <w:i/>
        </w:rPr>
        <w:t xml:space="preserve">al</w:t>
      </w:r>
      <w:r>
        <w:t xml:space="preserve"> </w:t>
      </w:r>
      <w:r>
        <w:t xml:space="preserve">PLoS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MacLean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re-processing"/>
      <w:bookmarkEnd w:id="21"/>
      <w:r>
        <w:t xml:space="preserve">Pre-processing</w:t>
      </w:r>
    </w:p>
    <w:p>
      <w:r>
        <w:t xml:space="preserve">Marie-Cecille Caillaud (MCC) sent me an Excel file of all the haemocytometry measurements she made - file</w:t>
      </w:r>
      <w:r>
        <w:t xml:space="preserve"> </w:t>
      </w:r>
      <w:r>
        <w:rPr>
          <w:rStyle w:val="VerbatimChar"/>
        </w:rPr>
        <w:t xml:space="preserve">raw/MCC-Dan corrected.xslx</w:t>
      </w:r>
      <w:r>
        <w:t xml:space="preserve">. The file annotates figures from the same biological replicates as colours which I can't parse programmatically. I therefore added columns to the sheet stating the replicate number. I also stacked the data and removed spaces in column headers and saved the file as</w:t>
      </w:r>
      <w:r>
        <w:t xml:space="preserve"> </w:t>
      </w:r>
      <w:r>
        <w:rPr>
          <w:rStyle w:val="VerbatimChar"/>
        </w:rPr>
        <w:t xml:space="preserve">raw/MCC-Dan corrected Reps added.xlsx</w:t>
      </w:r>
      <w:r>
        <w:t xml:space="preserve"> </w:t>
      </w:r>
      <w:r>
        <w:t xml:space="preserve">and exported the sheet with the data to a csv file</w:t>
      </w:r>
      <w:r>
        <w:t xml:space="preserve"> </w:t>
      </w:r>
      <w:r>
        <w:rPr>
          <w:rStyle w:val="VerbatimChar"/>
        </w:rPr>
        <w:t xml:space="preserve">fig_2h_data_manual.csv</w:t>
      </w:r>
      <w:r>
        <w:t xml:space="preserve"> </w:t>
      </w:r>
      <w:r>
        <w:t xml:space="preserve">which I can operate on programmatically and will use as my input.</w:t>
      </w:r>
    </w:p>
    <w:p>
      <w:pPr>
        <w:pStyle w:val="Heading3"/>
      </w:pPr>
      <w:bookmarkStart w:id="22" w:name="use-some-python-to-get-the-data-file-into-better-shape"/>
      <w:bookmarkEnd w:id="22"/>
      <w:r>
        <w:t xml:space="preserve">Use some Python to get the data file into better shape</w:t>
      </w:r>
    </w:p>
    <w:p>
      <w:pPr>
        <w:pStyle w:val="SourceCode"/>
      </w:pPr>
      <w:r>
        <w:rPr>
          <w:rStyle w:val="NormalTok"/>
        </w:rPr>
        <w:t xml:space="preserve">header = []</w:t>
      </w:r>
      <w:r>
        <w:br w:type="textWrapping"/>
      </w:r>
      <w:r>
        <w:rPr>
          <w:rStyle w:val="NormalTok"/>
        </w:rPr>
        <w:t xml:space="preserve">results = []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'raw/fig_2h_data_manual.csv'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in </w:t>
      </w:r>
      <w:r>
        <w:rPr>
          <w:rStyle w:val="DataTypeTok"/>
        </w:rPr>
        <w:t xml:space="preserve">file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l = l.rstrip(</w:t>
      </w:r>
      <w:r>
        <w:rPr>
          <w:rStyle w:val="StringTok"/>
        </w:rPr>
        <w:t xml:space="preserve">'</w:t>
      </w:r>
      <w:r>
        <w:rPr>
          <w:rStyle w:val="CharTok"/>
        </w:rPr>
        <w:t xml:space="preserve">\r\n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a = l.split(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l.startswith(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header = a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in </w:t>
      </w:r>
      <w:r>
        <w:rPr>
          <w:rStyle w:val="DataType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</w:t>
      </w:r>
      <w:r>
        <w:rPr>
          <w:rStyle w:val="NormalTok"/>
        </w:rPr>
        <w:t xml:space="preserve">(header),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rep,line,count = a[i],header[i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],a[i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 and line and count: </w:t>
      </w:r>
      <w:r>
        <w:rPr>
          <w:rStyle w:val="CommentTok"/>
        </w:rPr>
        <w:t xml:space="preserve">## if we have no empty values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results.append([rep,line,count])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Char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"Replicate,Line,Count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in results: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outfile.write(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.join(r) +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Heading3"/>
      </w:pPr>
      <w:bookmarkStart w:id="23" w:name="load-data-reorder-as-per-figure-2h-and-do-a-straightforward-plot"/>
      <w:bookmarkEnd w:id="23"/>
      <w:r>
        <w:t xml:space="preserve">Load data, reorder as per Figure 2H and do a straightforward plot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'data/reshaped_data.csv'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data$Replicate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(data$Replicate)</w:t>
      </w:r>
      <w:r>
        <w:br w:type="textWrapping"/>
      </w:r>
      <w:r>
        <w:rPr>
          <w:rStyle w:val="NormalTok"/>
        </w:rPr>
        <w:t xml:space="preserve">data$Line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(data$Line,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"GFP"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"Med21"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basic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(Line,Count))</w:t>
      </w:r>
      <w:r>
        <w:br w:type="textWrapping"/>
      </w:r>
      <w:r>
        <w:rPr>
          <w:rStyle w:val="NormalTok"/>
        </w:rPr>
        <w:t xml:space="preserve">scatter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basic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scatter</w:t>
      </w:r>
    </w:p>
    <w:p>
      <w:pPr>
        <w:pStyle w:val="SourceCode"/>
      </w:pPr>
      <w:r>
        <w:rPr>
          <w:rStyle w:val="VerbatimChar"/>
        </w:rPr>
        <w:t xml:space="preserve">## ymax not defined: adjusting position using y instead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data look ok, a few outliers in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that could affect summary statistics. Let's do some</w:t>
      </w:r>
      <w:r>
        <w:t xml:space="preserve"> </w:t>
      </w:r>
      <w:r>
        <w:rPr>
          <w:rStyle w:val="VerbatimChar"/>
        </w:rPr>
        <w:t xml:space="preserve">qqplots</w:t>
      </w:r>
      <w:r>
        <w:t xml:space="preserve"> </w:t>
      </w:r>
      <w:r>
        <w:t xml:space="preserve">and see how</w:t>
      </w:r>
      <w:r>
        <w:br w:type="textWrapping"/>
      </w:r>
      <w:r>
        <w:t xml:space="preserve">they lie.</w:t>
      </w:r>
    </w:p>
    <w:p>
      <w:pPr>
        <w:pStyle w:val="SourceCode"/>
      </w:pPr>
      <w:r>
        <w:rPr>
          <w:rStyle w:val="CommentTok"/>
        </w:rPr>
        <w:t xml:space="preserve">#qnorm is default distribution - we are testing for a normal distribution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sample=</w:t>
      </w:r>
      <w:r>
        <w:rPr>
          <w:rStyle w:val="NormalTok"/>
        </w:rPr>
        <w:t xml:space="preserve">Count))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"qq"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Replicate) 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Those outliers could mess up summary statistics, they're off the curve, we have no good reason to ditch them though. I suppose they mean that occasionally the method used (spore counting) throws up some very extreme numbers. Overall these plots are ok, the variation seems normally distributed on the whole.</w:t>
      </w:r>
    </w:p>
    <w:p>
      <w:r>
        <w:t xml:space="preserve">Let's have a look at summary statistics: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(data,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,summarise,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(Count),</w:t>
      </w:r>
      <w:r>
        <w:rPr>
          <w:rStyle w:val="DataTypeTok"/>
        </w:rPr>
        <w:t xml:space="preserve">diff=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(Count)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(Count)), </w:t>
      </w:r>
      <w:r>
        <w:rPr>
          <w:rStyle w:val="DataTypeTok"/>
        </w:rPr>
        <w:t xml:space="preserve">std_dev=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(Count), </w:t>
      </w:r>
      <w:r>
        <w:rPr>
          <w:rStyle w:val="DataTypeTok"/>
        </w:rPr>
        <w:t xml:space="preserve">std_err=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(Count)/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(Count)))</w:t>
      </w:r>
      <w:r>
        <w:br w:type="textWrapping"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   Line     mean median      diff  std_dev   std_err</w:t>
      </w:r>
      <w:r>
        <w:br w:type="textWrapping"/>
      </w:r>
      <w:r>
        <w:rPr>
          <w:rStyle w:val="VerbatimChar"/>
        </w:rPr>
        <w:t xml:space="preserve">## 1       Col-0 55.26875 53.125  2.143750 21.11359  3.732392</w:t>
      </w:r>
      <w:r>
        <w:br w:type="textWrapping"/>
      </w:r>
      <w:r>
        <w:rPr>
          <w:rStyle w:val="VerbatimChar"/>
        </w:rPr>
        <w:t xml:space="preserve">## 2       Med15 95.30083 98.630  3.329167 37.59931 10.853987</w:t>
      </w:r>
      <w:r>
        <w:br w:type="textWrapping"/>
      </w:r>
      <w:r>
        <w:rPr>
          <w:rStyle w:val="VerbatimChar"/>
        </w:rPr>
        <w:t xml:space="preserve">## 3     Med19-1 68.58889 71.140  2.551111 23.73107  4.567046</w:t>
      </w:r>
      <w:r>
        <w:br w:type="textWrapping"/>
      </w:r>
      <w:r>
        <w:rPr>
          <w:rStyle w:val="VerbatimChar"/>
        </w:rPr>
        <w:t xml:space="preserve">## 4          C1 58.10267 43.750 14.352667 58.98184 15.229045</w:t>
      </w:r>
      <w:r>
        <w:br w:type="textWrapping"/>
      </w:r>
      <w:r>
        <w:rPr>
          <w:rStyle w:val="VerbatimChar"/>
        </w:rPr>
        <w:t xml:space="preserve">## 5          C2 59.03000 53.455  5.575000 39.89419 12.615651</w:t>
      </w:r>
      <w:r>
        <w:br w:type="textWrapping"/>
      </w:r>
      <w:r>
        <w:rPr>
          <w:rStyle w:val="VerbatimChar"/>
        </w:rPr>
        <w:t xml:space="preserve">## 6    Med19a-2 87.20130 83.330  3.871304 37.32340  7.782467</w:t>
      </w:r>
      <w:r>
        <w:br w:type="textWrapping"/>
      </w:r>
      <w:r>
        <w:rPr>
          <w:rStyle w:val="VerbatimChar"/>
        </w:rPr>
        <w:t xml:space="preserve">## 7         GFP 49.56074 39.770  9.790741 24.40441  4.696630</w:t>
      </w:r>
      <w:r>
        <w:br w:type="textWrapping"/>
      </w:r>
      <w:r>
        <w:rPr>
          <w:rStyle w:val="VerbatimChar"/>
        </w:rPr>
        <w:t xml:space="preserve">## 8  OE_med19-1 22.69333 18.750  3.943333 17.61271  3.389568</w:t>
      </w:r>
      <w:r>
        <w:br w:type="textWrapping"/>
      </w:r>
      <w:r>
        <w:rPr>
          <w:rStyle w:val="VerbatimChar"/>
        </w:rPr>
        <w:t xml:space="preserve">## 9  OE_med19-2 26.68185 21.430  5.251852 20.25470  3.898019</w:t>
      </w:r>
      <w:r>
        <w:br w:type="textWrapping"/>
      </w:r>
      <w:r>
        <w:rPr>
          <w:rStyle w:val="VerbatimChar"/>
        </w:rPr>
        <w:t xml:space="preserve">## 10       &lt;NA&gt; 37.64722 31.115  6.532222 22.67504  3.779174</w:t>
      </w:r>
    </w:p>
    <w:p>
      <w:r>
        <w:t xml:space="preserve">The summary stats seem fine overall, similar SD and SE and not much drift of the median from the mean, the concern again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with the high standard deviation and mean dragged up by that couple of points.</w:t>
      </w:r>
    </w:p>
    <w:p>
      <w:pPr>
        <w:pStyle w:val="Heading2"/>
      </w:pPr>
      <w:bookmarkStart w:id="26" w:name="does-a-bar-chart-imply-a-higher-effect-than-we-see-generally"/>
      <w:bookmarkEnd w:id="26"/>
      <w:r>
        <w:t xml:space="preserve">Does a bar chart imply a higher effect than we see generally?</w:t>
      </w:r>
    </w:p>
    <w:p>
      <w:r>
        <w:t xml:space="preserve">Let's make a bar graph with error bars on that first scatter to see how using a standard bar chart might be misleading our thinking.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Line,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mean))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mean-std_err,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mean+std_err))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barchart is definitely suggesting a higher overall effect than we see from the individual replicates in the scatter plot for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C1</w:t>
      </w:r>
      <w:r>
        <w:t xml:space="preserve"> </w:t>
      </w:r>
      <w:r>
        <w:t xml:space="preserve">My conclusion here is that although the mean is calculated correctly, it's just that the mean is a slightly misleading number to boil our data down to in this case. Also that very slight increase in standard error isn't giving us a clue as to that messy single outlier. Taken together the mean and SE plotted like this convince of us a bigger effect in general so the plot style isn't helpful.</w:t>
      </w:r>
    </w:p>
    <w:p>
      <w:pPr>
        <w:pStyle w:val="Heading2"/>
      </w:pPr>
      <w:bookmarkStart w:id="28" w:name="significance-tests"/>
      <w:bookmarkEnd w:id="28"/>
      <w:r>
        <w:t xml:space="preserve">Significance Tests</w:t>
      </w:r>
    </w:p>
    <w:p>
      <w:r>
        <w:t xml:space="preserve">I need to boil down the data to the biological replicates.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rename, round_any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(bioreps)</w:t>
      </w:r>
      <w:r>
        <w:br w:type="textWrapping"/>
      </w:r>
      <w:r>
        <w:rPr>
          <w:rStyle w:val="NormalTok"/>
        </w:rPr>
        <w:t xml:space="preserve">bioreps</w:t>
      </w:r>
    </w:p>
    <w:p>
      <w:pPr>
        <w:pStyle w:val="SourceCode"/>
      </w:pPr>
      <w:r>
        <w:rPr>
          <w:rStyle w:val="VerbatimChar"/>
        </w:rPr>
        <w:t xml:space="preserve">##            Line      value Replicate</w:t>
      </w:r>
      <w:r>
        <w:br w:type="textWrapping"/>
      </w:r>
      <w:r>
        <w:rPr>
          <w:rStyle w:val="VerbatimChar"/>
        </w:rPr>
        <w:t xml:space="preserve">## X1        Col-0  56.742222         1</w:t>
      </w:r>
      <w:r>
        <w:br w:type="textWrapping"/>
      </w:r>
      <w:r>
        <w:rPr>
          <w:rStyle w:val="VerbatimChar"/>
        </w:rPr>
        <w:t xml:space="preserve">## X1.1      Med15  84.476667         1</w:t>
      </w:r>
      <w:r>
        <w:br w:type="textWrapping"/>
      </w:r>
      <w:r>
        <w:rPr>
          <w:rStyle w:val="VerbatimChar"/>
        </w:rPr>
        <w:t xml:space="preserve">## X1.2    Med19-1  71.135000         1</w:t>
      </w:r>
      <w:r>
        <w:br w:type="textWrapping"/>
      </w:r>
      <w:r>
        <w:rPr>
          <w:rStyle w:val="VerbatimChar"/>
        </w:rPr>
        <w:t xml:space="preserve">## X1.3         C1  58.612000         1</w:t>
      </w:r>
      <w:r>
        <w:br w:type="textWrapping"/>
      </w:r>
      <w:r>
        <w:rPr>
          <w:rStyle w:val="VerbatimChar"/>
        </w:rPr>
        <w:t xml:space="preserve">## X1.4         C2  57.394000         1</w:t>
      </w:r>
      <w:r>
        <w:br w:type="textWrapping"/>
      </w:r>
      <w:r>
        <w:rPr>
          <w:rStyle w:val="VerbatimChar"/>
        </w:rPr>
        <w:t xml:space="preserve">## X1.5   Med19a-2 101.320000         1</w:t>
      </w:r>
      <w:r>
        <w:br w:type="textWrapping"/>
      </w:r>
      <w:r>
        <w:rPr>
          <w:rStyle w:val="VerbatimChar"/>
        </w:rPr>
        <w:t xml:space="preserve">## X1.6        GFP  55.681111         1</w:t>
      </w:r>
      <w:r>
        <w:br w:type="textWrapping"/>
      </w:r>
      <w:r>
        <w:rPr>
          <w:rStyle w:val="VerbatimChar"/>
        </w:rPr>
        <w:t xml:space="preserve">## X1.7 OE_med19-1  29.183333         1</w:t>
      </w:r>
      <w:r>
        <w:br w:type="textWrapping"/>
      </w:r>
      <w:r>
        <w:rPr>
          <w:rStyle w:val="VerbatimChar"/>
        </w:rPr>
        <w:t xml:space="preserve">## X1.8 OE_med19-2  34.675556         1</w:t>
      </w:r>
      <w:r>
        <w:br w:type="textWrapping"/>
      </w:r>
      <w:r>
        <w:rPr>
          <w:rStyle w:val="VerbatimChar"/>
        </w:rPr>
        <w:t xml:space="preserve">## X2        Col-0  52.041111         2</w:t>
      </w:r>
      <w:r>
        <w:br w:type="textWrapping"/>
      </w:r>
      <w:r>
        <w:rPr>
          <w:rStyle w:val="VerbatimChar"/>
        </w:rPr>
        <w:t xml:space="preserve">## X2.1      Med15 106.125000         2</w:t>
      </w:r>
      <w:r>
        <w:br w:type="textWrapping"/>
      </w:r>
      <w:r>
        <w:rPr>
          <w:rStyle w:val="VerbatimChar"/>
        </w:rPr>
        <w:t xml:space="preserve">## X2.2    Med19-1  71.896250         2</w:t>
      </w:r>
      <w:r>
        <w:br w:type="textWrapping"/>
      </w:r>
      <w:r>
        <w:rPr>
          <w:rStyle w:val="VerbatimChar"/>
        </w:rPr>
        <w:t xml:space="preserve">## X2.3         C1  57.084000         2</w:t>
      </w:r>
      <w:r>
        <w:br w:type="textWrapping"/>
      </w:r>
      <w:r>
        <w:rPr>
          <w:rStyle w:val="VerbatimChar"/>
        </w:rPr>
        <w:t xml:space="preserve">## X2.4         C2  60.666000         2</w:t>
      </w:r>
      <w:r>
        <w:br w:type="textWrapping"/>
      </w:r>
      <w:r>
        <w:rPr>
          <w:rStyle w:val="VerbatimChar"/>
        </w:rPr>
        <w:t xml:space="preserve">## X2.5   Med19a-2  77.763750         2</w:t>
      </w:r>
      <w:r>
        <w:br w:type="textWrapping"/>
      </w:r>
      <w:r>
        <w:rPr>
          <w:rStyle w:val="VerbatimChar"/>
        </w:rPr>
        <w:t xml:space="preserve">## X2.6        GFP  42.908889         2</w:t>
      </w:r>
      <w:r>
        <w:br w:type="textWrapping"/>
      </w:r>
      <w:r>
        <w:rPr>
          <w:rStyle w:val="VerbatimChar"/>
        </w:rPr>
        <w:t xml:space="preserve">## X2.7 OE_med19-1  30.555556         2</w:t>
      </w:r>
      <w:r>
        <w:br w:type="textWrapping"/>
      </w:r>
      <w:r>
        <w:rPr>
          <w:rStyle w:val="VerbatimChar"/>
        </w:rPr>
        <w:t xml:space="preserve">## X2.8 OE_med19-2  17.592222         2</w:t>
      </w:r>
      <w:r>
        <w:br w:type="textWrapping"/>
      </w:r>
      <w:r>
        <w:rPr>
          <w:rStyle w:val="VerbatimChar"/>
        </w:rPr>
        <w:t xml:space="preserve">## X3        Col-0  49.311250         3</w:t>
      </w:r>
      <w:r>
        <w:br w:type="textWrapping"/>
      </w:r>
      <w:r>
        <w:rPr>
          <w:rStyle w:val="VerbatimChar"/>
        </w:rPr>
        <w:t xml:space="preserve">## X3.1      Med15        NaN         3</w:t>
      </w:r>
      <w:r>
        <w:br w:type="textWrapping"/>
      </w:r>
      <w:r>
        <w:rPr>
          <w:rStyle w:val="VerbatimChar"/>
        </w:rPr>
        <w:t xml:space="preserve">## X3.2    Med19-1  62.820000         3</w:t>
      </w:r>
      <w:r>
        <w:br w:type="textWrapping"/>
      </w:r>
      <w:r>
        <w:rPr>
          <w:rStyle w:val="VerbatimChar"/>
        </w:rPr>
        <w:t xml:space="preserve">## X3.3         C1        NaN         3</w:t>
      </w:r>
      <w:r>
        <w:br w:type="textWrapping"/>
      </w:r>
      <w:r>
        <w:rPr>
          <w:rStyle w:val="VerbatimChar"/>
        </w:rPr>
        <w:t xml:space="preserve">## X3.4         C2        NaN         3</w:t>
      </w:r>
      <w:r>
        <w:br w:type="textWrapping"/>
      </w:r>
      <w:r>
        <w:rPr>
          <w:rStyle w:val="VerbatimChar"/>
        </w:rPr>
        <w:t xml:space="preserve">## X3.5   Med19a-2  74.064000         3</w:t>
      </w:r>
      <w:r>
        <w:br w:type="textWrapping"/>
      </w:r>
      <w:r>
        <w:rPr>
          <w:rStyle w:val="VerbatimChar"/>
        </w:rPr>
        <w:t xml:space="preserve">## X3.6        GFP  50.092222         3</w:t>
      </w:r>
      <w:r>
        <w:br w:type="textWrapping"/>
      </w:r>
      <w:r>
        <w:rPr>
          <w:rStyle w:val="VerbatimChar"/>
        </w:rPr>
        <w:t xml:space="preserve">## X3.7 OE_med19-1   8.341111         3</w:t>
      </w:r>
      <w:r>
        <w:br w:type="textWrapping"/>
      </w:r>
      <w:r>
        <w:rPr>
          <w:rStyle w:val="VerbatimChar"/>
        </w:rPr>
        <w:t xml:space="preserve">## X3.8 OE_med19-2  27.777778         3</w:t>
      </w:r>
      <w:r>
        <w:br w:type="textWrapping"/>
      </w:r>
      <w:r>
        <w:rPr>
          <w:rStyle w:val="VerbatimChar"/>
        </w:rPr>
        <w:t xml:space="preserve">## X4        Col-0  65.843333         4</w:t>
      </w:r>
      <w:r>
        <w:br w:type="textWrapping"/>
      </w:r>
      <w:r>
        <w:rPr>
          <w:rStyle w:val="VerbatimChar"/>
        </w:rPr>
        <w:t xml:space="preserve">## X4.1      Med15        NaN         4</w:t>
      </w:r>
      <w:r>
        <w:br w:type="textWrapping"/>
      </w:r>
      <w:r>
        <w:rPr>
          <w:rStyle w:val="VerbatimChar"/>
        </w:rPr>
        <w:t xml:space="preserve">## X4.2    Med19-1        NaN         4</w:t>
      </w:r>
      <w:r>
        <w:br w:type="textWrapping"/>
      </w:r>
      <w:r>
        <w:rPr>
          <w:rStyle w:val="VerbatimChar"/>
        </w:rPr>
        <w:t xml:space="preserve">## X4.3         C1        NaN         4</w:t>
      </w:r>
      <w:r>
        <w:br w:type="textWrapping"/>
      </w:r>
      <w:r>
        <w:rPr>
          <w:rStyle w:val="VerbatimChar"/>
        </w:rPr>
        <w:t xml:space="preserve">## X4.4         C2        NaN         4</w:t>
      </w:r>
      <w:r>
        <w:br w:type="textWrapping"/>
      </w:r>
      <w:r>
        <w:rPr>
          <w:rStyle w:val="VerbatimChar"/>
        </w:rPr>
        <w:t xml:space="preserve">## X4.5   Med19a-2        NaN         4</w:t>
      </w:r>
      <w:r>
        <w:br w:type="textWrapping"/>
      </w:r>
      <w:r>
        <w:rPr>
          <w:rStyle w:val="VerbatimChar"/>
        </w:rPr>
        <w:t xml:space="preserve">## X4.6        GFP        NaN         4</w:t>
      </w:r>
      <w:r>
        <w:br w:type="textWrapping"/>
      </w:r>
      <w:r>
        <w:rPr>
          <w:rStyle w:val="VerbatimChar"/>
        </w:rPr>
        <w:t xml:space="preserve">## X4.7 OE_med19-1        NaN         4</w:t>
      </w:r>
      <w:r>
        <w:br w:type="textWrapping"/>
      </w:r>
      <w:r>
        <w:rPr>
          <w:rStyle w:val="VerbatimChar"/>
        </w:rPr>
        <w:t xml:space="preserve">## X4.8 OE_med19-2        NaN         4</w:t>
      </w:r>
    </w:p>
    <w:p>
      <w:r>
        <w:t xml:space="preserve">I'll do an ANOVA and Tukey's HSD for multiple comparisons.</w:t>
      </w:r>
    </w:p>
    <w:p>
      <w:pPr>
        <w:pStyle w:val="SourceCode"/>
      </w:pPr>
      <w:r>
        <w:rPr>
          <w:rStyle w:val="NormalTok"/>
        </w:rPr>
        <w:t xml:space="preserve">### ANOVA and Tukey's HSD on all pairwise - though really only interested in VS Col-0 the control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               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10.229357  68.4033509 0.0045353</w:t>
      </w:r>
      <w:r>
        <w:br w:type="textWrapping"/>
      </w:r>
      <w:r>
        <w:rPr>
          <w:rStyle w:val="VerbatimChar"/>
        </w:rPr>
        <w:t xml:space="preserve">## Med19-1-Col-0          12.632604  -13.019716  38.2849241 0.7096161</w:t>
      </w:r>
      <w:r>
        <w:br w:type="textWrapping"/>
      </w:r>
      <w:r>
        <w:rPr>
          <w:rStyle w:val="VerbatimChar"/>
        </w:rPr>
        <w:t xml:space="preserve">## C1-Col-0                1.863521  -27.223476  30.9505175 0.9999996</w:t>
      </w:r>
      <w:r>
        <w:br w:type="textWrapping"/>
      </w:r>
      <w:r>
        <w:rPr>
          <w:rStyle w:val="VerbatimChar"/>
        </w:rPr>
        <w:t xml:space="preserve">## C2-Col-0                3.045521  -26.041476  32.1325175 0.9999813</w:t>
      </w:r>
      <w:r>
        <w:br w:type="textWrapping"/>
      </w:r>
      <w:r>
        <w:rPr>
          <w:rStyle w:val="VerbatimChar"/>
        </w:rPr>
        <w:t xml:space="preserve">## Med19a-2-Col-0         28.398104    2.745784  54.0504241 0.0243390</w:t>
      </w:r>
      <w:r>
        <w:br w:type="textWrapping"/>
      </w:r>
      <w:r>
        <w:rPr>
          <w:rStyle w:val="VerbatimChar"/>
        </w:rPr>
        <w:t xml:space="preserve">## GFP-Col-0              -6.423738  -32.076058  19.2285815 0.9903778</w:t>
      </w:r>
      <w:r>
        <w:br w:type="textWrapping"/>
      </w:r>
      <w:r>
        <w:rPr>
          <w:rStyle w:val="VerbatimChar"/>
        </w:rPr>
        <w:t xml:space="preserve">## OE_med19-1-Col-0      -33.291146  -58.943466  -7.6388259 0.0065687</w:t>
      </w:r>
      <w:r>
        <w:br w:type="textWrapping"/>
      </w:r>
      <w:r>
        <w:rPr>
          <w:rStyle w:val="VerbatimChar"/>
        </w:rPr>
        <w:t xml:space="preserve">## OE_med19-2-Col-0      -29.302627  -54.954947  -3.6503074 0.0191326</w:t>
      </w:r>
      <w:r>
        <w:br w:type="textWrapping"/>
      </w:r>
      <w:r>
        <w:rPr>
          <w:rStyle w:val="VerbatimChar"/>
        </w:rPr>
        <w:t xml:space="preserve">## Med19-1-Med15         -26.683750  -57.344137   3.9766366 0.1150995</w:t>
      </w:r>
      <w:r>
        <w:br w:type="textWrapping"/>
      </w:r>
      <w:r>
        <w:rPr>
          <w:rStyle w:val="VerbatimChar"/>
        </w:rPr>
        <w:t xml:space="preserve">## C1-Med15              -37.452833  -71.039604  -3.8660626 0.0230374</w:t>
      </w:r>
      <w:r>
        <w:br w:type="textWrapping"/>
      </w:r>
      <w:r>
        <w:rPr>
          <w:rStyle w:val="VerbatimChar"/>
        </w:rPr>
        <w:t xml:space="preserve">## C2-Med15              -36.270833  -69.857604  -2.6840626 0.0292616</w:t>
      </w:r>
      <w:r>
        <w:br w:type="textWrapping"/>
      </w:r>
      <w:r>
        <w:rPr>
          <w:rStyle w:val="VerbatimChar"/>
        </w:rPr>
        <w:t xml:space="preserve">## Med19a-2-Med15        -10.918250  -41.578637  19.7421366 0.9273692</w:t>
      </w:r>
      <w:r>
        <w:br w:type="textWrapping"/>
      </w:r>
      <w:r>
        <w:rPr>
          <w:rStyle w:val="VerbatimChar"/>
        </w:rPr>
        <w:t xml:space="preserve">## GFP-Med15             -45.740093  -76.400479 -15.0797060 0.0017453</w:t>
      </w:r>
      <w:r>
        <w:br w:type="textWrapping"/>
      </w:r>
      <w:r>
        <w:rPr>
          <w:rStyle w:val="VerbatimChar"/>
        </w:rPr>
        <w:t xml:space="preserve">## OE_med19-1-Med15      -72.607500 -103.267887 -41.9471134 0.0000079</w:t>
      </w:r>
      <w:r>
        <w:br w:type="textWrapping"/>
      </w:r>
      <w:r>
        <w:rPr>
          <w:rStyle w:val="VerbatimChar"/>
        </w:rPr>
        <w:t xml:space="preserve">## OE_med19-2-Med15      -68.618981  -99.279368 -37.9585948 0.0000164</w:t>
      </w:r>
      <w:r>
        <w:br w:type="textWrapping"/>
      </w:r>
      <w:r>
        <w:rPr>
          <w:rStyle w:val="VerbatimChar"/>
        </w:rPr>
        <w:t xml:space="preserve">## C1-Med19-1            -10.769083  -41.429470  19.8913033 0.9322777</w:t>
      </w:r>
      <w:r>
        <w:br w:type="textWrapping"/>
      </w:r>
      <w:r>
        <w:rPr>
          <w:rStyle w:val="VerbatimChar"/>
        </w:rPr>
        <w:t xml:space="preserve">## C2-Med19-1             -9.587083  -40.247470  21.0733033 0.9636822</w:t>
      </w:r>
      <w:r>
        <w:br w:type="textWrapping"/>
      </w:r>
      <w:r>
        <w:rPr>
          <w:rStyle w:val="VerbatimChar"/>
        </w:rPr>
        <w:t xml:space="preserve">## Med19a-2-Med19-1       15.765500  -11.657983  43.1889835 0.5371185</w:t>
      </w:r>
      <w:r>
        <w:br w:type="textWrapping"/>
      </w:r>
      <w:r>
        <w:rPr>
          <w:rStyle w:val="VerbatimChar"/>
        </w:rPr>
        <w:t xml:space="preserve">## GFP-Med19-1           -19.056343  -46.479826   8.3671409 0.3125190</w:t>
      </w:r>
      <w:r>
        <w:br w:type="textWrapping"/>
      </w:r>
      <w:r>
        <w:rPr>
          <w:rStyle w:val="VerbatimChar"/>
        </w:rPr>
        <w:t xml:space="preserve">## OE_med19-1-Med19-1    -45.923750  -73.347233 -18.5002665 0.0005174</w:t>
      </w:r>
      <w:r>
        <w:br w:type="textWrapping"/>
      </w:r>
      <w:r>
        <w:rPr>
          <w:rStyle w:val="VerbatimChar"/>
        </w:rPr>
        <w:t xml:space="preserve">## OE_med19-2-Med19-1    -41.935231  -69.358715 -14.5117480 0.0013572</w:t>
      </w:r>
      <w:r>
        <w:br w:type="textWrapping"/>
      </w:r>
      <w:r>
        <w:rPr>
          <w:rStyle w:val="VerbatimChar"/>
        </w:rPr>
        <w:t xml:space="preserve">## C2-C1                   1.182000  -32.404771  34.7687708 1.0000000</w:t>
      </w:r>
      <w:r>
        <w:br w:type="textWrapping"/>
      </w:r>
      <w:r>
        <w:rPr>
          <w:rStyle w:val="VerbatimChar"/>
        </w:rPr>
        <w:t xml:space="preserve">## Med19a-2-C1            26.534583   -4.125803  57.1949700 0.1186121</w:t>
      </w:r>
      <w:r>
        <w:br w:type="textWrapping"/>
      </w:r>
      <w:r>
        <w:rPr>
          <w:rStyle w:val="VerbatimChar"/>
        </w:rPr>
        <w:t xml:space="preserve">## GFP-C1                 -8.287259  -38.947646  22.3731274 0.9845255</w:t>
      </w:r>
      <w:r>
        <w:br w:type="textWrapping"/>
      </w:r>
      <w:r>
        <w:rPr>
          <w:rStyle w:val="VerbatimChar"/>
        </w:rPr>
        <w:t xml:space="preserve">## OE_med19-1-C1         -35.154667  -65.815053  -4.4942800 0.0185798</w:t>
      </w:r>
      <w:r>
        <w:br w:type="textWrapping"/>
      </w:r>
      <w:r>
        <w:rPr>
          <w:rStyle w:val="VerbatimChar"/>
        </w:rPr>
        <w:t xml:space="preserve">## OE_med19-2-C1         -31.166148  -61.826535  -0.5057615 0.0448115</w:t>
      </w:r>
      <w:r>
        <w:br w:type="textWrapping"/>
      </w:r>
      <w:r>
        <w:rPr>
          <w:rStyle w:val="VerbatimChar"/>
        </w:rPr>
        <w:t xml:space="preserve">## Med19a-2-C2            25.352583   -5.307803  56.0129700 0.1499194</w:t>
      </w:r>
      <w:r>
        <w:br w:type="textWrapping"/>
      </w:r>
      <w:r>
        <w:rPr>
          <w:rStyle w:val="VerbatimChar"/>
        </w:rPr>
        <w:t xml:space="preserve">## GFP-C2                 -9.469259  -40.129646  21.1911274 0.9661187</w:t>
      </w:r>
      <w:r>
        <w:br w:type="textWrapping"/>
      </w:r>
      <w:r>
        <w:rPr>
          <w:rStyle w:val="VerbatimChar"/>
        </w:rPr>
        <w:t xml:space="preserve">## OE_med19-1-C2         -36.336667  -66.997053  -5.6762800 0.0142627</w:t>
      </w:r>
      <w:r>
        <w:br w:type="textWrapping"/>
      </w:r>
      <w:r>
        <w:rPr>
          <w:rStyle w:val="VerbatimChar"/>
        </w:rPr>
        <w:t xml:space="preserve">## OE_med19-2-C2         -32.348148  -63.008535  -1.6877615 0.0346130</w:t>
      </w:r>
      <w:r>
        <w:br w:type="textWrapping"/>
      </w:r>
      <w:r>
        <w:rPr>
          <w:rStyle w:val="VerbatimChar"/>
        </w:rPr>
        <w:t xml:space="preserve">## GFP-Med19a-2          -34.821843  -62.245326  -7.3983591 0.0079653</w:t>
      </w:r>
      <w:r>
        <w:br w:type="textWrapping"/>
      </w:r>
      <w:r>
        <w:rPr>
          <w:rStyle w:val="VerbatimChar"/>
        </w:rPr>
        <w:t xml:space="preserve">## OE_med19-1-Med19a-2   -61.689250  -89.112733 -34.2657665 0.0000154</w:t>
      </w:r>
      <w:r>
        <w:br w:type="textWrapping"/>
      </w:r>
      <w:r>
        <w:rPr>
          <w:rStyle w:val="VerbatimChar"/>
        </w:rPr>
        <w:t xml:space="preserve">## OE_med19-2-Med19a-2   -57.700731  -85.124215 -30.2772480 0.0000357</w:t>
      </w:r>
      <w:r>
        <w:br w:type="textWrapping"/>
      </w:r>
      <w:r>
        <w:rPr>
          <w:rStyle w:val="VerbatimChar"/>
        </w:rPr>
        <w:t xml:space="preserve">## OE_med19-1-GFP        -26.867407  -54.290891   0.5560761 0.0571574</w:t>
      </w:r>
      <w:r>
        <w:br w:type="textWrapping"/>
      </w:r>
      <w:r>
        <w:rPr>
          <w:rStyle w:val="VerbatimChar"/>
        </w:rPr>
        <w:t xml:space="preserve">## OE_med19-2-GFP        -22.878889  -50.302372   4.5445946 0.1434128</w:t>
      </w:r>
      <w:r>
        <w:br w:type="textWrapping"/>
      </w:r>
      <w:r>
        <w:rPr>
          <w:rStyle w:val="VerbatimChar"/>
        </w:rPr>
        <w:t xml:space="preserve">## OE_med19-2-OE_med19-1   3.988519  -23.434965  31.4120020 0.9997776</w:t>
      </w:r>
    </w:p>
    <w:p>
      <w:r>
        <w:t xml:space="preserve">A long table, but it's showing the overexpressers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are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control, as is the one with the noted high outliers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 </w:t>
      </w:r>
      <w:r>
        <w:t xml:space="preserve">and also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.</w:t>
      </w:r>
    </w:p>
    <w:p>
      <w:pPr>
        <w:pStyle w:val="Heading2"/>
      </w:pPr>
      <w:bookmarkStart w:id="29" w:name="p-hacking"/>
      <w:bookmarkEnd w:id="29"/>
      <w:r>
        <w:t xml:space="preserve">P-Hacking</w:t>
      </w:r>
    </w:p>
    <w:p>
      <w:r>
        <w:t xml:space="preserve">Let's see how removing those high (</w:t>
      </w:r>
      <w:r>
        <w:rPr>
          <w:rStyle w:val="VerbatimChar"/>
        </w:rPr>
        <w:t xml:space="preserve">&gt;=150</w:t>
      </w:r>
      <w:r>
        <w:t xml:space="preserve">) outliers affects the</w:t>
      </w:r>
      <w:r>
        <w:t xml:space="preserve"> </w:t>
      </w:r>
      <w:r>
        <w:rPr>
          <w:i/>
        </w:rPr>
        <w:t xml:space="preserve">p</w:t>
      </w:r>
      <w:r>
        <w:t xml:space="preserve">-values, see if any signficance we have is coming from one or two atypical data.</w:t>
      </w:r>
    </w:p>
    <w:p>
      <w:pPr>
        <w:pStyle w:val="SourceCode"/>
      </w:pPr>
      <w:r>
        <w:rPr>
          <w:rStyle w:val="NormalTok"/>
        </w:rPr>
        <w:t xml:space="preserve">under_150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data[data$value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cast</w:t>
      </w:r>
      <w:r>
        <w:rPr>
          <w:rStyle w:val="NormalTok"/>
        </w:rPr>
        <w:t xml:space="preserve">(data, Line~Replicate, mean)</w:t>
      </w:r>
    </w:p>
    <w:p>
      <w:pPr>
        <w:pStyle w:val="SourceCode"/>
      </w:pPr>
      <w:r>
        <w:rPr>
          <w:rStyle w:val="VerbatimChar"/>
        </w:rPr>
        <w:t xml:space="preserve">## Using Count as value column.  Use the value argument to cast to override this choice</w:t>
      </w:r>
    </w:p>
    <w:p>
      <w:pPr>
        <w:pStyle w:val="SourceCode"/>
      </w:pPr>
      <w:r>
        <w:rPr>
          <w:rStyle w:val="NormalTok"/>
        </w:rPr>
        <w:t xml:space="preserve">bioreps_under150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(bioreps_under150)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bioreps_under150))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bioreps_under150))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 lwr         upr     p adj</w:t>
      </w:r>
      <w:r>
        <w:br w:type="textWrapping"/>
      </w:r>
      <w:r>
        <w:rPr>
          <w:rStyle w:val="VerbatimChar"/>
        </w:rPr>
        <w:t xml:space="preserve">## Med15-Col-0            39.316354   10.229357  68.4033509 0.0045353</w:t>
      </w:r>
      <w:r>
        <w:br w:type="textWrapping"/>
      </w:r>
      <w:r>
        <w:rPr>
          <w:rStyle w:val="VerbatimChar"/>
        </w:rPr>
        <w:t xml:space="preserve">## Med19-1-Col-0          12.632604  -13.019716  38.2849241 0.7096161</w:t>
      </w:r>
      <w:r>
        <w:br w:type="textWrapping"/>
      </w:r>
      <w:r>
        <w:rPr>
          <w:rStyle w:val="VerbatimChar"/>
        </w:rPr>
        <w:t xml:space="preserve">## C1-Col-0                1.863521  -27.223476  30.9505175 0.9999996</w:t>
      </w:r>
      <w:r>
        <w:br w:type="textWrapping"/>
      </w:r>
      <w:r>
        <w:rPr>
          <w:rStyle w:val="VerbatimChar"/>
        </w:rPr>
        <w:t xml:space="preserve">## C2-Col-0                3.045521  -26.041476  32.1325175 0.9999813</w:t>
      </w:r>
      <w:r>
        <w:br w:type="textWrapping"/>
      </w:r>
      <w:r>
        <w:rPr>
          <w:rStyle w:val="VerbatimChar"/>
        </w:rPr>
        <w:t xml:space="preserve">## Med19a-2-Col-0         28.398104    2.745784  54.0504241 0.0243390</w:t>
      </w:r>
      <w:r>
        <w:br w:type="textWrapping"/>
      </w:r>
      <w:r>
        <w:rPr>
          <w:rStyle w:val="VerbatimChar"/>
        </w:rPr>
        <w:t xml:space="preserve">## GFP-Col-0              -6.423738  -32.076058  19.2285815 0.9903778</w:t>
      </w:r>
      <w:r>
        <w:br w:type="textWrapping"/>
      </w:r>
      <w:r>
        <w:rPr>
          <w:rStyle w:val="VerbatimChar"/>
        </w:rPr>
        <w:t xml:space="preserve">## OE_med19-1-Col-0      -33.291146  -58.943466  -7.6388259 0.0065687</w:t>
      </w:r>
      <w:r>
        <w:br w:type="textWrapping"/>
      </w:r>
      <w:r>
        <w:rPr>
          <w:rStyle w:val="VerbatimChar"/>
        </w:rPr>
        <w:t xml:space="preserve">## OE_med19-2-Col-0      -29.302627  -54.954947  -3.6503074 0.0191326</w:t>
      </w:r>
      <w:r>
        <w:br w:type="textWrapping"/>
      </w:r>
      <w:r>
        <w:rPr>
          <w:rStyle w:val="VerbatimChar"/>
        </w:rPr>
        <w:t xml:space="preserve">## Med19-1-Med15         -26.683750  -57.344137   3.9766366 0.1150995</w:t>
      </w:r>
      <w:r>
        <w:br w:type="textWrapping"/>
      </w:r>
      <w:r>
        <w:rPr>
          <w:rStyle w:val="VerbatimChar"/>
        </w:rPr>
        <w:t xml:space="preserve">## C1-Med15              -37.452833  -71.039604  -3.8660626 0.0230374</w:t>
      </w:r>
      <w:r>
        <w:br w:type="textWrapping"/>
      </w:r>
      <w:r>
        <w:rPr>
          <w:rStyle w:val="VerbatimChar"/>
        </w:rPr>
        <w:t xml:space="preserve">## C2-Med15              -36.270833  -69.857604  -2.6840626 0.0292616</w:t>
      </w:r>
      <w:r>
        <w:br w:type="textWrapping"/>
      </w:r>
      <w:r>
        <w:rPr>
          <w:rStyle w:val="VerbatimChar"/>
        </w:rPr>
        <w:t xml:space="preserve">## Med19a-2-Med15        -10.918250  -41.578637  19.7421366 0.9273692</w:t>
      </w:r>
      <w:r>
        <w:br w:type="textWrapping"/>
      </w:r>
      <w:r>
        <w:rPr>
          <w:rStyle w:val="VerbatimChar"/>
        </w:rPr>
        <w:t xml:space="preserve">## GFP-Med15             -45.740093  -76.400479 -15.0797060 0.0017453</w:t>
      </w:r>
      <w:r>
        <w:br w:type="textWrapping"/>
      </w:r>
      <w:r>
        <w:rPr>
          <w:rStyle w:val="VerbatimChar"/>
        </w:rPr>
        <w:t xml:space="preserve">## OE_med19-1-Med15      -72.607500 -103.267887 -41.9471134 0.0000079</w:t>
      </w:r>
      <w:r>
        <w:br w:type="textWrapping"/>
      </w:r>
      <w:r>
        <w:rPr>
          <w:rStyle w:val="VerbatimChar"/>
        </w:rPr>
        <w:t xml:space="preserve">## OE_med19-2-Med15      -68.618981  -99.279368 -37.9585948 0.0000164</w:t>
      </w:r>
      <w:r>
        <w:br w:type="textWrapping"/>
      </w:r>
      <w:r>
        <w:rPr>
          <w:rStyle w:val="VerbatimChar"/>
        </w:rPr>
        <w:t xml:space="preserve">## C1-Med19-1            -10.769083  -41.429470  19.8913033 0.9322777</w:t>
      </w:r>
      <w:r>
        <w:br w:type="textWrapping"/>
      </w:r>
      <w:r>
        <w:rPr>
          <w:rStyle w:val="VerbatimChar"/>
        </w:rPr>
        <w:t xml:space="preserve">## C2-Med19-1             -9.587083  -40.247470  21.0733033 0.9636822</w:t>
      </w:r>
      <w:r>
        <w:br w:type="textWrapping"/>
      </w:r>
      <w:r>
        <w:rPr>
          <w:rStyle w:val="VerbatimChar"/>
        </w:rPr>
        <w:t xml:space="preserve">## Med19a-2-Med19-1       15.765500  -11.657983  43.1889835 0.5371185</w:t>
      </w:r>
      <w:r>
        <w:br w:type="textWrapping"/>
      </w:r>
      <w:r>
        <w:rPr>
          <w:rStyle w:val="VerbatimChar"/>
        </w:rPr>
        <w:t xml:space="preserve">## GFP-Med19-1           -19.056343  -46.479826   8.3671409 0.3125190</w:t>
      </w:r>
      <w:r>
        <w:br w:type="textWrapping"/>
      </w:r>
      <w:r>
        <w:rPr>
          <w:rStyle w:val="VerbatimChar"/>
        </w:rPr>
        <w:t xml:space="preserve">## OE_med19-1-Med19-1    -45.923750  -73.347233 -18.5002665 0.0005174</w:t>
      </w:r>
      <w:r>
        <w:br w:type="textWrapping"/>
      </w:r>
      <w:r>
        <w:rPr>
          <w:rStyle w:val="VerbatimChar"/>
        </w:rPr>
        <w:t xml:space="preserve">## OE_med19-2-Med19-1    -41.935231  -69.358715 -14.5117480 0.0013572</w:t>
      </w:r>
      <w:r>
        <w:br w:type="textWrapping"/>
      </w:r>
      <w:r>
        <w:rPr>
          <w:rStyle w:val="VerbatimChar"/>
        </w:rPr>
        <w:t xml:space="preserve">## C2-C1                   1.182000  -32.404771  34.7687708 1.0000000</w:t>
      </w:r>
      <w:r>
        <w:br w:type="textWrapping"/>
      </w:r>
      <w:r>
        <w:rPr>
          <w:rStyle w:val="VerbatimChar"/>
        </w:rPr>
        <w:t xml:space="preserve">## Med19a-2-C1            26.534583   -4.125803  57.1949700 0.1186121</w:t>
      </w:r>
      <w:r>
        <w:br w:type="textWrapping"/>
      </w:r>
      <w:r>
        <w:rPr>
          <w:rStyle w:val="VerbatimChar"/>
        </w:rPr>
        <w:t xml:space="preserve">## GFP-C1                 -8.287259  -38.947646  22.3731274 0.9845255</w:t>
      </w:r>
      <w:r>
        <w:br w:type="textWrapping"/>
      </w:r>
      <w:r>
        <w:rPr>
          <w:rStyle w:val="VerbatimChar"/>
        </w:rPr>
        <w:t xml:space="preserve">## OE_med19-1-C1         -35.154667  -65.815053  -4.4942800 0.0185798</w:t>
      </w:r>
      <w:r>
        <w:br w:type="textWrapping"/>
      </w:r>
      <w:r>
        <w:rPr>
          <w:rStyle w:val="VerbatimChar"/>
        </w:rPr>
        <w:t xml:space="preserve">## OE_med19-2-C1         -31.166148  -61.826535  -0.5057615 0.0448115</w:t>
      </w:r>
      <w:r>
        <w:br w:type="textWrapping"/>
      </w:r>
      <w:r>
        <w:rPr>
          <w:rStyle w:val="VerbatimChar"/>
        </w:rPr>
        <w:t xml:space="preserve">## Med19a-2-C2            25.352583   -5.307803  56.0129700 0.1499194</w:t>
      </w:r>
      <w:r>
        <w:br w:type="textWrapping"/>
      </w:r>
      <w:r>
        <w:rPr>
          <w:rStyle w:val="VerbatimChar"/>
        </w:rPr>
        <w:t xml:space="preserve">## GFP-C2                 -9.469259  -40.129646  21.1911274 0.9661187</w:t>
      </w:r>
      <w:r>
        <w:br w:type="textWrapping"/>
      </w:r>
      <w:r>
        <w:rPr>
          <w:rStyle w:val="VerbatimChar"/>
        </w:rPr>
        <w:t xml:space="preserve">## OE_med19-1-C2         -36.336667  -66.997053  -5.6762800 0.0142627</w:t>
      </w:r>
      <w:r>
        <w:br w:type="textWrapping"/>
      </w:r>
      <w:r>
        <w:rPr>
          <w:rStyle w:val="VerbatimChar"/>
        </w:rPr>
        <w:t xml:space="preserve">## OE_med19-2-C2         -32.348148  -63.008535  -1.6877615 0.0346130</w:t>
      </w:r>
      <w:r>
        <w:br w:type="textWrapping"/>
      </w:r>
      <w:r>
        <w:rPr>
          <w:rStyle w:val="VerbatimChar"/>
        </w:rPr>
        <w:t xml:space="preserve">## GFP-Med19a-2          -34.821843  -62.245326  -7.3983591 0.0079653</w:t>
      </w:r>
      <w:r>
        <w:br w:type="textWrapping"/>
      </w:r>
      <w:r>
        <w:rPr>
          <w:rStyle w:val="VerbatimChar"/>
        </w:rPr>
        <w:t xml:space="preserve">## OE_med19-1-Med19a-2   -61.689250  -89.112733 -34.2657665 0.0000154</w:t>
      </w:r>
      <w:r>
        <w:br w:type="textWrapping"/>
      </w:r>
      <w:r>
        <w:rPr>
          <w:rStyle w:val="VerbatimChar"/>
        </w:rPr>
        <w:t xml:space="preserve">## OE_med19-2-Med19a-2   -57.700731  -85.124215 -30.2772480 0.0000357</w:t>
      </w:r>
      <w:r>
        <w:br w:type="textWrapping"/>
      </w:r>
      <w:r>
        <w:rPr>
          <w:rStyle w:val="VerbatimChar"/>
        </w:rPr>
        <w:t xml:space="preserve">## OE_med19-1-GFP        -26.867407  -54.290891   0.5560761 0.0571574</w:t>
      </w:r>
      <w:r>
        <w:br w:type="textWrapping"/>
      </w:r>
      <w:r>
        <w:rPr>
          <w:rStyle w:val="VerbatimChar"/>
        </w:rPr>
        <w:t xml:space="preserve">## OE_med19-2-GFP        -22.878889  -50.302372   4.5445946 0.1434128</w:t>
      </w:r>
      <w:r>
        <w:br w:type="textWrapping"/>
      </w:r>
      <w:r>
        <w:rPr>
          <w:rStyle w:val="VerbatimChar"/>
        </w:rPr>
        <w:t xml:space="preserve">## OE_med19-2-OE_med19-1   3.988519  -23.434965  31.4120020 0.9997776</w:t>
      </w:r>
    </w:p>
    <w:p>
      <w:r>
        <w:t xml:space="preserve">Looks good! The same Lines come up as significant - the outliers aren't messing with the overall significance result.</w:t>
      </w:r>
    </w:p>
    <w:p>
      <w:pPr>
        <w:pStyle w:val="Heading3"/>
      </w:pPr>
      <w:bookmarkStart w:id="30" w:name="more-p-hacking---ditching-data-originally-in-figure-2h"/>
      <w:bookmarkEnd w:id="30"/>
      <w:r>
        <w:t xml:space="preserve">More P-Hacking - ditching data originally in Figure 2H!</w:t>
      </w:r>
    </w:p>
    <w:p>
      <w:r>
        <w:t xml:space="preserve">According to MCC and JJ then the lines of interest are really the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. Let's do the same tests for the restricted set and see if it substantially affects the result.</w:t>
      </w:r>
    </w:p>
    <w:p>
      <w:pPr>
        <w:pStyle w:val="SourceCode"/>
      </w:pPr>
      <w:r>
        <w:rPr>
          <w:rStyle w:val="NormalTok"/>
        </w:rPr>
        <w:t xml:space="preserve">of_interest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bioreps_under150[bioreps_under150$Line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"Col-0"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"Med19a-2"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"OE_med19-2"</w:t>
      </w:r>
      <w:r>
        <w:rPr>
          <w:rStyle w:val="NormalTok"/>
        </w:rPr>
        <w:t xml:space="preserve">), ]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(value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of_interest))</w:t>
      </w:r>
      <w:r>
        <w:br w:type="textWrapping"/>
      </w:r>
      <w:r>
        <w:rPr>
          <w:rStyle w:val="Keyword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 w:type="textWrapping"/>
      </w:r>
      <w:r>
        <w:rPr>
          <w:rStyle w:val="VerbatimChar"/>
        </w:rPr>
        <w:t xml:space="preserve">##     95% family-wise confidence level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Fit: aov(formula = lm(value ~ Line, data = of_interest))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$Line</w:t>
      </w:r>
      <w:r>
        <w:br w:type="textWrapping"/>
      </w:r>
      <w:r>
        <w:rPr>
          <w:rStyle w:val="VerbatimChar"/>
        </w:rPr>
        <w:t xml:space="preserve">##                             diff        lwr        upr     p adj</w:t>
      </w:r>
      <w:r>
        <w:br w:type="textWrapping"/>
      </w:r>
      <w:r>
        <w:rPr>
          <w:rStyle w:val="VerbatimChar"/>
        </w:rPr>
        <w:t xml:space="preserve">## Med19-1-Col-0          12.632604 -12.105257  37.370466 0.4979780</w:t>
      </w:r>
      <w:r>
        <w:br w:type="textWrapping"/>
      </w:r>
      <w:r>
        <w:rPr>
          <w:rStyle w:val="VerbatimChar"/>
        </w:rPr>
        <w:t xml:space="preserve">## Med19a-2-Col-0         28.398104   3.660243  53.135966 0.0228532</w:t>
      </w:r>
      <w:r>
        <w:br w:type="textWrapping"/>
      </w:r>
      <w:r>
        <w:rPr>
          <w:rStyle w:val="VerbatimChar"/>
        </w:rPr>
        <w:t xml:space="preserve">## OE_med19-1-Col-0      -33.291146 -58.029007  -8.553284 0.0081105</w:t>
      </w:r>
      <w:r>
        <w:br w:type="textWrapping"/>
      </w:r>
      <w:r>
        <w:rPr>
          <w:rStyle w:val="VerbatimChar"/>
        </w:rPr>
        <w:t xml:space="preserve">## OE_med19-2-Col-0      -29.302627 -54.040489  -4.564766 0.0188384</w:t>
      </w:r>
      <w:r>
        <w:br w:type="textWrapping"/>
      </w:r>
      <w:r>
        <w:rPr>
          <w:rStyle w:val="VerbatimChar"/>
        </w:rPr>
        <w:t xml:space="preserve">## Med19a-2-Med19-1       15.765500 -10.680386  42.211386 0.3584632</w:t>
      </w:r>
      <w:r>
        <w:br w:type="textWrapping"/>
      </w:r>
      <w:r>
        <w:rPr>
          <w:rStyle w:val="VerbatimChar"/>
        </w:rPr>
        <w:t xml:space="preserve">## OE_med19-1-Med19-1    -45.923750 -72.369636 -19.477864 0.0011733</w:t>
      </w:r>
      <w:r>
        <w:br w:type="textWrapping"/>
      </w:r>
      <w:r>
        <w:rPr>
          <w:rStyle w:val="VerbatimChar"/>
        </w:rPr>
        <w:t xml:space="preserve">## OE_med19-2-Med19-1    -41.935231 -68.381118 -15.489345 0.0024215</w:t>
      </w:r>
      <w:r>
        <w:br w:type="textWrapping"/>
      </w:r>
      <w:r>
        <w:rPr>
          <w:rStyle w:val="VerbatimChar"/>
        </w:rPr>
        <w:t xml:space="preserve">## OE_med19-1-Med19a-2   -61.689250 -88.135136 -35.243364 0.0000889</w:t>
      </w:r>
      <w:r>
        <w:br w:type="textWrapping"/>
      </w:r>
      <w:r>
        <w:rPr>
          <w:rStyle w:val="VerbatimChar"/>
        </w:rPr>
        <w:t xml:space="preserve">## OE_med19-2-Med19a-2   -57.700731 -84.146618 -31.254845 0.0001638</w:t>
      </w:r>
      <w:r>
        <w:br w:type="textWrapping"/>
      </w:r>
      <w:r>
        <w:rPr>
          <w:rStyle w:val="VerbatimChar"/>
        </w:rPr>
        <w:t xml:space="preserve">## OE_med19-2-OE_med19-1   3.988519 -22.457368  30.434405 0.9869299</w:t>
      </w:r>
    </w:p>
    <w:p>
      <w:r>
        <w:t xml:space="preserve">The result is not substantially different from before, the same lines show up as significantly different, that is</w:t>
      </w:r>
      <w:r>
        <w:t xml:space="preserve"> </w:t>
      </w:r>
      <w:r>
        <w:rPr>
          <w:rStyle w:val="VerbatimChar"/>
        </w:rPr>
        <w:t xml:space="preserve">Med19a-2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OE_med19-1</w:t>
      </w:r>
      <w:r>
        <w:t xml:space="preserve">,</w:t>
      </w:r>
      <w:r>
        <w:t xml:space="preserve"> </w:t>
      </w:r>
      <w:r>
        <w:rPr>
          <w:rStyle w:val="VerbatimChar"/>
        </w:rPr>
        <w:t xml:space="preserve">OE_med19-2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Med15</w:t>
      </w:r>
      <w:r>
        <w:t xml:space="preserve"> </w:t>
      </w:r>
      <w:r>
        <w:t xml:space="preserve">are signifcantly different from the</w:t>
      </w:r>
      <w:r>
        <w:t xml:space="preserve"> </w:t>
      </w:r>
      <w:r>
        <w:rPr>
          <w:rStyle w:val="VerbatimChar"/>
        </w:rPr>
        <w:t xml:space="preserve">Col-0</w:t>
      </w:r>
      <w:r>
        <w:t xml:space="preserve"> </w:t>
      </w:r>
      <w:r>
        <w:t xml:space="preserve">control.</w:t>
      </w:r>
      <w:r>
        <w:t xml:space="preserve"> </w:t>
      </w:r>
      <w:r>
        <w:rPr>
          <w:rStyle w:val="VerbatimChar"/>
        </w:rPr>
        <w:t xml:space="preserve">Med19-1</w:t>
      </w:r>
      <w:r>
        <w:t xml:space="preserve"> </w:t>
      </w:r>
      <w:r>
        <w:t xml:space="preserve">is not.</w:t>
      </w:r>
    </w:p>
    <w:p>
      <w:pPr>
        <w:pStyle w:val="Heading2"/>
      </w:pPr>
      <w:bookmarkStart w:id="31" w:name="conclusion"/>
      <w:bookmarkEnd w:id="31"/>
      <w:r>
        <w:t xml:space="preserve">Conclusion</w:t>
      </w:r>
    </w:p>
    <w:p>
      <w:r>
        <w:t xml:space="preserve">The Med19-2 and Med15 lines get significantly more spores than the Col-0 wild-type and the two over-expressors of Med19 show significantly fewer spores than Col-0. There is no evidence for difference from the wild-type and other lines.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3bfb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Statisitics for data from Fig 2h Caillaud et al PLoS Biology</dc:title>
  <dc:creator>Dan MacLean</dc:creator>
  <dcterms:created xsi:type="dcterms:W3CDTF">2015-08-13</dcterms:created>
  <dcterms:modified xsi:type="dcterms:W3CDTF">2015-08-13</dcterms:modified>
</cp:coreProperties>
</file>