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04FE6" w14:textId="77777777" w:rsidR="008935B4" w:rsidRPr="008935B4" w:rsidRDefault="002F6E05" w:rsidP="008935B4">
      <w:pPr>
        <w:pStyle w:val="Title"/>
        <w:jc w:val="center"/>
        <w:rPr>
          <w:sz w:val="48"/>
        </w:rPr>
      </w:pPr>
      <w:r w:rsidRPr="008935B4">
        <w:rPr>
          <w:sz w:val="48"/>
        </w:rPr>
        <w:t xml:space="preserve">Pre Lab: </w:t>
      </w:r>
      <w:r w:rsidR="008935B4" w:rsidRPr="008935B4">
        <w:rPr>
          <w:sz w:val="48"/>
        </w:rPr>
        <w:t>Public Key Infrastructure (PKI)</w:t>
      </w:r>
    </w:p>
    <w:p w14:paraId="638608AA" w14:textId="77777777" w:rsidR="00FB24CE" w:rsidRPr="008935B4" w:rsidRDefault="002F6E05" w:rsidP="008935B4">
      <w:pPr>
        <w:pStyle w:val="Title"/>
        <w:jc w:val="center"/>
        <w:rPr>
          <w:sz w:val="48"/>
        </w:rPr>
      </w:pPr>
      <w:r w:rsidRPr="008935B4">
        <w:rPr>
          <w:sz w:val="48"/>
        </w:rPr>
        <w:t>Key Generation</w:t>
      </w:r>
    </w:p>
    <w:sdt>
      <w:sdtPr>
        <w:rPr>
          <w:rFonts w:ascii="Arial" w:eastAsia="Arial" w:hAnsi="Arial" w:cs="Arial"/>
          <w:b w:val="0"/>
          <w:bCs w:val="0"/>
          <w:color w:val="000000"/>
          <w:sz w:val="24"/>
          <w:szCs w:val="22"/>
          <w:lang w:val="en"/>
        </w:rPr>
        <w:id w:val="-622469239"/>
        <w:docPartObj>
          <w:docPartGallery w:val="Table of Contents"/>
          <w:docPartUnique/>
        </w:docPartObj>
      </w:sdtPr>
      <w:sdtEndPr>
        <w:rPr>
          <w:noProof/>
          <w:sz w:val="21"/>
        </w:rPr>
      </w:sdtEndPr>
      <w:sdtContent>
        <w:p w14:paraId="280740FE" w14:textId="77777777" w:rsidR="008935B4" w:rsidRPr="008935B4" w:rsidRDefault="008935B4">
          <w:pPr>
            <w:pStyle w:val="TOCHeading"/>
            <w:rPr>
              <w:sz w:val="24"/>
            </w:rPr>
          </w:pPr>
          <w:r w:rsidRPr="008935B4">
            <w:rPr>
              <w:sz w:val="24"/>
            </w:rPr>
            <w:t>Table of Contents</w:t>
          </w:r>
        </w:p>
        <w:p w14:paraId="4D47F4B0" w14:textId="77777777" w:rsidR="00B66292" w:rsidRDefault="008935B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/>
            </w:rPr>
          </w:pPr>
          <w:r w:rsidRPr="008935B4">
            <w:rPr>
              <w:b w:val="0"/>
              <w:bCs w:val="0"/>
              <w:sz w:val="21"/>
            </w:rPr>
            <w:fldChar w:fldCharType="begin"/>
          </w:r>
          <w:r w:rsidRPr="008935B4">
            <w:rPr>
              <w:sz w:val="21"/>
            </w:rPr>
            <w:instrText xml:space="preserve"> TOC \o "1-3" \h \z \u </w:instrText>
          </w:r>
          <w:r w:rsidRPr="008935B4">
            <w:rPr>
              <w:b w:val="0"/>
              <w:bCs w:val="0"/>
              <w:sz w:val="21"/>
            </w:rPr>
            <w:fldChar w:fldCharType="separate"/>
          </w:r>
          <w:hyperlink w:anchor="_Toc497164511" w:history="1">
            <w:r w:rsidR="00B66292" w:rsidRPr="00324FB4">
              <w:rPr>
                <w:rStyle w:val="Hyperlink"/>
                <w:noProof/>
              </w:rPr>
              <w:t>Summary</w:t>
            </w:r>
            <w:r w:rsidR="00B66292">
              <w:rPr>
                <w:noProof/>
                <w:webHidden/>
              </w:rPr>
              <w:tab/>
            </w:r>
            <w:r w:rsidR="00B66292">
              <w:rPr>
                <w:noProof/>
                <w:webHidden/>
              </w:rPr>
              <w:fldChar w:fldCharType="begin"/>
            </w:r>
            <w:r w:rsidR="00B66292">
              <w:rPr>
                <w:noProof/>
                <w:webHidden/>
              </w:rPr>
              <w:instrText xml:space="preserve"> PAGEREF _Toc497164511 \h </w:instrText>
            </w:r>
            <w:r w:rsidR="00B66292">
              <w:rPr>
                <w:noProof/>
                <w:webHidden/>
              </w:rPr>
            </w:r>
            <w:r w:rsidR="00B66292">
              <w:rPr>
                <w:noProof/>
                <w:webHidden/>
              </w:rPr>
              <w:fldChar w:fldCharType="separate"/>
            </w:r>
            <w:r w:rsidR="00B66292">
              <w:rPr>
                <w:noProof/>
                <w:webHidden/>
              </w:rPr>
              <w:t>1</w:t>
            </w:r>
            <w:r w:rsidR="00B66292">
              <w:rPr>
                <w:noProof/>
                <w:webHidden/>
              </w:rPr>
              <w:fldChar w:fldCharType="end"/>
            </w:r>
          </w:hyperlink>
        </w:p>
        <w:p w14:paraId="5C82D861" w14:textId="77777777" w:rsidR="00B66292" w:rsidRDefault="00EF01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/>
            </w:rPr>
          </w:pPr>
          <w:hyperlink w:anchor="_Toc497164512" w:history="1">
            <w:r w:rsidR="00B66292" w:rsidRPr="00324FB4">
              <w:rPr>
                <w:rStyle w:val="Hyperlink"/>
                <w:noProof/>
              </w:rPr>
              <w:t>Step 1: Generating a Key Pair</w:t>
            </w:r>
            <w:r w:rsidR="00B66292">
              <w:rPr>
                <w:noProof/>
                <w:webHidden/>
              </w:rPr>
              <w:tab/>
            </w:r>
            <w:r w:rsidR="00B66292">
              <w:rPr>
                <w:noProof/>
                <w:webHidden/>
              </w:rPr>
              <w:fldChar w:fldCharType="begin"/>
            </w:r>
            <w:r w:rsidR="00B66292">
              <w:rPr>
                <w:noProof/>
                <w:webHidden/>
              </w:rPr>
              <w:instrText xml:space="preserve"> PAGEREF _Toc497164512 \h </w:instrText>
            </w:r>
            <w:r w:rsidR="00B66292">
              <w:rPr>
                <w:noProof/>
                <w:webHidden/>
              </w:rPr>
            </w:r>
            <w:r w:rsidR="00B66292">
              <w:rPr>
                <w:noProof/>
                <w:webHidden/>
              </w:rPr>
              <w:fldChar w:fldCharType="separate"/>
            </w:r>
            <w:r w:rsidR="00B66292">
              <w:rPr>
                <w:noProof/>
                <w:webHidden/>
              </w:rPr>
              <w:t>2</w:t>
            </w:r>
            <w:r w:rsidR="00B66292">
              <w:rPr>
                <w:noProof/>
                <w:webHidden/>
              </w:rPr>
              <w:fldChar w:fldCharType="end"/>
            </w:r>
          </w:hyperlink>
        </w:p>
        <w:p w14:paraId="22B3F647" w14:textId="77777777" w:rsidR="00B66292" w:rsidRDefault="00EF01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/>
            </w:rPr>
          </w:pPr>
          <w:hyperlink w:anchor="_Toc497164513" w:history="1">
            <w:r w:rsidR="00B66292" w:rsidRPr="00324FB4">
              <w:rPr>
                <w:rStyle w:val="Hyperlink"/>
                <w:noProof/>
              </w:rPr>
              <w:t>Windows:</w:t>
            </w:r>
            <w:r w:rsidR="00B66292">
              <w:rPr>
                <w:noProof/>
                <w:webHidden/>
              </w:rPr>
              <w:tab/>
            </w:r>
            <w:r w:rsidR="00B66292">
              <w:rPr>
                <w:noProof/>
                <w:webHidden/>
              </w:rPr>
              <w:fldChar w:fldCharType="begin"/>
            </w:r>
            <w:r w:rsidR="00B66292">
              <w:rPr>
                <w:noProof/>
                <w:webHidden/>
              </w:rPr>
              <w:instrText xml:space="preserve"> PAGEREF _Toc497164513 \h </w:instrText>
            </w:r>
            <w:r w:rsidR="00B66292">
              <w:rPr>
                <w:noProof/>
                <w:webHidden/>
              </w:rPr>
            </w:r>
            <w:r w:rsidR="00B66292">
              <w:rPr>
                <w:noProof/>
                <w:webHidden/>
              </w:rPr>
              <w:fldChar w:fldCharType="separate"/>
            </w:r>
            <w:r w:rsidR="00B66292">
              <w:rPr>
                <w:noProof/>
                <w:webHidden/>
              </w:rPr>
              <w:t>2</w:t>
            </w:r>
            <w:r w:rsidR="00B66292">
              <w:rPr>
                <w:noProof/>
                <w:webHidden/>
              </w:rPr>
              <w:fldChar w:fldCharType="end"/>
            </w:r>
          </w:hyperlink>
        </w:p>
        <w:p w14:paraId="6CFBD0FD" w14:textId="77777777" w:rsidR="00B66292" w:rsidRDefault="00EF01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/>
            </w:rPr>
          </w:pPr>
          <w:hyperlink w:anchor="_Toc497164514" w:history="1">
            <w:r w:rsidR="00B66292" w:rsidRPr="00324FB4">
              <w:rPr>
                <w:rStyle w:val="Hyperlink"/>
                <w:noProof/>
              </w:rPr>
              <w:t>Linux/Mac:</w:t>
            </w:r>
            <w:r w:rsidR="00B66292">
              <w:rPr>
                <w:noProof/>
                <w:webHidden/>
              </w:rPr>
              <w:tab/>
            </w:r>
            <w:r w:rsidR="00B66292">
              <w:rPr>
                <w:noProof/>
                <w:webHidden/>
              </w:rPr>
              <w:fldChar w:fldCharType="begin"/>
            </w:r>
            <w:r w:rsidR="00B66292">
              <w:rPr>
                <w:noProof/>
                <w:webHidden/>
              </w:rPr>
              <w:instrText xml:space="preserve"> PAGEREF _Toc497164514 \h </w:instrText>
            </w:r>
            <w:r w:rsidR="00B66292">
              <w:rPr>
                <w:noProof/>
                <w:webHidden/>
              </w:rPr>
            </w:r>
            <w:r w:rsidR="00B66292">
              <w:rPr>
                <w:noProof/>
                <w:webHidden/>
              </w:rPr>
              <w:fldChar w:fldCharType="separate"/>
            </w:r>
            <w:r w:rsidR="00B66292">
              <w:rPr>
                <w:noProof/>
                <w:webHidden/>
              </w:rPr>
              <w:t>2</w:t>
            </w:r>
            <w:r w:rsidR="00B66292">
              <w:rPr>
                <w:noProof/>
                <w:webHidden/>
              </w:rPr>
              <w:fldChar w:fldCharType="end"/>
            </w:r>
          </w:hyperlink>
        </w:p>
        <w:p w14:paraId="138D79E4" w14:textId="77777777" w:rsidR="00B66292" w:rsidRDefault="00EF01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/>
            </w:rPr>
          </w:pPr>
          <w:hyperlink w:anchor="_Toc497164515" w:history="1">
            <w:r w:rsidR="00B66292" w:rsidRPr="00324FB4">
              <w:rPr>
                <w:rStyle w:val="Hyperlink"/>
                <w:noProof/>
              </w:rPr>
              <w:t>Step 2: Export Key and email it</w:t>
            </w:r>
            <w:r w:rsidR="00B66292">
              <w:rPr>
                <w:noProof/>
                <w:webHidden/>
              </w:rPr>
              <w:tab/>
            </w:r>
            <w:r w:rsidR="00B66292">
              <w:rPr>
                <w:noProof/>
                <w:webHidden/>
              </w:rPr>
              <w:fldChar w:fldCharType="begin"/>
            </w:r>
            <w:r w:rsidR="00B66292">
              <w:rPr>
                <w:noProof/>
                <w:webHidden/>
              </w:rPr>
              <w:instrText xml:space="preserve"> PAGEREF _Toc497164515 \h </w:instrText>
            </w:r>
            <w:r w:rsidR="00B66292">
              <w:rPr>
                <w:noProof/>
                <w:webHidden/>
              </w:rPr>
            </w:r>
            <w:r w:rsidR="00B66292">
              <w:rPr>
                <w:noProof/>
                <w:webHidden/>
              </w:rPr>
              <w:fldChar w:fldCharType="separate"/>
            </w:r>
            <w:r w:rsidR="00B66292">
              <w:rPr>
                <w:noProof/>
                <w:webHidden/>
              </w:rPr>
              <w:t>3</w:t>
            </w:r>
            <w:r w:rsidR="00B66292">
              <w:rPr>
                <w:noProof/>
                <w:webHidden/>
              </w:rPr>
              <w:fldChar w:fldCharType="end"/>
            </w:r>
          </w:hyperlink>
        </w:p>
        <w:p w14:paraId="3589DC99" w14:textId="77777777" w:rsidR="00B66292" w:rsidRDefault="00EF01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/>
            </w:rPr>
          </w:pPr>
          <w:hyperlink w:anchor="_Toc497164516" w:history="1">
            <w:r w:rsidR="00B66292" w:rsidRPr="00324FB4">
              <w:rPr>
                <w:rStyle w:val="Hyperlink"/>
                <w:noProof/>
              </w:rPr>
              <w:t>Windows:</w:t>
            </w:r>
            <w:r w:rsidR="00B66292">
              <w:rPr>
                <w:noProof/>
                <w:webHidden/>
              </w:rPr>
              <w:tab/>
            </w:r>
            <w:r w:rsidR="00B66292">
              <w:rPr>
                <w:noProof/>
                <w:webHidden/>
              </w:rPr>
              <w:fldChar w:fldCharType="begin"/>
            </w:r>
            <w:r w:rsidR="00B66292">
              <w:rPr>
                <w:noProof/>
                <w:webHidden/>
              </w:rPr>
              <w:instrText xml:space="preserve"> PAGEREF _Toc497164516 \h </w:instrText>
            </w:r>
            <w:r w:rsidR="00B66292">
              <w:rPr>
                <w:noProof/>
                <w:webHidden/>
              </w:rPr>
            </w:r>
            <w:r w:rsidR="00B66292">
              <w:rPr>
                <w:noProof/>
                <w:webHidden/>
              </w:rPr>
              <w:fldChar w:fldCharType="separate"/>
            </w:r>
            <w:r w:rsidR="00B66292">
              <w:rPr>
                <w:noProof/>
                <w:webHidden/>
              </w:rPr>
              <w:t>3</w:t>
            </w:r>
            <w:r w:rsidR="00B66292">
              <w:rPr>
                <w:noProof/>
                <w:webHidden/>
              </w:rPr>
              <w:fldChar w:fldCharType="end"/>
            </w:r>
          </w:hyperlink>
        </w:p>
        <w:p w14:paraId="04E098FA" w14:textId="77777777" w:rsidR="00B66292" w:rsidRDefault="00EF01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/>
            </w:rPr>
          </w:pPr>
          <w:hyperlink w:anchor="_Toc497164517" w:history="1">
            <w:r w:rsidR="00B66292" w:rsidRPr="00324FB4">
              <w:rPr>
                <w:rStyle w:val="Hyperlink"/>
                <w:noProof/>
              </w:rPr>
              <w:t>Linux/Mac:</w:t>
            </w:r>
            <w:r w:rsidR="00B66292">
              <w:rPr>
                <w:noProof/>
                <w:webHidden/>
              </w:rPr>
              <w:tab/>
            </w:r>
            <w:r w:rsidR="00B66292">
              <w:rPr>
                <w:noProof/>
                <w:webHidden/>
              </w:rPr>
              <w:fldChar w:fldCharType="begin"/>
            </w:r>
            <w:r w:rsidR="00B66292">
              <w:rPr>
                <w:noProof/>
                <w:webHidden/>
              </w:rPr>
              <w:instrText xml:space="preserve"> PAGEREF _Toc497164517 \h </w:instrText>
            </w:r>
            <w:r w:rsidR="00B66292">
              <w:rPr>
                <w:noProof/>
                <w:webHidden/>
              </w:rPr>
            </w:r>
            <w:r w:rsidR="00B66292">
              <w:rPr>
                <w:noProof/>
                <w:webHidden/>
              </w:rPr>
              <w:fldChar w:fldCharType="separate"/>
            </w:r>
            <w:r w:rsidR="00B66292">
              <w:rPr>
                <w:noProof/>
                <w:webHidden/>
              </w:rPr>
              <w:t>3</w:t>
            </w:r>
            <w:r w:rsidR="00B66292">
              <w:rPr>
                <w:noProof/>
                <w:webHidden/>
              </w:rPr>
              <w:fldChar w:fldCharType="end"/>
            </w:r>
          </w:hyperlink>
        </w:p>
        <w:p w14:paraId="5184091C" w14:textId="77777777" w:rsidR="008935B4" w:rsidRPr="008935B4" w:rsidRDefault="008935B4">
          <w:pPr>
            <w:rPr>
              <w:sz w:val="21"/>
            </w:rPr>
          </w:pPr>
          <w:r w:rsidRPr="008935B4">
            <w:rPr>
              <w:b/>
              <w:bCs/>
              <w:noProof/>
              <w:sz w:val="21"/>
            </w:rPr>
            <w:fldChar w:fldCharType="end"/>
          </w:r>
        </w:p>
      </w:sdtContent>
    </w:sdt>
    <w:p w14:paraId="515E53A2" w14:textId="77777777" w:rsidR="008935B4" w:rsidRPr="008935B4" w:rsidRDefault="008D6D34" w:rsidP="004242AF">
      <w:pPr>
        <w:pStyle w:val="Heading1"/>
        <w:rPr>
          <w:sz w:val="22"/>
        </w:rPr>
      </w:pPr>
      <w:bookmarkStart w:id="0" w:name="_Toc497164511"/>
      <w:r>
        <w:t>Summary</w:t>
      </w:r>
      <w:bookmarkEnd w:id="0"/>
    </w:p>
    <w:p w14:paraId="2ABB4D3D" w14:textId="77777777" w:rsidR="00FB24CE" w:rsidRPr="008935B4" w:rsidRDefault="002F6E05">
      <w:pPr>
        <w:rPr>
          <w:szCs w:val="24"/>
        </w:rPr>
      </w:pPr>
      <w:r w:rsidRPr="008935B4">
        <w:rPr>
          <w:szCs w:val="24"/>
        </w:rPr>
        <w:t xml:space="preserve">In this Pre-lab you’ll be familiarizing yourself more with the concept of Certificates, </w:t>
      </w:r>
      <w:r w:rsidR="0099395E" w:rsidRPr="008935B4">
        <w:rPr>
          <w:szCs w:val="24"/>
        </w:rPr>
        <w:t>P</w:t>
      </w:r>
      <w:r w:rsidRPr="008935B4">
        <w:rPr>
          <w:szCs w:val="24"/>
        </w:rPr>
        <w:t>ublic key</w:t>
      </w:r>
      <w:r w:rsidR="0099395E" w:rsidRPr="008935B4">
        <w:rPr>
          <w:szCs w:val="24"/>
        </w:rPr>
        <w:t>s,</w:t>
      </w:r>
      <w:r w:rsidRPr="008935B4">
        <w:rPr>
          <w:szCs w:val="24"/>
        </w:rPr>
        <w:t xml:space="preserve"> &amp; </w:t>
      </w:r>
      <w:r w:rsidR="0099395E" w:rsidRPr="008935B4">
        <w:rPr>
          <w:szCs w:val="24"/>
        </w:rPr>
        <w:t>P</w:t>
      </w:r>
      <w:r w:rsidRPr="008935B4">
        <w:rPr>
          <w:szCs w:val="24"/>
        </w:rPr>
        <w:t>rivate</w:t>
      </w:r>
      <w:r w:rsidR="0099395E" w:rsidRPr="008935B4">
        <w:rPr>
          <w:szCs w:val="24"/>
        </w:rPr>
        <w:t xml:space="preserve"> keys</w:t>
      </w:r>
      <w:r w:rsidRPr="008935B4">
        <w:rPr>
          <w:szCs w:val="24"/>
        </w:rPr>
        <w:t xml:space="preserve">.  This will be </w:t>
      </w:r>
      <w:r w:rsidR="00096FC8" w:rsidRPr="008935B4">
        <w:rPr>
          <w:szCs w:val="24"/>
        </w:rPr>
        <w:t xml:space="preserve">in </w:t>
      </w:r>
      <w:r w:rsidRPr="008935B4">
        <w:rPr>
          <w:szCs w:val="24"/>
        </w:rPr>
        <w:t xml:space="preserve">preparation for the full lab on </w:t>
      </w:r>
      <w:r w:rsidR="00A74E27" w:rsidRPr="008935B4">
        <w:rPr>
          <w:szCs w:val="24"/>
        </w:rPr>
        <w:t>Wednesday</w:t>
      </w:r>
      <w:r w:rsidRPr="008935B4">
        <w:rPr>
          <w:szCs w:val="24"/>
        </w:rPr>
        <w:t xml:space="preserve">.  We will ask that you do this lab on your own personal computer </w:t>
      </w:r>
      <w:r w:rsidR="0099395E" w:rsidRPr="008935B4">
        <w:rPr>
          <w:szCs w:val="24"/>
        </w:rPr>
        <w:t>o</w:t>
      </w:r>
      <w:r w:rsidR="00A74068" w:rsidRPr="008935B4">
        <w:rPr>
          <w:szCs w:val="24"/>
        </w:rPr>
        <w:t>r the Dell computers in Keller.</w:t>
      </w:r>
    </w:p>
    <w:p w14:paraId="6E8ED966" w14:textId="77777777" w:rsidR="00FB24CE" w:rsidRPr="008935B4" w:rsidRDefault="00FB24CE">
      <w:pPr>
        <w:rPr>
          <w:szCs w:val="24"/>
        </w:rPr>
      </w:pPr>
    </w:p>
    <w:p w14:paraId="79371FC1" w14:textId="0CA2AB89" w:rsidR="00FB24CE" w:rsidRPr="008935B4" w:rsidRDefault="00304397">
      <w:pPr>
        <w:rPr>
          <w:szCs w:val="24"/>
        </w:rPr>
      </w:pPr>
      <w:r>
        <w:rPr>
          <w:szCs w:val="24"/>
        </w:rPr>
        <w:t xml:space="preserve">Please read the following </w:t>
      </w:r>
      <w:r w:rsidR="002F6E05" w:rsidRPr="008935B4">
        <w:rPr>
          <w:szCs w:val="24"/>
        </w:rPr>
        <w:t xml:space="preserve">core concept </w:t>
      </w:r>
      <w:r>
        <w:rPr>
          <w:szCs w:val="24"/>
        </w:rPr>
        <w:t xml:space="preserve">article </w:t>
      </w:r>
      <w:r w:rsidR="002F6E05" w:rsidRPr="008935B4">
        <w:rPr>
          <w:szCs w:val="24"/>
        </w:rPr>
        <w:t>for which this lab is built off of:</w:t>
      </w:r>
    </w:p>
    <w:p w14:paraId="52CA1923" w14:textId="77777777" w:rsidR="00FB24CE" w:rsidRPr="008935B4" w:rsidRDefault="00EF0110">
      <w:pPr>
        <w:rPr>
          <w:szCs w:val="24"/>
        </w:rPr>
      </w:pPr>
      <w:hyperlink r:id="rId6">
        <w:r w:rsidR="002F6E05" w:rsidRPr="008935B4">
          <w:rPr>
            <w:color w:val="1155CC"/>
            <w:szCs w:val="24"/>
            <w:u w:val="single"/>
          </w:rPr>
          <w:t>https://www.linux.com/learn/pgp-web-trust-core-concepts-behind-trusted-communication</w:t>
        </w:r>
      </w:hyperlink>
    </w:p>
    <w:p w14:paraId="2E332E74" w14:textId="3683ED31" w:rsidR="00FB24CE" w:rsidRPr="008935B4" w:rsidRDefault="002F6E05">
      <w:pPr>
        <w:rPr>
          <w:szCs w:val="24"/>
        </w:rPr>
      </w:pPr>
      <w:r w:rsidRPr="008935B4">
        <w:rPr>
          <w:szCs w:val="24"/>
        </w:rPr>
        <w:t>(a la Three Musketeers)</w:t>
      </w:r>
      <w:r w:rsidR="00304397">
        <w:rPr>
          <w:szCs w:val="24"/>
        </w:rPr>
        <w:t>.</w:t>
      </w:r>
    </w:p>
    <w:p w14:paraId="7C89F0B4" w14:textId="77777777" w:rsidR="008935B4" w:rsidRPr="008935B4" w:rsidRDefault="008935B4">
      <w:pPr>
        <w:rPr>
          <w:sz w:val="36"/>
          <w:szCs w:val="40"/>
        </w:rPr>
      </w:pPr>
      <w:r w:rsidRPr="008935B4">
        <w:rPr>
          <w:sz w:val="21"/>
        </w:rPr>
        <w:br w:type="page"/>
      </w:r>
    </w:p>
    <w:p w14:paraId="52E41E0E" w14:textId="77777777" w:rsidR="00FB24CE" w:rsidRPr="008935B4" w:rsidRDefault="008D6D34" w:rsidP="008935B4">
      <w:pPr>
        <w:pStyle w:val="Heading1"/>
        <w:rPr>
          <w:sz w:val="36"/>
        </w:rPr>
      </w:pPr>
      <w:bookmarkStart w:id="1" w:name="_Toc497164512"/>
      <w:r w:rsidRPr="008935B4">
        <w:rPr>
          <w:noProof/>
          <w:sz w:val="22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81FA1CE" wp14:editId="701A1916">
            <wp:simplePos x="0" y="0"/>
            <wp:positionH relativeFrom="margin">
              <wp:posOffset>4277360</wp:posOffset>
            </wp:positionH>
            <wp:positionV relativeFrom="margin">
              <wp:posOffset>346710</wp:posOffset>
            </wp:positionV>
            <wp:extent cx="1934210" cy="1488440"/>
            <wp:effectExtent l="0" t="0" r="0" b="10160"/>
            <wp:wrapSquare wrapText="bothSides"/>
            <wp:docPr id="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" r="868" b="1190"/>
                    <a:stretch/>
                  </pic:blipFill>
                  <pic:spPr bwMode="auto">
                    <a:xfrm>
                      <a:off x="0" y="0"/>
                      <a:ext cx="1934210" cy="14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05" w:rsidRPr="008935B4">
        <w:rPr>
          <w:sz w:val="36"/>
        </w:rPr>
        <w:t>Step 1: Generating a Key Pair</w:t>
      </w:r>
      <w:bookmarkEnd w:id="1"/>
      <w:r w:rsidR="002F6E05" w:rsidRPr="008935B4">
        <w:rPr>
          <w:sz w:val="36"/>
        </w:rPr>
        <w:t xml:space="preserve"> </w:t>
      </w:r>
    </w:p>
    <w:p w14:paraId="1461D1E2" w14:textId="77777777" w:rsidR="00FB24CE" w:rsidRPr="008935B4" w:rsidRDefault="002F6E05" w:rsidP="008935B4">
      <w:pPr>
        <w:pStyle w:val="Heading2"/>
        <w:rPr>
          <w:sz w:val="28"/>
        </w:rPr>
      </w:pPr>
      <w:bookmarkStart w:id="2" w:name="_Toc497164513"/>
      <w:r w:rsidRPr="008935B4">
        <w:rPr>
          <w:sz w:val="28"/>
        </w:rPr>
        <w:t>Windows:</w:t>
      </w:r>
      <w:bookmarkEnd w:id="2"/>
    </w:p>
    <w:p w14:paraId="07BD99EE" w14:textId="77777777" w:rsidR="00FB24CE" w:rsidRDefault="002F6E05">
      <w:pPr>
        <w:numPr>
          <w:ilvl w:val="0"/>
          <w:numId w:val="6"/>
        </w:numPr>
        <w:contextualSpacing/>
        <w:rPr>
          <w:szCs w:val="24"/>
        </w:rPr>
      </w:pPr>
      <w:r w:rsidRPr="008935B4">
        <w:rPr>
          <w:szCs w:val="24"/>
        </w:rPr>
        <w:t>Download the following:</w:t>
      </w:r>
    </w:p>
    <w:p w14:paraId="0FC6F63D" w14:textId="2619B018" w:rsidR="00FB24CE" w:rsidRPr="00290632" w:rsidRDefault="00290632" w:rsidP="00290632">
      <w:pPr>
        <w:numPr>
          <w:ilvl w:val="1"/>
          <w:numId w:val="6"/>
        </w:numPr>
        <w:contextualSpacing/>
        <w:rPr>
          <w:szCs w:val="24"/>
        </w:rPr>
      </w:pPr>
      <w:r>
        <w:t>Gpg4win v2.3.4 at</w:t>
      </w:r>
      <w:r w:rsidRPr="00290632">
        <w:t xml:space="preserve"> </w:t>
      </w:r>
      <w:hyperlink r:id="rId8" w:history="1">
        <w:r w:rsidRPr="00836A85">
          <w:rPr>
            <w:rStyle w:val="Hyperlink"/>
          </w:rPr>
          <w:t>https://files.gpg4win.org/gpg4win-2.3.4.exe</w:t>
        </w:r>
      </w:hyperlink>
      <w:r>
        <w:rPr>
          <w:szCs w:val="24"/>
        </w:rPr>
        <w:t xml:space="preserve"> </w:t>
      </w:r>
      <w:r w:rsidR="0029026C" w:rsidRPr="00290632">
        <w:rPr>
          <w:szCs w:val="24"/>
        </w:rPr>
        <w:t xml:space="preserve">or if you have problems use this </w:t>
      </w:r>
      <w:hyperlink r:id="rId9" w:history="1">
        <w:r w:rsidR="0029026C" w:rsidRPr="00290632">
          <w:rPr>
            <w:rStyle w:val="Hyperlink"/>
            <w:szCs w:val="24"/>
          </w:rPr>
          <w:t>link</w:t>
        </w:r>
      </w:hyperlink>
    </w:p>
    <w:p w14:paraId="5EE12D2B" w14:textId="714A9922" w:rsidR="00FB24CE" w:rsidRPr="008935B4" w:rsidRDefault="002F6E05">
      <w:pPr>
        <w:numPr>
          <w:ilvl w:val="1"/>
          <w:numId w:val="6"/>
        </w:numPr>
        <w:contextualSpacing/>
        <w:rPr>
          <w:szCs w:val="24"/>
        </w:rPr>
      </w:pPr>
      <w:r w:rsidRPr="008935B4">
        <w:rPr>
          <w:szCs w:val="24"/>
        </w:rPr>
        <w:t>(No need to donate anything)</w:t>
      </w:r>
    </w:p>
    <w:p w14:paraId="7F8EAE7F" w14:textId="0209E576" w:rsidR="00FB24CE" w:rsidRPr="008D6D34" w:rsidRDefault="002F6E05" w:rsidP="008D6D34">
      <w:pPr>
        <w:numPr>
          <w:ilvl w:val="1"/>
          <w:numId w:val="6"/>
        </w:numPr>
        <w:contextualSpacing/>
        <w:rPr>
          <w:szCs w:val="24"/>
        </w:rPr>
      </w:pPr>
      <w:r w:rsidRPr="008935B4">
        <w:rPr>
          <w:szCs w:val="24"/>
        </w:rPr>
        <w:t xml:space="preserve">Follow all Default installations steps </w:t>
      </w:r>
    </w:p>
    <w:p w14:paraId="1FC94336" w14:textId="50B49EBB" w:rsidR="00FB24CE" w:rsidRPr="008935B4" w:rsidRDefault="0029026C">
      <w:pPr>
        <w:numPr>
          <w:ilvl w:val="2"/>
          <w:numId w:val="6"/>
        </w:numPr>
        <w:contextualSpacing/>
        <w:rPr>
          <w:szCs w:val="24"/>
        </w:rPr>
      </w:pPr>
      <w:r w:rsidRPr="008935B4">
        <w:rPr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4C55496" wp14:editId="1AFA2CBB">
            <wp:simplePos x="0" y="0"/>
            <wp:positionH relativeFrom="margin">
              <wp:posOffset>4281805</wp:posOffset>
            </wp:positionH>
            <wp:positionV relativeFrom="margin">
              <wp:posOffset>1946275</wp:posOffset>
            </wp:positionV>
            <wp:extent cx="506730" cy="566420"/>
            <wp:effectExtent l="0" t="0" r="1270" b="0"/>
            <wp:wrapSquare wrapText="bothSides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56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05" w:rsidRPr="008935B4">
        <w:rPr>
          <w:szCs w:val="24"/>
        </w:rPr>
        <w:t>Check the Desktop option along the way</w:t>
      </w:r>
    </w:p>
    <w:p w14:paraId="072438E0" w14:textId="032DAE1A" w:rsidR="00FB24CE" w:rsidRPr="008D6D34" w:rsidRDefault="002F6E05" w:rsidP="008D6D34">
      <w:pPr>
        <w:numPr>
          <w:ilvl w:val="0"/>
          <w:numId w:val="6"/>
        </w:numPr>
        <w:contextualSpacing/>
        <w:rPr>
          <w:szCs w:val="24"/>
        </w:rPr>
      </w:pPr>
      <w:r w:rsidRPr="008935B4">
        <w:rPr>
          <w:szCs w:val="24"/>
        </w:rPr>
        <w:t>Find “</w:t>
      </w:r>
      <w:proofErr w:type="spellStart"/>
      <w:r w:rsidRPr="008935B4">
        <w:rPr>
          <w:szCs w:val="24"/>
        </w:rPr>
        <w:t>Kleopatra</w:t>
      </w:r>
      <w:proofErr w:type="spellEnd"/>
      <w:r w:rsidRPr="008935B4">
        <w:rPr>
          <w:szCs w:val="24"/>
        </w:rPr>
        <w:t>”, which you just installed on your desktop</w:t>
      </w:r>
    </w:p>
    <w:p w14:paraId="13A69D14" w14:textId="77777777" w:rsidR="00FB24CE" w:rsidRPr="008935B4" w:rsidRDefault="002F6E05">
      <w:pPr>
        <w:numPr>
          <w:ilvl w:val="0"/>
          <w:numId w:val="6"/>
        </w:numPr>
        <w:contextualSpacing/>
        <w:rPr>
          <w:szCs w:val="24"/>
        </w:rPr>
      </w:pPr>
      <w:r w:rsidRPr="008935B4">
        <w:rPr>
          <w:szCs w:val="24"/>
        </w:rPr>
        <w:t xml:space="preserve">Open </w:t>
      </w:r>
      <w:proofErr w:type="spellStart"/>
      <w:r w:rsidRPr="008935B4">
        <w:rPr>
          <w:szCs w:val="24"/>
        </w:rPr>
        <w:t>Kleopatra</w:t>
      </w:r>
      <w:proofErr w:type="spellEnd"/>
    </w:p>
    <w:p w14:paraId="79E4C87A" w14:textId="6601FC17" w:rsidR="00FB24CE" w:rsidRPr="008935B4" w:rsidRDefault="002F6E05">
      <w:pPr>
        <w:numPr>
          <w:ilvl w:val="1"/>
          <w:numId w:val="6"/>
        </w:numPr>
        <w:contextualSpacing/>
        <w:rPr>
          <w:szCs w:val="24"/>
        </w:rPr>
      </w:pPr>
      <w:r w:rsidRPr="008935B4">
        <w:rPr>
          <w:szCs w:val="24"/>
        </w:rPr>
        <w:t>At the GUI, click on “File”</w:t>
      </w:r>
    </w:p>
    <w:p w14:paraId="58EBE3B5" w14:textId="0F9EF698" w:rsidR="00FB24CE" w:rsidRPr="008935B4" w:rsidRDefault="0029026C">
      <w:pPr>
        <w:numPr>
          <w:ilvl w:val="2"/>
          <w:numId w:val="6"/>
        </w:numPr>
        <w:contextualSpacing/>
        <w:rPr>
          <w:szCs w:val="24"/>
        </w:rPr>
      </w:pPr>
      <w:r w:rsidRPr="008D6D34">
        <w:rPr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B77734C" wp14:editId="6FD383A9">
            <wp:simplePos x="0" y="0"/>
            <wp:positionH relativeFrom="margin">
              <wp:posOffset>4283710</wp:posOffset>
            </wp:positionH>
            <wp:positionV relativeFrom="margin">
              <wp:posOffset>2627630</wp:posOffset>
            </wp:positionV>
            <wp:extent cx="1824990" cy="6572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05" w:rsidRPr="008935B4">
        <w:rPr>
          <w:szCs w:val="24"/>
        </w:rPr>
        <w:t xml:space="preserve">Select </w:t>
      </w:r>
      <w:r w:rsidR="00081519">
        <w:rPr>
          <w:szCs w:val="24"/>
        </w:rPr>
        <w:t>“</w:t>
      </w:r>
      <w:r w:rsidR="002F6E05" w:rsidRPr="008935B4">
        <w:rPr>
          <w:szCs w:val="24"/>
        </w:rPr>
        <w:t xml:space="preserve">New </w:t>
      </w:r>
      <w:r w:rsidR="00290632">
        <w:rPr>
          <w:szCs w:val="24"/>
        </w:rPr>
        <w:t>Certificate</w:t>
      </w:r>
      <w:r w:rsidR="00081519">
        <w:rPr>
          <w:szCs w:val="24"/>
        </w:rPr>
        <w:t>”</w:t>
      </w:r>
    </w:p>
    <w:p w14:paraId="6C8B8C77" w14:textId="77777777" w:rsidR="00FB24CE" w:rsidRPr="008935B4" w:rsidRDefault="002F6E05">
      <w:pPr>
        <w:numPr>
          <w:ilvl w:val="2"/>
          <w:numId w:val="6"/>
        </w:numPr>
        <w:contextualSpacing/>
        <w:rPr>
          <w:szCs w:val="24"/>
        </w:rPr>
      </w:pPr>
      <w:r w:rsidRPr="008935B4">
        <w:rPr>
          <w:szCs w:val="24"/>
        </w:rPr>
        <w:t xml:space="preserve">At the next step, choose “Create a personal </w:t>
      </w:r>
      <w:proofErr w:type="spellStart"/>
      <w:r w:rsidRPr="008935B4">
        <w:rPr>
          <w:szCs w:val="24"/>
        </w:rPr>
        <w:t>OpenPGP</w:t>
      </w:r>
      <w:proofErr w:type="spellEnd"/>
      <w:r w:rsidRPr="008935B4">
        <w:rPr>
          <w:szCs w:val="24"/>
        </w:rPr>
        <w:t xml:space="preserve"> key pair”</w:t>
      </w:r>
    </w:p>
    <w:p w14:paraId="409898C8" w14:textId="77777777" w:rsidR="00FB24CE" w:rsidRPr="008935B4" w:rsidRDefault="002F6E05">
      <w:pPr>
        <w:numPr>
          <w:ilvl w:val="2"/>
          <w:numId w:val="6"/>
        </w:numPr>
        <w:contextualSpacing/>
        <w:rPr>
          <w:szCs w:val="24"/>
        </w:rPr>
      </w:pPr>
      <w:r w:rsidRPr="008935B4">
        <w:rPr>
          <w:szCs w:val="24"/>
        </w:rPr>
        <w:t>Enter your name and email address (your hawaii.edu is fine)</w:t>
      </w:r>
    </w:p>
    <w:p w14:paraId="392A0BB2" w14:textId="77777777" w:rsidR="00FB24CE" w:rsidRPr="008935B4" w:rsidRDefault="002F6E05">
      <w:pPr>
        <w:numPr>
          <w:ilvl w:val="2"/>
          <w:numId w:val="6"/>
        </w:numPr>
        <w:contextualSpacing/>
        <w:rPr>
          <w:szCs w:val="24"/>
        </w:rPr>
      </w:pPr>
      <w:r w:rsidRPr="008935B4">
        <w:rPr>
          <w:szCs w:val="24"/>
        </w:rPr>
        <w:t>Under Advanced Settings, go to “certificate usage” and check “authentication”</w:t>
      </w:r>
    </w:p>
    <w:p w14:paraId="1D0F79BE" w14:textId="77777777" w:rsidR="00FB24CE" w:rsidRPr="008935B4" w:rsidRDefault="002F6E05">
      <w:pPr>
        <w:numPr>
          <w:ilvl w:val="2"/>
          <w:numId w:val="6"/>
        </w:numPr>
        <w:contextualSpacing/>
        <w:rPr>
          <w:szCs w:val="24"/>
        </w:rPr>
      </w:pPr>
      <w:r w:rsidRPr="008935B4">
        <w:rPr>
          <w:szCs w:val="24"/>
        </w:rPr>
        <w:t>Click “Next”</w:t>
      </w:r>
    </w:p>
    <w:p w14:paraId="75BE2BD6" w14:textId="5D9B24C1" w:rsidR="00FB24CE" w:rsidRPr="008D6D34" w:rsidRDefault="002F6E05" w:rsidP="008D6D34">
      <w:pPr>
        <w:numPr>
          <w:ilvl w:val="2"/>
          <w:numId w:val="6"/>
        </w:numPr>
        <w:contextualSpacing/>
        <w:rPr>
          <w:szCs w:val="24"/>
        </w:rPr>
      </w:pPr>
      <w:r w:rsidRPr="008935B4">
        <w:rPr>
          <w:szCs w:val="24"/>
        </w:rPr>
        <w:t>Click “Create Key” to generate your certificate Key Pair (Yay)</w:t>
      </w:r>
    </w:p>
    <w:p w14:paraId="1BA4AB54" w14:textId="05AEA43C" w:rsidR="00FB24CE" w:rsidRPr="008935B4" w:rsidRDefault="00B66292" w:rsidP="008935B4">
      <w:pPr>
        <w:pStyle w:val="Heading2"/>
        <w:rPr>
          <w:sz w:val="28"/>
        </w:rPr>
      </w:pPr>
      <w:bookmarkStart w:id="3" w:name="_Toc497164514"/>
      <w:r>
        <w:rPr>
          <w:sz w:val="28"/>
        </w:rPr>
        <w:t>Linux/</w:t>
      </w:r>
      <w:r w:rsidR="002F6E05" w:rsidRPr="008935B4">
        <w:rPr>
          <w:sz w:val="28"/>
        </w:rPr>
        <w:t>Mac:</w:t>
      </w:r>
      <w:bookmarkEnd w:id="3"/>
    </w:p>
    <w:p w14:paraId="174D6F4A" w14:textId="23DDD589" w:rsidR="00FB24CE" w:rsidRPr="008935B4" w:rsidRDefault="0029026C">
      <w:pPr>
        <w:numPr>
          <w:ilvl w:val="0"/>
          <w:numId w:val="2"/>
        </w:numPr>
        <w:contextualSpacing/>
        <w:rPr>
          <w:szCs w:val="24"/>
        </w:rPr>
      </w:pPr>
      <w:r w:rsidRPr="008935B4">
        <w:rPr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C85D1D7" wp14:editId="02C87FF6">
            <wp:simplePos x="0" y="0"/>
            <wp:positionH relativeFrom="margin">
              <wp:posOffset>3710305</wp:posOffset>
            </wp:positionH>
            <wp:positionV relativeFrom="margin">
              <wp:posOffset>4919980</wp:posOffset>
            </wp:positionV>
            <wp:extent cx="2515235" cy="545465"/>
            <wp:effectExtent l="0" t="0" r="0" b="0"/>
            <wp:wrapSquare wrapText="bothSides"/>
            <wp:docPr id="3" name="image6.png" descr="Screen Shot 2017-02-27 at 1.4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 Shot 2017-02-27 at 1.42.07 PM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545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05" w:rsidRPr="008935B4">
        <w:rPr>
          <w:szCs w:val="24"/>
        </w:rPr>
        <w:t xml:space="preserve">(Mac) Download: </w:t>
      </w:r>
      <w:hyperlink r:id="rId13">
        <w:r w:rsidR="002F6E05" w:rsidRPr="008935B4">
          <w:rPr>
            <w:color w:val="1155CC"/>
            <w:szCs w:val="24"/>
            <w:u w:val="single"/>
          </w:rPr>
          <w:t>https://sourceforge.net/p/gpgosx/docu/Download/</w:t>
        </w:r>
      </w:hyperlink>
    </w:p>
    <w:p w14:paraId="10B31F16" w14:textId="77777777" w:rsidR="00FB24CE" w:rsidRPr="008D6D34" w:rsidRDefault="002F6E05" w:rsidP="008D6D34">
      <w:pPr>
        <w:numPr>
          <w:ilvl w:val="1"/>
          <w:numId w:val="2"/>
        </w:numPr>
        <w:contextualSpacing/>
        <w:rPr>
          <w:szCs w:val="24"/>
        </w:rPr>
      </w:pPr>
      <w:r w:rsidRPr="008935B4">
        <w:rPr>
          <w:szCs w:val="24"/>
        </w:rPr>
        <w:t>Install from the “</w:t>
      </w:r>
      <w:proofErr w:type="spellStart"/>
      <w:r w:rsidRPr="008935B4">
        <w:rPr>
          <w:szCs w:val="24"/>
        </w:rPr>
        <w:t>Install.pkg</w:t>
      </w:r>
      <w:proofErr w:type="spellEnd"/>
      <w:r w:rsidRPr="008935B4">
        <w:rPr>
          <w:szCs w:val="24"/>
        </w:rPr>
        <w:t>” in the .</w:t>
      </w:r>
      <w:proofErr w:type="spellStart"/>
      <w:r w:rsidRPr="008935B4">
        <w:rPr>
          <w:szCs w:val="24"/>
        </w:rPr>
        <w:t>dmg</w:t>
      </w:r>
      <w:proofErr w:type="spellEnd"/>
      <w:r w:rsidRPr="008935B4">
        <w:rPr>
          <w:szCs w:val="24"/>
        </w:rPr>
        <w:t xml:space="preserve"> file you downloaded</w:t>
      </w:r>
    </w:p>
    <w:p w14:paraId="42BC411F" w14:textId="77777777" w:rsidR="00FB24CE" w:rsidRPr="008935B4" w:rsidRDefault="002F6E05">
      <w:pPr>
        <w:numPr>
          <w:ilvl w:val="0"/>
          <w:numId w:val="4"/>
        </w:numPr>
        <w:contextualSpacing/>
        <w:rPr>
          <w:szCs w:val="24"/>
        </w:rPr>
      </w:pPr>
      <w:r w:rsidRPr="008935B4">
        <w:rPr>
          <w:szCs w:val="24"/>
        </w:rPr>
        <w:t>(Linux): Open a Terminal:</w:t>
      </w:r>
    </w:p>
    <w:p w14:paraId="4B1B0998" w14:textId="77777777" w:rsidR="00FB24CE" w:rsidRPr="008935B4" w:rsidRDefault="002F6E05">
      <w:pPr>
        <w:numPr>
          <w:ilvl w:val="1"/>
          <w:numId w:val="4"/>
        </w:numPr>
        <w:contextualSpacing/>
        <w:rPr>
          <w:szCs w:val="24"/>
        </w:rPr>
      </w:pPr>
      <w:r w:rsidRPr="008935B4">
        <w:rPr>
          <w:szCs w:val="24"/>
        </w:rPr>
        <w:t>Type in “</w:t>
      </w:r>
      <w:proofErr w:type="spellStart"/>
      <w:r w:rsidRPr="008935B4">
        <w:rPr>
          <w:szCs w:val="24"/>
        </w:rPr>
        <w:t>sudo</w:t>
      </w:r>
      <w:proofErr w:type="spellEnd"/>
      <w:r w:rsidRPr="008935B4">
        <w:rPr>
          <w:szCs w:val="24"/>
        </w:rPr>
        <w:t xml:space="preserve"> apt-get update”</w:t>
      </w:r>
    </w:p>
    <w:p w14:paraId="674BE30F" w14:textId="77777777" w:rsidR="00FB24CE" w:rsidRPr="008935B4" w:rsidRDefault="002F6E05">
      <w:pPr>
        <w:numPr>
          <w:ilvl w:val="1"/>
          <w:numId w:val="4"/>
        </w:numPr>
        <w:contextualSpacing/>
        <w:rPr>
          <w:szCs w:val="24"/>
        </w:rPr>
      </w:pPr>
      <w:r w:rsidRPr="008935B4">
        <w:rPr>
          <w:szCs w:val="24"/>
        </w:rPr>
        <w:t>Type in “</w:t>
      </w:r>
      <w:proofErr w:type="spellStart"/>
      <w:r w:rsidRPr="008935B4">
        <w:rPr>
          <w:szCs w:val="24"/>
        </w:rPr>
        <w:t>sudo</w:t>
      </w:r>
      <w:proofErr w:type="spellEnd"/>
      <w:r w:rsidRPr="008935B4">
        <w:rPr>
          <w:szCs w:val="24"/>
        </w:rPr>
        <w:t xml:space="preserve"> apt-get install gnupg2”</w:t>
      </w:r>
    </w:p>
    <w:p w14:paraId="6552A44B" w14:textId="77777777" w:rsidR="00FB24CE" w:rsidRPr="008935B4" w:rsidRDefault="002F6E05">
      <w:pPr>
        <w:numPr>
          <w:ilvl w:val="0"/>
          <w:numId w:val="1"/>
        </w:numPr>
        <w:contextualSpacing/>
        <w:rPr>
          <w:szCs w:val="24"/>
        </w:rPr>
      </w:pPr>
      <w:r w:rsidRPr="008935B4">
        <w:rPr>
          <w:szCs w:val="24"/>
        </w:rPr>
        <w:t xml:space="preserve">Open up a Terminal </w:t>
      </w:r>
    </w:p>
    <w:p w14:paraId="2E75B607" w14:textId="77777777" w:rsidR="00FB24CE" w:rsidRPr="008935B4" w:rsidRDefault="002F6E05">
      <w:pPr>
        <w:numPr>
          <w:ilvl w:val="1"/>
          <w:numId w:val="1"/>
        </w:numPr>
        <w:contextualSpacing/>
        <w:rPr>
          <w:szCs w:val="24"/>
        </w:rPr>
      </w:pPr>
      <w:r w:rsidRPr="008935B4">
        <w:rPr>
          <w:szCs w:val="24"/>
        </w:rPr>
        <w:t>Type in “ gpg2 --help”</w:t>
      </w:r>
    </w:p>
    <w:p w14:paraId="74D4E9C8" w14:textId="77777777" w:rsidR="00FB24CE" w:rsidRPr="008935B4" w:rsidRDefault="002F6E05">
      <w:pPr>
        <w:numPr>
          <w:ilvl w:val="2"/>
          <w:numId w:val="1"/>
        </w:numPr>
        <w:contextualSpacing/>
        <w:rPr>
          <w:szCs w:val="24"/>
        </w:rPr>
      </w:pPr>
      <w:r w:rsidRPr="008935B4">
        <w:rPr>
          <w:szCs w:val="24"/>
        </w:rPr>
        <w:t>Take note of the options you have</w:t>
      </w:r>
    </w:p>
    <w:p w14:paraId="27198330" w14:textId="60868522" w:rsidR="00FB24CE" w:rsidRPr="008935B4" w:rsidRDefault="002F6E05">
      <w:pPr>
        <w:numPr>
          <w:ilvl w:val="1"/>
          <w:numId w:val="1"/>
        </w:numPr>
        <w:contextualSpacing/>
        <w:rPr>
          <w:szCs w:val="24"/>
        </w:rPr>
      </w:pPr>
      <w:r w:rsidRPr="008935B4">
        <w:rPr>
          <w:szCs w:val="24"/>
        </w:rPr>
        <w:t>Type in “gpg2 --full-generate-key</w:t>
      </w:r>
      <w:r w:rsidR="00B66292">
        <w:rPr>
          <w:szCs w:val="24"/>
        </w:rPr>
        <w:t>”</w:t>
      </w:r>
    </w:p>
    <w:p w14:paraId="18CA80B6" w14:textId="77777777" w:rsidR="00FB24CE" w:rsidRPr="008935B4" w:rsidRDefault="002F6E05">
      <w:pPr>
        <w:numPr>
          <w:ilvl w:val="2"/>
          <w:numId w:val="1"/>
        </w:numPr>
        <w:contextualSpacing/>
        <w:rPr>
          <w:szCs w:val="24"/>
        </w:rPr>
      </w:pPr>
      <w:r w:rsidRPr="008935B4">
        <w:rPr>
          <w:szCs w:val="24"/>
        </w:rPr>
        <w:t>Select (1) RSA and RSA (default)</w:t>
      </w:r>
    </w:p>
    <w:p w14:paraId="2BB88968" w14:textId="77777777" w:rsidR="00FB24CE" w:rsidRPr="008935B4" w:rsidRDefault="002F6E05">
      <w:pPr>
        <w:numPr>
          <w:ilvl w:val="2"/>
          <w:numId w:val="1"/>
        </w:numPr>
        <w:contextualSpacing/>
        <w:rPr>
          <w:szCs w:val="24"/>
        </w:rPr>
      </w:pPr>
      <w:r w:rsidRPr="008935B4">
        <w:rPr>
          <w:szCs w:val="24"/>
        </w:rPr>
        <w:t xml:space="preserve">Choose 2048 for </w:t>
      </w:r>
      <w:proofErr w:type="spellStart"/>
      <w:r w:rsidRPr="008935B4">
        <w:rPr>
          <w:szCs w:val="24"/>
        </w:rPr>
        <w:t>keysize</w:t>
      </w:r>
      <w:proofErr w:type="spellEnd"/>
    </w:p>
    <w:p w14:paraId="617C129A" w14:textId="77777777" w:rsidR="00FB24CE" w:rsidRPr="008935B4" w:rsidRDefault="002F6E05">
      <w:pPr>
        <w:numPr>
          <w:ilvl w:val="2"/>
          <w:numId w:val="1"/>
        </w:numPr>
        <w:contextualSpacing/>
        <w:rPr>
          <w:szCs w:val="24"/>
        </w:rPr>
      </w:pPr>
      <w:r w:rsidRPr="008935B4">
        <w:rPr>
          <w:szCs w:val="24"/>
        </w:rPr>
        <w:t>Input the rest of the data (Name &amp; Email [use hawaii.edu] required, Comment is optional)</w:t>
      </w:r>
    </w:p>
    <w:p w14:paraId="6FE28425" w14:textId="77777777" w:rsidR="00FB24CE" w:rsidRPr="008935B4" w:rsidRDefault="002F6E05">
      <w:pPr>
        <w:numPr>
          <w:ilvl w:val="2"/>
          <w:numId w:val="1"/>
        </w:numPr>
        <w:contextualSpacing/>
        <w:rPr>
          <w:szCs w:val="24"/>
        </w:rPr>
      </w:pPr>
      <w:r w:rsidRPr="008935B4">
        <w:rPr>
          <w:szCs w:val="24"/>
        </w:rPr>
        <w:t>Create a passphrase</w:t>
      </w:r>
    </w:p>
    <w:p w14:paraId="5FF4765A" w14:textId="77777777" w:rsidR="00FB24CE" w:rsidRPr="008935B4" w:rsidRDefault="002F6E05">
      <w:pPr>
        <w:numPr>
          <w:ilvl w:val="1"/>
          <w:numId w:val="1"/>
        </w:numPr>
        <w:contextualSpacing/>
        <w:rPr>
          <w:szCs w:val="24"/>
        </w:rPr>
      </w:pPr>
      <w:r w:rsidRPr="008935B4">
        <w:rPr>
          <w:szCs w:val="24"/>
        </w:rPr>
        <w:t>You created a Key pair yay!</w:t>
      </w:r>
    </w:p>
    <w:p w14:paraId="406D3EBA" w14:textId="77777777" w:rsidR="00FB24CE" w:rsidRPr="008935B4" w:rsidRDefault="002F6E05">
      <w:pPr>
        <w:numPr>
          <w:ilvl w:val="0"/>
          <w:numId w:val="1"/>
        </w:numPr>
        <w:contextualSpacing/>
        <w:rPr>
          <w:szCs w:val="24"/>
        </w:rPr>
      </w:pPr>
      <w:r w:rsidRPr="008935B4">
        <w:rPr>
          <w:szCs w:val="24"/>
        </w:rPr>
        <w:t>NOTE: If you end up making multiple keys, use different emails</w:t>
      </w:r>
    </w:p>
    <w:p w14:paraId="3A0C2BDB" w14:textId="77777777" w:rsidR="008935B4" w:rsidRPr="008D6D34" w:rsidRDefault="002F6E05" w:rsidP="008D6D34">
      <w:pPr>
        <w:numPr>
          <w:ilvl w:val="0"/>
          <w:numId w:val="1"/>
        </w:numPr>
        <w:contextualSpacing/>
        <w:rPr>
          <w:szCs w:val="24"/>
        </w:rPr>
      </w:pPr>
      <w:r w:rsidRPr="008935B4">
        <w:rPr>
          <w:szCs w:val="24"/>
        </w:rPr>
        <w:t>Move to Step 2</w:t>
      </w:r>
      <w:r w:rsidR="008935B4" w:rsidRPr="008D6D34">
        <w:rPr>
          <w:szCs w:val="24"/>
        </w:rPr>
        <w:br w:type="page"/>
      </w:r>
    </w:p>
    <w:p w14:paraId="7FFB3291" w14:textId="77777777" w:rsidR="00FB24CE" w:rsidRPr="008935B4" w:rsidRDefault="002F6E05" w:rsidP="008935B4">
      <w:pPr>
        <w:pStyle w:val="Heading1"/>
        <w:rPr>
          <w:sz w:val="36"/>
        </w:rPr>
      </w:pPr>
      <w:bookmarkStart w:id="4" w:name="_Toc497164515"/>
      <w:r w:rsidRPr="008935B4">
        <w:rPr>
          <w:sz w:val="36"/>
        </w:rPr>
        <w:lastRenderedPageBreak/>
        <w:t>Step 2: Export Key and email it</w:t>
      </w:r>
      <w:bookmarkEnd w:id="4"/>
      <w:r w:rsidRPr="008935B4">
        <w:rPr>
          <w:sz w:val="36"/>
        </w:rPr>
        <w:t xml:space="preserve"> </w:t>
      </w:r>
    </w:p>
    <w:p w14:paraId="62CFE5DA" w14:textId="77777777" w:rsidR="00FB24CE" w:rsidRPr="008935B4" w:rsidRDefault="002F6E05" w:rsidP="008935B4">
      <w:pPr>
        <w:pStyle w:val="Heading2"/>
        <w:rPr>
          <w:sz w:val="28"/>
        </w:rPr>
      </w:pPr>
      <w:bookmarkStart w:id="5" w:name="_Toc497164516"/>
      <w:r w:rsidRPr="008935B4">
        <w:rPr>
          <w:sz w:val="28"/>
        </w:rPr>
        <w:t>Windows:</w:t>
      </w:r>
      <w:bookmarkEnd w:id="5"/>
    </w:p>
    <w:p w14:paraId="5CB1BBBA" w14:textId="77777777" w:rsidR="00FB24CE" w:rsidRPr="008935B4" w:rsidRDefault="002F6E05">
      <w:pPr>
        <w:numPr>
          <w:ilvl w:val="0"/>
          <w:numId w:val="5"/>
        </w:numPr>
        <w:contextualSpacing/>
        <w:rPr>
          <w:szCs w:val="24"/>
        </w:rPr>
      </w:pPr>
      <w:r w:rsidRPr="008935B4">
        <w:rPr>
          <w:szCs w:val="24"/>
        </w:rPr>
        <w:t xml:space="preserve">Open </w:t>
      </w:r>
      <w:proofErr w:type="spellStart"/>
      <w:r w:rsidRPr="008935B4">
        <w:rPr>
          <w:szCs w:val="24"/>
        </w:rPr>
        <w:t>Kleopatra</w:t>
      </w:r>
      <w:proofErr w:type="spellEnd"/>
    </w:p>
    <w:p w14:paraId="297BBF1D" w14:textId="77777777" w:rsidR="00FB24CE" w:rsidRPr="008935B4" w:rsidRDefault="002F6E05">
      <w:pPr>
        <w:numPr>
          <w:ilvl w:val="1"/>
          <w:numId w:val="5"/>
        </w:numPr>
        <w:contextualSpacing/>
        <w:rPr>
          <w:szCs w:val="24"/>
        </w:rPr>
      </w:pPr>
      <w:r w:rsidRPr="008935B4">
        <w:rPr>
          <w:szCs w:val="24"/>
        </w:rPr>
        <w:t xml:space="preserve">Select the certificate you created </w:t>
      </w:r>
    </w:p>
    <w:p w14:paraId="0B5F8EA2" w14:textId="77777777" w:rsidR="00FB24CE" w:rsidRPr="008935B4" w:rsidRDefault="002F6E05">
      <w:pPr>
        <w:ind w:left="720"/>
        <w:rPr>
          <w:szCs w:val="24"/>
        </w:rPr>
      </w:pPr>
      <w:r w:rsidRPr="008935B4">
        <w:rPr>
          <w:noProof/>
          <w:szCs w:val="24"/>
          <w:lang w:val="en-US"/>
        </w:rPr>
        <w:drawing>
          <wp:inline distT="114300" distB="114300" distL="114300" distR="114300" wp14:anchorId="795AA3F4" wp14:editId="2550D34F">
            <wp:extent cx="5500688" cy="2328284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328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FA12F" w14:textId="77777777" w:rsidR="00FB24CE" w:rsidRPr="008935B4" w:rsidRDefault="002F6E05">
      <w:pPr>
        <w:numPr>
          <w:ilvl w:val="1"/>
          <w:numId w:val="5"/>
        </w:numPr>
        <w:contextualSpacing/>
        <w:rPr>
          <w:szCs w:val="24"/>
        </w:rPr>
      </w:pPr>
      <w:r w:rsidRPr="008935B4">
        <w:rPr>
          <w:szCs w:val="24"/>
        </w:rPr>
        <w:t>At the GUI, click on “File”</w:t>
      </w:r>
    </w:p>
    <w:p w14:paraId="63077B16" w14:textId="77777777" w:rsidR="00FB24CE" w:rsidRPr="008935B4" w:rsidRDefault="002F6E05">
      <w:pPr>
        <w:numPr>
          <w:ilvl w:val="2"/>
          <w:numId w:val="5"/>
        </w:numPr>
        <w:contextualSpacing/>
        <w:rPr>
          <w:szCs w:val="24"/>
        </w:rPr>
      </w:pPr>
      <w:r w:rsidRPr="008935B4">
        <w:rPr>
          <w:szCs w:val="24"/>
        </w:rPr>
        <w:t>Select “Export Certificates”</w:t>
      </w:r>
    </w:p>
    <w:p w14:paraId="3109F44D" w14:textId="77777777" w:rsidR="00FB24CE" w:rsidRPr="008935B4" w:rsidRDefault="002F6E05">
      <w:pPr>
        <w:numPr>
          <w:ilvl w:val="2"/>
          <w:numId w:val="5"/>
        </w:numPr>
        <w:contextualSpacing/>
        <w:rPr>
          <w:szCs w:val="24"/>
        </w:rPr>
      </w:pPr>
      <w:r w:rsidRPr="008935B4">
        <w:rPr>
          <w:szCs w:val="24"/>
        </w:rPr>
        <w:t>At the next step, choose a directory to save your file and name it “&lt;</w:t>
      </w:r>
      <w:proofErr w:type="spellStart"/>
      <w:r w:rsidRPr="008935B4">
        <w:rPr>
          <w:szCs w:val="24"/>
        </w:rPr>
        <w:t>yourname</w:t>
      </w:r>
      <w:proofErr w:type="spellEnd"/>
      <w:r w:rsidRPr="008935B4">
        <w:rPr>
          <w:szCs w:val="24"/>
        </w:rPr>
        <w:t>&gt;.</w:t>
      </w:r>
      <w:proofErr w:type="spellStart"/>
      <w:r w:rsidRPr="008935B4">
        <w:rPr>
          <w:szCs w:val="24"/>
        </w:rPr>
        <w:t>asc</w:t>
      </w:r>
      <w:proofErr w:type="spellEnd"/>
      <w:r w:rsidRPr="008935B4">
        <w:rPr>
          <w:szCs w:val="24"/>
        </w:rPr>
        <w:t>”</w:t>
      </w:r>
    </w:p>
    <w:p w14:paraId="65EE0ABB" w14:textId="77777777" w:rsidR="00FB24CE" w:rsidRPr="008935B4" w:rsidRDefault="002F6E05">
      <w:pPr>
        <w:numPr>
          <w:ilvl w:val="1"/>
          <w:numId w:val="5"/>
        </w:numPr>
        <w:contextualSpacing/>
        <w:rPr>
          <w:szCs w:val="24"/>
        </w:rPr>
      </w:pPr>
      <w:r w:rsidRPr="008935B4">
        <w:rPr>
          <w:szCs w:val="24"/>
        </w:rPr>
        <w:t>Email your .</w:t>
      </w:r>
      <w:proofErr w:type="spellStart"/>
      <w:r w:rsidRPr="008935B4">
        <w:rPr>
          <w:szCs w:val="24"/>
        </w:rPr>
        <w:t>asc</w:t>
      </w:r>
      <w:proofErr w:type="spellEnd"/>
      <w:r w:rsidRPr="008935B4">
        <w:rPr>
          <w:szCs w:val="24"/>
        </w:rPr>
        <w:t xml:space="preserve"> file to me at </w:t>
      </w:r>
      <w:hyperlink r:id="rId15">
        <w:r w:rsidR="004242AF">
          <w:rPr>
            <w:color w:val="1155CC"/>
            <w:szCs w:val="24"/>
            <w:u w:val="single"/>
          </w:rPr>
          <w:t>dclark7</w:t>
        </w:r>
        <w:r w:rsidRPr="008935B4">
          <w:rPr>
            <w:color w:val="1155CC"/>
            <w:szCs w:val="24"/>
            <w:u w:val="single"/>
          </w:rPr>
          <w:t>@hawaii.edu</w:t>
        </w:r>
      </w:hyperlink>
      <w:r w:rsidRPr="008935B4">
        <w:rPr>
          <w:szCs w:val="24"/>
        </w:rPr>
        <w:t xml:space="preserve"> </w:t>
      </w:r>
    </w:p>
    <w:p w14:paraId="781EA330" w14:textId="77777777" w:rsidR="00FB24CE" w:rsidRPr="008935B4" w:rsidRDefault="002F6E05">
      <w:pPr>
        <w:numPr>
          <w:ilvl w:val="2"/>
          <w:numId w:val="5"/>
        </w:numPr>
        <w:contextualSpacing/>
        <w:rPr>
          <w:szCs w:val="24"/>
        </w:rPr>
      </w:pPr>
      <w:r w:rsidRPr="008935B4">
        <w:rPr>
          <w:szCs w:val="24"/>
        </w:rPr>
        <w:t>Subject Line: ICS355</w:t>
      </w:r>
      <w:r w:rsidR="004242AF">
        <w:rPr>
          <w:szCs w:val="24"/>
        </w:rPr>
        <w:t xml:space="preserve"> </w:t>
      </w:r>
      <w:r w:rsidRPr="008935B4">
        <w:rPr>
          <w:szCs w:val="24"/>
        </w:rPr>
        <w:t>P</w:t>
      </w:r>
      <w:r w:rsidR="004242AF">
        <w:rPr>
          <w:szCs w:val="24"/>
        </w:rPr>
        <w:t>KI Lab</w:t>
      </w:r>
      <w:r w:rsidRPr="008935B4">
        <w:rPr>
          <w:szCs w:val="24"/>
        </w:rPr>
        <w:t xml:space="preserve"> &lt;your name&gt;</w:t>
      </w:r>
    </w:p>
    <w:p w14:paraId="4A6760EC" w14:textId="77777777" w:rsidR="00FB24CE" w:rsidRPr="008935B4" w:rsidRDefault="002F6E05">
      <w:pPr>
        <w:numPr>
          <w:ilvl w:val="2"/>
          <w:numId w:val="5"/>
        </w:numPr>
        <w:contextualSpacing/>
        <w:rPr>
          <w:szCs w:val="24"/>
        </w:rPr>
      </w:pPr>
      <w:r w:rsidRPr="008935B4">
        <w:rPr>
          <w:szCs w:val="24"/>
        </w:rPr>
        <w:t>You</w:t>
      </w:r>
      <w:r w:rsidR="004242AF">
        <w:rPr>
          <w:szCs w:val="24"/>
        </w:rPr>
        <w:t>r</w:t>
      </w:r>
      <w:r w:rsidRPr="008935B4">
        <w:rPr>
          <w:szCs w:val="24"/>
        </w:rPr>
        <w:t xml:space="preserve"> Good!</w:t>
      </w:r>
    </w:p>
    <w:p w14:paraId="7AFE1A91" w14:textId="77777777" w:rsidR="00FB24CE" w:rsidRPr="008935B4" w:rsidRDefault="002F6E05" w:rsidP="008935B4">
      <w:pPr>
        <w:pStyle w:val="Heading2"/>
        <w:rPr>
          <w:sz w:val="28"/>
        </w:rPr>
      </w:pPr>
      <w:bookmarkStart w:id="6" w:name="_Toc497164517"/>
      <w:r w:rsidRPr="008935B4">
        <w:rPr>
          <w:sz w:val="28"/>
        </w:rPr>
        <w:t>Li</w:t>
      </w:r>
      <w:bookmarkStart w:id="7" w:name="_GoBack"/>
      <w:bookmarkEnd w:id="7"/>
      <w:r w:rsidRPr="008935B4">
        <w:rPr>
          <w:sz w:val="28"/>
        </w:rPr>
        <w:t>nux/Mac:</w:t>
      </w:r>
      <w:bookmarkEnd w:id="6"/>
    </w:p>
    <w:p w14:paraId="014E2EE8" w14:textId="77777777" w:rsidR="00FB24CE" w:rsidRPr="008935B4" w:rsidRDefault="002F6E05">
      <w:pPr>
        <w:numPr>
          <w:ilvl w:val="0"/>
          <w:numId w:val="3"/>
        </w:numPr>
        <w:contextualSpacing/>
        <w:rPr>
          <w:szCs w:val="24"/>
        </w:rPr>
      </w:pPr>
      <w:r w:rsidRPr="008935B4">
        <w:rPr>
          <w:szCs w:val="24"/>
        </w:rPr>
        <w:t xml:space="preserve">In your terminal </w:t>
      </w:r>
    </w:p>
    <w:p w14:paraId="2F6A2212" w14:textId="77777777" w:rsidR="00FB24CE" w:rsidRPr="008935B4" w:rsidRDefault="002F6E05">
      <w:pPr>
        <w:numPr>
          <w:ilvl w:val="1"/>
          <w:numId w:val="3"/>
        </w:numPr>
        <w:contextualSpacing/>
        <w:rPr>
          <w:szCs w:val="24"/>
        </w:rPr>
      </w:pPr>
      <w:r w:rsidRPr="008935B4">
        <w:rPr>
          <w:szCs w:val="24"/>
        </w:rPr>
        <w:t>Set your directory to an easily accessible place</w:t>
      </w:r>
    </w:p>
    <w:p w14:paraId="15A9D154" w14:textId="77777777" w:rsidR="00FB24CE" w:rsidRPr="008935B4" w:rsidRDefault="002F6E05">
      <w:pPr>
        <w:numPr>
          <w:ilvl w:val="2"/>
          <w:numId w:val="3"/>
        </w:numPr>
        <w:contextualSpacing/>
        <w:rPr>
          <w:szCs w:val="24"/>
        </w:rPr>
      </w:pPr>
      <w:r w:rsidRPr="008935B4">
        <w:rPr>
          <w:szCs w:val="24"/>
        </w:rPr>
        <w:t>E.g. My Documents, Desktop, etc.</w:t>
      </w:r>
    </w:p>
    <w:p w14:paraId="2ED038C1" w14:textId="77777777" w:rsidR="00FB24CE" w:rsidRPr="008935B4" w:rsidRDefault="002F6E05">
      <w:pPr>
        <w:numPr>
          <w:ilvl w:val="2"/>
          <w:numId w:val="3"/>
        </w:numPr>
        <w:contextualSpacing/>
        <w:rPr>
          <w:szCs w:val="24"/>
        </w:rPr>
      </w:pPr>
      <w:r w:rsidRPr="008935B4">
        <w:rPr>
          <w:szCs w:val="24"/>
        </w:rPr>
        <w:t>Create a folder called Certificates</w:t>
      </w:r>
    </w:p>
    <w:p w14:paraId="051E0CE9" w14:textId="77777777" w:rsidR="00FB24CE" w:rsidRPr="008935B4" w:rsidRDefault="002F6E05">
      <w:pPr>
        <w:numPr>
          <w:ilvl w:val="2"/>
          <w:numId w:val="3"/>
        </w:numPr>
        <w:contextualSpacing/>
        <w:rPr>
          <w:szCs w:val="24"/>
        </w:rPr>
      </w:pPr>
      <w:r w:rsidRPr="008935B4">
        <w:rPr>
          <w:szCs w:val="24"/>
        </w:rPr>
        <w:t>Set directory to inside that Certificates folder</w:t>
      </w:r>
    </w:p>
    <w:p w14:paraId="6CE1F8BB" w14:textId="77777777" w:rsidR="00FB24CE" w:rsidRPr="008935B4" w:rsidRDefault="002F6E05">
      <w:pPr>
        <w:numPr>
          <w:ilvl w:val="1"/>
          <w:numId w:val="3"/>
        </w:numPr>
        <w:contextualSpacing/>
        <w:rPr>
          <w:szCs w:val="24"/>
        </w:rPr>
      </w:pPr>
      <w:r w:rsidRPr="008935B4">
        <w:rPr>
          <w:szCs w:val="24"/>
        </w:rPr>
        <w:t>Type “gpg2 --list-keys”</w:t>
      </w:r>
    </w:p>
    <w:p w14:paraId="34101B54" w14:textId="77777777" w:rsidR="00FB24CE" w:rsidRPr="008935B4" w:rsidRDefault="002F6E05">
      <w:pPr>
        <w:numPr>
          <w:ilvl w:val="1"/>
          <w:numId w:val="3"/>
        </w:numPr>
        <w:contextualSpacing/>
        <w:rPr>
          <w:szCs w:val="24"/>
        </w:rPr>
      </w:pPr>
      <w:r w:rsidRPr="008935B4">
        <w:rPr>
          <w:szCs w:val="24"/>
        </w:rPr>
        <w:t>You will see your own key that you generated</w:t>
      </w:r>
    </w:p>
    <w:p w14:paraId="68F52B46" w14:textId="77777777" w:rsidR="00FB24CE" w:rsidRPr="008935B4" w:rsidRDefault="002F6E05">
      <w:pPr>
        <w:numPr>
          <w:ilvl w:val="1"/>
          <w:numId w:val="3"/>
        </w:numPr>
        <w:contextualSpacing/>
        <w:rPr>
          <w:szCs w:val="24"/>
        </w:rPr>
      </w:pPr>
      <w:r w:rsidRPr="008935B4">
        <w:rPr>
          <w:szCs w:val="24"/>
        </w:rPr>
        <w:t>You must export your public key now</w:t>
      </w:r>
    </w:p>
    <w:p w14:paraId="2089FA64" w14:textId="77777777" w:rsidR="00FB24CE" w:rsidRPr="008935B4" w:rsidRDefault="002F6E05">
      <w:pPr>
        <w:numPr>
          <w:ilvl w:val="2"/>
          <w:numId w:val="3"/>
        </w:numPr>
        <w:contextualSpacing/>
        <w:rPr>
          <w:szCs w:val="24"/>
        </w:rPr>
      </w:pPr>
      <w:r w:rsidRPr="008935B4">
        <w:rPr>
          <w:szCs w:val="24"/>
        </w:rPr>
        <w:t xml:space="preserve">Type in terminal </w:t>
      </w:r>
    </w:p>
    <w:p w14:paraId="68579FA0" w14:textId="63550920" w:rsidR="00FB24CE" w:rsidRPr="008935B4" w:rsidRDefault="002F6E05">
      <w:pPr>
        <w:numPr>
          <w:ilvl w:val="3"/>
          <w:numId w:val="3"/>
        </w:numPr>
        <w:contextualSpacing/>
        <w:rPr>
          <w:szCs w:val="24"/>
        </w:rPr>
      </w:pPr>
      <w:r w:rsidRPr="008935B4">
        <w:rPr>
          <w:szCs w:val="24"/>
        </w:rPr>
        <w:t>“gpg2 --output &lt;</w:t>
      </w:r>
      <w:proofErr w:type="spellStart"/>
      <w:r w:rsidRPr="008935B4">
        <w:rPr>
          <w:szCs w:val="24"/>
        </w:rPr>
        <w:t>yourname</w:t>
      </w:r>
      <w:proofErr w:type="spellEnd"/>
      <w:r w:rsidRPr="008935B4">
        <w:rPr>
          <w:szCs w:val="24"/>
        </w:rPr>
        <w:t>&gt;.</w:t>
      </w:r>
      <w:proofErr w:type="spellStart"/>
      <w:r w:rsidRPr="008935B4">
        <w:rPr>
          <w:szCs w:val="24"/>
        </w:rPr>
        <w:t>asc</w:t>
      </w:r>
      <w:proofErr w:type="spellEnd"/>
      <w:r w:rsidRPr="008935B4">
        <w:rPr>
          <w:szCs w:val="24"/>
        </w:rPr>
        <w:t xml:space="preserve"> -</w:t>
      </w:r>
      <w:r w:rsidR="00B66292">
        <w:rPr>
          <w:szCs w:val="24"/>
        </w:rPr>
        <w:t>-export &lt;your hawaii.edu email&gt;”</w:t>
      </w:r>
    </w:p>
    <w:p w14:paraId="04939A0A" w14:textId="77777777" w:rsidR="00FB24CE" w:rsidRPr="008935B4" w:rsidRDefault="002F6E05">
      <w:pPr>
        <w:numPr>
          <w:ilvl w:val="1"/>
          <w:numId w:val="3"/>
        </w:numPr>
        <w:contextualSpacing/>
        <w:rPr>
          <w:szCs w:val="24"/>
        </w:rPr>
      </w:pPr>
      <w:r w:rsidRPr="008935B4">
        <w:rPr>
          <w:szCs w:val="24"/>
        </w:rPr>
        <w:t>You have just exported your public key to a .</w:t>
      </w:r>
      <w:proofErr w:type="spellStart"/>
      <w:r w:rsidRPr="008935B4">
        <w:rPr>
          <w:szCs w:val="24"/>
        </w:rPr>
        <w:t>asc</w:t>
      </w:r>
      <w:proofErr w:type="spellEnd"/>
      <w:r w:rsidRPr="008935B4">
        <w:rPr>
          <w:szCs w:val="24"/>
        </w:rPr>
        <w:t xml:space="preserve"> file</w:t>
      </w:r>
    </w:p>
    <w:p w14:paraId="2D892E1A" w14:textId="77777777" w:rsidR="00FB24CE" w:rsidRPr="008935B4" w:rsidRDefault="002F6E05">
      <w:pPr>
        <w:numPr>
          <w:ilvl w:val="1"/>
          <w:numId w:val="3"/>
        </w:numPr>
        <w:contextualSpacing/>
        <w:rPr>
          <w:szCs w:val="24"/>
        </w:rPr>
      </w:pPr>
      <w:r w:rsidRPr="008935B4">
        <w:rPr>
          <w:szCs w:val="24"/>
        </w:rPr>
        <w:t>Email your .</w:t>
      </w:r>
      <w:proofErr w:type="spellStart"/>
      <w:r w:rsidRPr="008935B4">
        <w:rPr>
          <w:szCs w:val="24"/>
        </w:rPr>
        <w:t>asc</w:t>
      </w:r>
      <w:proofErr w:type="spellEnd"/>
      <w:r w:rsidRPr="008935B4">
        <w:rPr>
          <w:szCs w:val="24"/>
        </w:rPr>
        <w:t xml:space="preserve"> file to me at </w:t>
      </w:r>
      <w:hyperlink r:id="rId16">
        <w:r w:rsidR="004242AF">
          <w:rPr>
            <w:color w:val="1155CC"/>
            <w:szCs w:val="24"/>
            <w:u w:val="single"/>
          </w:rPr>
          <w:t>dclark7</w:t>
        </w:r>
        <w:r w:rsidRPr="008935B4">
          <w:rPr>
            <w:color w:val="1155CC"/>
            <w:szCs w:val="24"/>
            <w:u w:val="single"/>
          </w:rPr>
          <w:t>@hawaii.edu</w:t>
        </w:r>
      </w:hyperlink>
      <w:r w:rsidRPr="008935B4">
        <w:rPr>
          <w:szCs w:val="24"/>
        </w:rPr>
        <w:t xml:space="preserve"> </w:t>
      </w:r>
    </w:p>
    <w:p w14:paraId="02BA6554" w14:textId="77777777" w:rsidR="00FB24CE" w:rsidRPr="008935B4" w:rsidRDefault="002F6E05">
      <w:pPr>
        <w:numPr>
          <w:ilvl w:val="2"/>
          <w:numId w:val="3"/>
        </w:numPr>
        <w:contextualSpacing/>
        <w:rPr>
          <w:szCs w:val="24"/>
        </w:rPr>
      </w:pPr>
      <w:r w:rsidRPr="008935B4">
        <w:rPr>
          <w:szCs w:val="24"/>
        </w:rPr>
        <w:t>Subject Line: ICS355</w:t>
      </w:r>
      <w:r w:rsidR="004242AF">
        <w:rPr>
          <w:szCs w:val="24"/>
        </w:rPr>
        <w:t xml:space="preserve"> </w:t>
      </w:r>
      <w:r w:rsidRPr="008935B4">
        <w:rPr>
          <w:szCs w:val="24"/>
        </w:rPr>
        <w:t>P</w:t>
      </w:r>
      <w:r w:rsidR="004242AF">
        <w:rPr>
          <w:szCs w:val="24"/>
        </w:rPr>
        <w:t>KI Lab</w:t>
      </w:r>
      <w:r w:rsidRPr="008935B4">
        <w:rPr>
          <w:szCs w:val="24"/>
        </w:rPr>
        <w:t xml:space="preserve"> &lt;your name&gt;</w:t>
      </w:r>
    </w:p>
    <w:p w14:paraId="43CDFEBD" w14:textId="77777777" w:rsidR="00FB24CE" w:rsidRPr="008935B4" w:rsidRDefault="002F6E05" w:rsidP="008935B4">
      <w:pPr>
        <w:numPr>
          <w:ilvl w:val="2"/>
          <w:numId w:val="3"/>
        </w:numPr>
        <w:contextualSpacing/>
        <w:rPr>
          <w:szCs w:val="24"/>
        </w:rPr>
      </w:pPr>
      <w:r w:rsidRPr="008935B4">
        <w:rPr>
          <w:szCs w:val="24"/>
        </w:rPr>
        <w:t>You</w:t>
      </w:r>
      <w:r w:rsidR="004242AF">
        <w:rPr>
          <w:szCs w:val="24"/>
        </w:rPr>
        <w:t>r</w:t>
      </w:r>
      <w:r w:rsidRPr="008935B4">
        <w:rPr>
          <w:szCs w:val="24"/>
        </w:rPr>
        <w:t xml:space="preserve"> Good!</w:t>
      </w:r>
    </w:p>
    <w:sectPr w:rsidR="00FB24CE" w:rsidRPr="008935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7E18"/>
    <w:multiLevelType w:val="multilevel"/>
    <w:tmpl w:val="550AD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8D35D4"/>
    <w:multiLevelType w:val="multilevel"/>
    <w:tmpl w:val="984AF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4D1682"/>
    <w:multiLevelType w:val="multilevel"/>
    <w:tmpl w:val="571A0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AC0D73"/>
    <w:multiLevelType w:val="multilevel"/>
    <w:tmpl w:val="4208B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012EE7"/>
    <w:multiLevelType w:val="multilevel"/>
    <w:tmpl w:val="35D21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C22378"/>
    <w:multiLevelType w:val="multilevel"/>
    <w:tmpl w:val="F1D89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24CE"/>
    <w:rsid w:val="00081519"/>
    <w:rsid w:val="00096FC8"/>
    <w:rsid w:val="001B0708"/>
    <w:rsid w:val="0029026C"/>
    <w:rsid w:val="00290632"/>
    <w:rsid w:val="002F6E05"/>
    <w:rsid w:val="00304397"/>
    <w:rsid w:val="004242AF"/>
    <w:rsid w:val="008935B4"/>
    <w:rsid w:val="008D6D34"/>
    <w:rsid w:val="0099395E"/>
    <w:rsid w:val="00A74068"/>
    <w:rsid w:val="00A74E27"/>
    <w:rsid w:val="00B66292"/>
    <w:rsid w:val="00C67ECB"/>
    <w:rsid w:val="00EF0110"/>
    <w:rsid w:val="00F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CC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8935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35B4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935B4"/>
    <w:pPr>
      <w:ind w:left="220"/>
    </w:pPr>
    <w:rPr>
      <w:rFonts w:asciiTheme="minorHAnsi" w:hAnsiTheme="minorHAnsi"/>
      <w:smallCaps/>
    </w:rPr>
  </w:style>
  <w:style w:type="character" w:styleId="Hyperlink">
    <w:name w:val="Hyperlink"/>
    <w:basedOn w:val="DefaultParagraphFont"/>
    <w:uiPriority w:val="99"/>
    <w:unhideWhenUsed/>
    <w:rsid w:val="008935B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35B4"/>
    <w:pPr>
      <w:ind w:left="44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35B4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35B4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35B4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35B4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35B4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35B4"/>
    <w:pPr>
      <w:ind w:left="1760"/>
    </w:pPr>
    <w:rPr>
      <w:rFonts w:asciiTheme="minorHAnsi" w:hAnsi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39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tiff"/><Relationship Id="rId12" Type="http://schemas.openxmlformats.org/officeDocument/2006/relationships/image" Target="media/image4.png"/><Relationship Id="rId13" Type="http://schemas.openxmlformats.org/officeDocument/2006/relationships/hyperlink" Target="https://sourceforge.net/p/gpgosx/docu/Download/" TargetMode="External"/><Relationship Id="rId14" Type="http://schemas.openxmlformats.org/officeDocument/2006/relationships/image" Target="media/image5.png"/><Relationship Id="rId15" Type="http://schemas.openxmlformats.org/officeDocument/2006/relationships/hyperlink" Target="mailto:ayu2@hawaii.edu" TargetMode="External"/><Relationship Id="rId16" Type="http://schemas.openxmlformats.org/officeDocument/2006/relationships/hyperlink" Target="mailto:ayu2@hawaii.edu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ux.com/learn/pgp-web-trust-core-concepts-behind-trusted-communicatio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iles.gpg4win.org/gpg4win-2.3.4.exe" TargetMode="External"/><Relationship Id="rId9" Type="http://schemas.openxmlformats.org/officeDocument/2006/relationships/hyperlink" Target="https://www.gpg4win.org/get-gpg4win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48391A-11C3-A049-83A3-E4040896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Clark</cp:lastModifiedBy>
  <cp:revision>5</cp:revision>
  <cp:lastPrinted>2017-10-31T08:04:00Z</cp:lastPrinted>
  <dcterms:created xsi:type="dcterms:W3CDTF">2017-10-31T08:04:00Z</dcterms:created>
  <dcterms:modified xsi:type="dcterms:W3CDTF">2017-11-01T02:53:00Z</dcterms:modified>
</cp:coreProperties>
</file>