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Dan Mark C. Pastoral</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1FB5BD79" w14:textId="77777777" w:rsidR="00B407FF" w:rsidRDefault="00B407FF" w:rsidP="00B407FF">
      <w:pPr>
        <w:rPr>
          <w:rFonts w:ascii="Book Antiqua" w:hAnsi="Book Antiqua"/>
          <w:lang w:val="en-US"/>
        </w:rPr>
      </w:pPr>
    </w:p>
    <w:p w14:paraId="1A328FF8" w14:textId="5B8014D3" w:rsidR="00B407FF" w:rsidRPr="009A737A" w:rsidRDefault="00B407FF" w:rsidP="00B407FF">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lastRenderedPageBreak/>
        <w:t>LABORATORY ACTIVITY NO. 07</w:t>
      </w:r>
      <w:r>
        <w:rPr>
          <w:rFonts w:ascii="Book Antiqua" w:hAnsi="Book Antiqua"/>
          <w:b/>
          <w:color w:val="000000" w:themeColor="text1"/>
          <w:sz w:val="40"/>
          <w:szCs w:val="36"/>
          <w:lang w:val="en-US"/>
        </w:rPr>
        <w:br/>
        <w:t>Instrumentation MPS Station and Applications</w:t>
      </w:r>
    </w:p>
    <w:p w14:paraId="20C9DBBC" w14:textId="77777777" w:rsidR="00B407FF" w:rsidRDefault="00B407FF" w:rsidP="00B407FF">
      <w:pPr>
        <w:jc w:val="both"/>
        <w:rPr>
          <w:rFonts w:ascii="Book Antiqua" w:hAnsi="Book Antiqua"/>
          <w:b/>
          <w:lang w:val="en-US"/>
        </w:rPr>
      </w:pPr>
    </w:p>
    <w:p w14:paraId="7AFF8F70" w14:textId="77777777" w:rsidR="00B407FF" w:rsidRDefault="00B407FF" w:rsidP="00B407FF">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392EBB37" w14:textId="2B1BA149" w:rsidR="00B407FF" w:rsidRPr="00CE14CA" w:rsidRDefault="00B407FF" w:rsidP="00B407FF">
      <w:pPr>
        <w:pStyle w:val="ListParagraph"/>
        <w:numPr>
          <w:ilvl w:val="0"/>
          <w:numId w:val="2"/>
        </w:numPr>
        <w:jc w:val="both"/>
        <w:rPr>
          <w:rFonts w:ascii="Book Antiqua" w:hAnsi="Book Antiqua"/>
          <w:lang w:val="en-US"/>
        </w:rPr>
      </w:pPr>
      <w:r>
        <w:rPr>
          <w:rFonts w:ascii="Book Antiqua" w:hAnsi="Book Antiqua"/>
          <w:lang w:val="en-US"/>
        </w:rPr>
        <w:t>To be familiar with the Instrumentation MPS Station and its applications.</w:t>
      </w:r>
    </w:p>
    <w:p w14:paraId="50D10CD0" w14:textId="77777777" w:rsidR="00B407FF" w:rsidRDefault="00B407FF" w:rsidP="00B407FF">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7EE56D9C" w14:textId="0A04F36E"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What is an Instrumentation MPS Station?</w:t>
      </w:r>
    </w:p>
    <w:p w14:paraId="42AB0903" w14:textId="36A63757"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Site some advantages, limitations, and explain some components in an Instrumentation MPS Station.</w:t>
      </w:r>
    </w:p>
    <w:p w14:paraId="36857E00" w14:textId="3AEA3DAA" w:rsidR="00B407FF" w:rsidRPr="00CE14CA" w:rsidRDefault="00B407FF" w:rsidP="00B407FF">
      <w:pPr>
        <w:pStyle w:val="ListParagraph"/>
        <w:numPr>
          <w:ilvl w:val="0"/>
          <w:numId w:val="2"/>
        </w:numPr>
        <w:jc w:val="both"/>
        <w:rPr>
          <w:rFonts w:ascii="Book Antiqua" w:hAnsi="Book Antiqua"/>
          <w:lang w:val="en-US"/>
        </w:rPr>
      </w:pPr>
      <w:r>
        <w:rPr>
          <w:rFonts w:ascii="Book Antiqua" w:hAnsi="Book Antiqua"/>
          <w:lang w:val="en-US"/>
        </w:rPr>
        <w:t>Give some applications of an Instrumentation MPS Station.</w:t>
      </w:r>
    </w:p>
    <w:p w14:paraId="3A3F8B89" w14:textId="77777777" w:rsidR="00B407FF" w:rsidRDefault="00B407FF" w:rsidP="00B407FF">
      <w:pPr>
        <w:jc w:val="both"/>
        <w:rPr>
          <w:rFonts w:ascii="Book Antiqua" w:hAnsi="Book Antiqua"/>
          <w:b/>
          <w:bCs/>
          <w:lang w:val="en-US"/>
        </w:rPr>
      </w:pPr>
    </w:p>
    <w:p w14:paraId="32D8CFD3" w14:textId="77777777" w:rsidR="00B407FF" w:rsidRDefault="00B407FF" w:rsidP="00B407FF">
      <w:pPr>
        <w:jc w:val="both"/>
        <w:rPr>
          <w:rFonts w:ascii="Book Antiqua" w:hAnsi="Book Antiqua"/>
          <w:lang w:val="en-US"/>
        </w:rPr>
      </w:pPr>
      <w:r>
        <w:rPr>
          <w:rFonts w:ascii="Book Antiqua" w:hAnsi="Book Antiqua"/>
          <w:b/>
          <w:bCs/>
          <w:lang w:val="en-US"/>
        </w:rPr>
        <w:t>ANSWER:</w:t>
      </w:r>
    </w:p>
    <w:p w14:paraId="42A9AF50" w14:textId="77777777" w:rsidR="00B407FF" w:rsidRDefault="00B407FF" w:rsidP="00B407FF">
      <w:pPr>
        <w:jc w:val="both"/>
        <w:rPr>
          <w:rFonts w:ascii="Book Antiqua" w:hAnsi="Book Antiqua"/>
          <w:lang w:val="en-US"/>
        </w:rPr>
      </w:pPr>
      <w:r>
        <w:rPr>
          <w:rFonts w:ascii="Book Antiqua" w:hAnsi="Book Antiqua"/>
          <w:b/>
          <w:lang w:val="en-US"/>
        </w:rPr>
        <w:t>1. What is an Instrumentation MPS Station?</w:t>
      </w:r>
    </w:p>
    <w:p w14:paraId="3C100001" w14:textId="3C100001" w:rsidR="00B407FF" w:rsidRDefault="00B407FF" w:rsidP="00B407FF">
      <w:pPr>
        <w:jc w:val="both"/>
        <w:rPr>
          <w:rFonts w:ascii="Book Antiqua" w:hAnsi="Book Antiqua"/>
          <w:lang w:val="en-US"/>
        </w:rPr>
      </w:pPr>
      <w:r>
        <w:rPr>
          <w:rFonts w:ascii="Book Antiqua" w:hAnsi="Book Antiqua"/>
          <w:lang w:val="en-US"/>
        </w:rPr>
        <w:t xml:space="preserve">An Instrumentation MPS (Modular Production System) Station is a modular, didactic training and laboratory platform designed to simulate real-world industrial automation and process control environments. Developed by companies such as Festo Didactic, the MPS station consists of interconnected modules that replicate the functions of an actual production or processing line. Each station typically includes sensors, actuators, controllers, and communication interfaces that work together to carry out automated tasks such as sorting, conveying, processing, and quality checking of workpieces. The MPS station is widely used in educational institutions and training centers to teach students and technicians the principles of automation, instrumentation, programmable logic controllers (PLCs), pneumatics, hydraulics, and systems integration. It bridges the gap between theoretical knowledge and practical industrial application by providing hands-on experience in a safe and controlled setting.</w:t>
      </w:r>
    </w:p>
    <w:p w14:paraId="3C100002" w14:textId="3C100002" w:rsidR="00B407FF" w:rsidRDefault="00B407FF" w:rsidP="00B407FF">
      <w:pPr>
        <w:jc w:val="both"/>
        <w:rPr>
          <w:rFonts w:ascii="Book Antiqua" w:hAnsi="Book Antiqua"/>
          <w:lang w:val="en-US"/>
        </w:rPr>
      </w:pPr>
    </w:p>
    <w:p w14:paraId="3C100003" w14:textId="3C100003" w:rsidR="00B407FF" w:rsidRDefault="00B407FF" w:rsidP="00B407FF">
      <w:pPr>
        <w:jc w:val="both"/>
        <w:rPr>
          <w:rFonts w:ascii="Book Antiqua" w:hAnsi="Book Antiqua"/>
          <w:lang w:val="en-US"/>
        </w:rPr>
      </w:pPr>
      <w:r>
        <w:rPr>
          <w:rFonts w:ascii="Book Antiqua" w:hAnsi="Book Antiqua"/>
          <w:b/>
          <w:lang w:val="en-US"/>
        </w:rPr>
        <w:t>2. Advantages, Limitations, and Components of an Instrumentation MPS Station</w:t>
      </w:r>
    </w:p>
    <w:p w14:paraId="3C100004" w14:textId="3C100004" w:rsidR="00B407FF" w:rsidRDefault="00B407FF" w:rsidP="00B407FF">
      <w:pPr>
        <w:jc w:val="both"/>
        <w:rPr>
          <w:rFonts w:ascii="Book Antiqua" w:hAnsi="Book Antiqua"/>
          <w:lang w:val="en-US"/>
        </w:rPr>
      </w:pPr>
      <w:r>
        <w:rPr>
          <w:rFonts w:ascii="Book Antiqua" w:hAnsi="Book Antiqua"/>
          <w:b/>
          <w:u w:val="single"/>
          <w:lang w:val="en-US"/>
        </w:rPr>
        <w:t>Advantages:</w:t>
      </w:r>
    </w:p>
    <w:p w14:paraId="3C100005" w14:textId="3C100005"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Modular and Flexible Design – The system can be easily reconfigured by adding, removing, or rearranging modules to simulate different industrial processes, making it adaptable for various training scenarios.</w:t>
      </w:r>
    </w:p>
    <w:p w14:paraId="3C100006" w14:textId="3C100006"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Safe Learning Environment – The MPS station allows students to learn and experiment with industrial automation concepts without exposure to the hazards present in actual factory environments.</w:t>
      </w:r>
    </w:p>
    <w:p w14:paraId="3C100007" w14:textId="3C100007"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Realistic Industrial Simulation – The MPS closely mimics actual production line operations, providing students with practical experience that is directly applicable to real-world industrial work.</w:t>
      </w:r>
    </w:p>
    <w:p w14:paraId="3C100008" w14:textId="3C100008"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Multi-Disciplinary Integration – The station integrates pneumatics, electronics, mechanics, and software programming, enabling a comprehensive understanding of mechatronics and automation systems.</w:t>
      </w:r>
    </w:p>
    <w:p w14:paraId="3C100009" w14:textId="3C100009"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Scalability – Additional modules can be incorporated to expand the system’s complexity and capability as learning objectives advance.</w:t>
      </w:r>
    </w:p>
    <w:p w14:paraId="3C10000A" w14:textId="3C10000A" w:rsidR="00B407FF" w:rsidRDefault="00B407FF" w:rsidP="00B407FF">
      <w:pPr>
        <w:jc w:val="both"/>
        <w:rPr>
          <w:rFonts w:ascii="Book Antiqua" w:hAnsi="Book Antiqua"/>
          <w:lang w:val="en-US"/>
        </w:rPr>
      </w:pPr>
      <w:r>
        <w:rPr>
          <w:rFonts w:ascii="Book Antiqua" w:hAnsi="Book Antiqua"/>
          <w:b/>
          <w:u w:val="single"/>
          <w:lang w:val="en-US"/>
        </w:rPr>
        <w:t>Limitations:</w:t>
      </w:r>
    </w:p>
    <w:p w14:paraId="3C10000B" w14:textId="3C10000B"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High Initial Cost – The acquisition and setup of a complete MPS station system requires a significant financial investment, which may be a constraint for some institutions.</w:t>
      </w:r>
    </w:p>
    <w:p w14:paraId="3C10000C" w14:textId="3C10000C"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Complexity of Operation – Beginners may find the integration of multiple systems (pneumatic, electronic, and programmable) overwhelming without prior foundational knowledge.</w:t>
      </w:r>
    </w:p>
    <w:p w14:paraId="3C10000D" w14:textId="3C10000D"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Maintenance Requirements – Regular upkeep of pneumatic lines, sensors, actuators, and electrical connections is necessary to keep the system functioning correctly.</w:t>
      </w:r>
    </w:p>
    <w:p w14:paraId="3C10000E" w14:textId="3C10000E" w:rsidR="00B407FF" w:rsidRDefault="00B407FF" w:rsidP="00B407FF">
      <w:pPr>
        <w:pStyle w:val="ListParagraph"/>
        <w:numPr>
          <w:ilvl w:val="0"/>
          <w:numId w:val="2"/>
        </w:numPr>
        <w:jc w:val="both"/>
        <w:rPr>
          <w:rFonts w:ascii="Book Antiqua" w:hAnsi="Book Antiqua"/>
          <w:lang w:val="en-US"/>
        </w:rPr>
      </w:pPr>
      <w:r>
        <w:rPr>
          <w:rFonts w:ascii="Book Antiqua" w:hAnsi="Book Antiqua"/>
          <w:lang w:val="en-US"/>
        </w:rPr>
        <w:t xml:space="preserve">Limited Scale Compared to Real Industry – While the MPS simulates industrial processes, it operates on a smaller scale and may not fully replicate the complexity and throughput of actual production facilities.</w:t>
      </w:r>
    </w:p>
    <w:p w14:paraId="3C10000F" w14:textId="3C10000F" w:rsidR="00B407FF" w:rsidRDefault="00B407FF" w:rsidP="00B407FF">
      <w:pPr>
        <w:jc w:val="both"/>
        <w:rPr>
          <w:rFonts w:ascii="Book Antiqua" w:hAnsi="Book Antiqua"/>
          <w:lang w:val="en-US"/>
        </w:rPr>
      </w:pPr>
      <w:r>
        <w:rPr>
          <w:rFonts w:ascii="Book Antiqua" w:hAnsi="Book Antiqua"/>
          <w:b/>
          <w:u w:val="single"/>
          <w:lang w:val="en-US"/>
        </w:rPr>
        <w:t>Key Components:</w:t>
      </w:r>
    </w:p>
    <w:p w14:paraId="3C100010" w14:textId="3C100010"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Distribution Station – </w:t>
      </w:r>
      <w:r>
        <w:rPr>
          <w:rFonts w:ascii="Book Antiqua" w:hAnsi="Book Antiqua"/>
          <w:lang w:val="en-US"/>
        </w:rPr>
        <w:t>The first module in the MPS line, responsible for supplying workpieces (such as cylindrical or disc-shaped parts) from a storage magazine to the next station using pneumatic ejectors and conveyors.</w:t>
      </w:r>
    </w:p>
    <w:p w14:paraId="3C100011" w14:textId="3C100011"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Testing Station – </w:t>
      </w:r>
      <w:r>
        <w:rPr>
          <w:rFonts w:ascii="Book Antiqua" w:hAnsi="Book Antiqua"/>
          <w:lang w:val="en-US"/>
        </w:rPr>
        <w:t>Performs quality checks on workpieces using sensors such as proximity sensors, optical sensors, and displacement sensors to detect material type, height, color, or other physical properties.</w:t>
      </w:r>
    </w:p>
    <w:p w14:paraId="3C100012" w14:textId="3C100012"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Processing Station – </w:t>
      </w:r>
      <w:r>
        <w:rPr>
          <w:rFonts w:ascii="Book Antiqua" w:hAnsi="Book Antiqua"/>
          <w:lang w:val="en-US"/>
        </w:rPr>
        <w:t>Carries out operations on the workpiece such as drilling, pressing, or assembly using pneumatic cylinders and rotary actuators, simulating machining or assembly processes found in manufacturing.</w:t>
      </w:r>
    </w:p>
    <w:p w14:paraId="3C100013" w14:textId="3C100013"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Handling Station – </w:t>
      </w:r>
      <w:r>
        <w:rPr>
          <w:rFonts w:ascii="Book Antiqua" w:hAnsi="Book Antiqua"/>
          <w:lang w:val="en-US"/>
        </w:rPr>
        <w:t>Uses a robotic arm or gripper mechanism to pick up and transfer workpieces between stations, simulating pick-and-place operations common in automated assembly lines.</w:t>
      </w:r>
    </w:p>
    <w:p w14:paraId="3C100014" w14:textId="3C100014"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Sorting Station – </w:t>
      </w:r>
      <w:r>
        <w:rPr>
          <w:rFonts w:ascii="Book Antiqua" w:hAnsi="Book Antiqua"/>
          <w:lang w:val="en-US"/>
        </w:rPr>
        <w:t>Classifies workpieces based on detected properties (color, material, size) and directs them to designated output chutes or conveyors using pneumatic diverters.</w:t>
      </w:r>
    </w:p>
    <w:p w14:paraId="3C100015" w14:textId="3C100015"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PLC (Programmable Logic Controller) – </w:t>
      </w:r>
      <w:r>
        <w:rPr>
          <w:rFonts w:ascii="Book Antiqua" w:hAnsi="Book Antiqua"/>
          <w:lang w:val="en-US"/>
        </w:rPr>
        <w:t>The central controller of each station that executes programmed logic to coordinate the actions of sensors, actuators, and communication between stations in the production line.</w:t>
      </w:r>
    </w:p>
    <w:p w14:paraId="3C100016" w14:textId="3C100016" w:rsidR="00B407FF" w:rsidRDefault="00B407FF" w:rsidP="00B407FF">
      <w:pPr>
        <w:jc w:val="both"/>
        <w:rPr>
          <w:rFonts w:ascii="Book Antiqua" w:hAnsi="Book Antiqua"/>
          <w:lang w:val="en-US"/>
        </w:rPr>
      </w:pPr>
    </w:p>
    <w:p w14:paraId="3C100017" w14:textId="3C100017" w:rsidR="00B407FF" w:rsidRDefault="00B407FF" w:rsidP="00B407FF">
      <w:pPr>
        <w:jc w:val="both"/>
        <w:rPr>
          <w:rFonts w:ascii="Book Antiqua" w:hAnsi="Book Antiqua"/>
          <w:lang w:val="en-US"/>
        </w:rPr>
      </w:pPr>
      <w:r>
        <w:rPr>
          <w:rFonts w:ascii="Book Antiqua" w:hAnsi="Book Antiqua"/>
          <w:b/>
          <w:lang w:val="en-US"/>
        </w:rPr>
        <w:t>3. Applications of an Instrumentation MPS Station</w:t>
      </w:r>
    </w:p>
    <w:p w14:paraId="3C100018" w14:textId="3C100018"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Technical and Vocational Education – </w:t>
      </w:r>
      <w:r>
        <w:rPr>
          <w:rFonts w:ascii="Book Antiqua" w:hAnsi="Book Antiqua"/>
          <w:lang w:val="en-US"/>
        </w:rPr>
        <w:t>Used in universities and technical institutes to train engineering students in PLC programming, automation, pneumatics, and systems integration through hands-on laboratory exercises.</w:t>
      </w:r>
    </w:p>
    <w:p w14:paraId="3C100019" w14:textId="3C100019"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Industrial Workforce Training – </w:t>
      </w:r>
      <w:r>
        <w:rPr>
          <w:rFonts w:ascii="Book Antiqua" w:hAnsi="Book Antiqua"/>
          <w:lang w:val="en-US"/>
        </w:rPr>
        <w:t>Companies use MPS stations to train new technicians and engineers on the operation, troubleshooting, and maintenance of automated production systems before deploying them to the factory floor.</w:t>
      </w:r>
    </w:p>
    <w:p w14:paraId="3C10001A" w14:textId="3C10001A"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Research and Development – </w:t>
      </w:r>
      <w:r>
        <w:rPr>
          <w:rFonts w:ascii="Book Antiqua" w:hAnsi="Book Antiqua"/>
          <w:lang w:val="en-US"/>
        </w:rPr>
        <w:t>Engineering researchers use MPS stations to test and validate new control algorithms, sensor technologies, and automation strategies in a controlled lab setting before industrial deployment.</w:t>
      </w:r>
    </w:p>
    <w:p w14:paraId="3C10001B" w14:textId="3C10001B"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Quality Control Simulation – </w:t>
      </w:r>
      <w:r>
        <w:rPr>
          <w:rFonts w:ascii="Book Antiqua" w:hAnsi="Book Antiqua"/>
          <w:lang w:val="en-US"/>
        </w:rPr>
        <w:t>The testing and sorting stations of the MPS replicate automated quality inspection processes used in electronics, automotive, and pharmaceutical manufacturing to ensure product standards are met.</w:t>
      </w:r>
    </w:p>
    <w:p w14:paraId="3C10001C" w14:textId="3C10001C" w:rsidR="00B407FF" w:rsidRDefault="00B407FF" w:rsidP="00B407FF">
      <w:pPr>
        <w:pStyle w:val="ListParagraph"/>
        <w:numPr>
          <w:ilvl w:val="0"/>
          <w:numId w:val="2"/>
        </w:numPr>
        <w:jc w:val="both"/>
        <w:rPr>
          <w:rFonts w:ascii="Book Antiqua" w:hAnsi="Book Antiqua"/>
          <w:lang w:val="en-US"/>
        </w:rPr>
      </w:pPr>
      <w:r>
        <w:rPr>
          <w:rFonts w:ascii="Book Antiqua" w:hAnsi="Book Antiqua"/>
          <w:b/>
          <w:lang w:val="en-US"/>
        </w:rPr>
        <w:t xml:space="preserve">Industry 4.0 Demonstration – </w:t>
      </w:r>
      <w:r>
        <w:rPr>
          <w:rFonts w:ascii="Book Antiqua" w:hAnsi="Book Antiqua"/>
          <w:lang w:val="en-US"/>
        </w:rPr>
        <w:t>MPS stations are used to demonstrate and teach the concepts of cyber-physical systems, IoT integration, and smart manufacturing that are central to Industry 4.0 and the future of industrial automation.</w:t>
      </w:r>
    </w:p>
    <w:p w14:paraId="02B76BDB" w14:textId="77777777" w:rsidR="00B407FF" w:rsidRDefault="00B407FF" w:rsidP="00B407FF">
      <w:pPr>
        <w:jc w:val="both"/>
        <w:rPr>
          <w:rFonts w:ascii="Book Antiqua" w:hAnsi="Book Antiqua"/>
          <w:lang w:val="en-US"/>
        </w:rPr>
      </w:pPr>
    </w:p>
    <w:p w14:paraId="3C10001D" w14:textId="3C10001D" w:rsidR="00B407FF" w:rsidRDefault="00B407FF" w:rsidP="00B407FF">
      <w:pPr>
        <w:jc w:val="center"/>
        <w:rPr>
          <w:rFonts w:ascii="Book Antiqua" w:hAnsi="Book Antiqua"/>
          <w:b/>
          <w:lang w:val="en-US"/>
        </w:rPr>
      </w:pPr>
      <w:r>
        <w:rPr>
          <w:rFonts w:ascii="Book Antiqua" w:hAnsi="Book Antiqua"/>
          <w:b/>
          <w:lang w:val="en-US"/>
        </w:rPr>
        <w:t>ILLUSTRATION:</w:t>
      </w:r>
    </w:p>
    <w:p w14:paraId="3C10001E" w14:textId="3C10001E" w:rsidR="00B407FF" w:rsidRDefault="00B407FF" w:rsidP="00B407FF">
      <w:pPr>
        <w:spacing w:before="2880" w:after="2880"/>
        <w:jc w:val="center"/>
        <w:rPr>
          <w:rFonts w:ascii="Book Antiqua" w:hAnsi="Book Antiqua"/>
          <w:lang w:val="en-US"/>
        </w:rPr>
      </w:pPr>
      <w:r>
        <w:rPr>
          <w:rFonts w:ascii="Book Antiqua" w:hAnsi="Book Antiqua"/>
          <w:i/>
          <w:color w:val="808080"/>
          <w:lang w:val="en-US"/>
        </w:rPr>
        <w:t/>
      </w:r>
    </w:p>
    <w:p xmlns:w="http://schemas.openxmlformats.org/wordprocessingml/2006/main">
      <w:pPr>
        <w:spacing w:before="300" w:after="300" w:line="240" w:lineRule="auto"/>
        <w:jc w:val="center"/>
        <w:rPr>
          <w:rFonts w:ascii="Book Antiqua" w:hAnsi="Book Antiqua"/>
          <w:sz w:val="24"/>
          <w:szCs w:val="24"/>
          <w:lang w:val="en-US"/>
        </w:rPr>
      </w:pPr>
      <w:r>
        <w:rPr>
          <w:rFonts w:ascii="Book Antiqua" w:hAnsi="Book Antiqua"/>
          <w:sz w:val="24"/>
          <w:szCs w:val="24"/>
          <w:lang w:val="en-US"/>
        </w:rPr>
        <w:t xml:space="preserve">[Image Reference – Festo MPS Station: https://www.festo-didactic.com/int-en/learning-systems/mps-the-modular-production-system/]</w:t>
      </w:r>
    </w:p>
    <w:p w14:paraId="51B1513A" w14:textId="77777777" w:rsidR="00B407FF" w:rsidRDefault="00B407FF" w:rsidP="00B407FF">
      <w:pPr>
        <w:jc w:val="both"/>
        <w:rPr>
          <w:rFonts w:ascii="Book Antiqua" w:hAnsi="Book Antiqua"/>
          <w:lang w:val="en-US"/>
        </w:rPr>
      </w:pPr>
    </w:p>
    <w:p w14:paraId="1A85FF68" w14:textId="77777777" w:rsidR="00B407FF" w:rsidRDefault="00B407FF" w:rsidP="00B407FF">
      <w:pPr>
        <w:jc w:val="both"/>
        <w:rPr>
          <w:rFonts w:ascii="Book Antiqua" w:hAnsi="Book Antiqua"/>
          <w:b/>
          <w:bCs/>
          <w:lang w:val="en-US"/>
        </w:rPr>
      </w:pPr>
      <w:r>
        <w:rPr>
          <w:rFonts w:ascii="Book Antiqua" w:hAnsi="Book Antiqua"/>
          <w:b/>
          <w:bCs/>
          <w:lang w:val="en-US"/>
        </w:rPr>
        <w:t>REMARKS: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This laboratory activity provided a meaningful overview of the Instrumentation MPS Station and its role in modern engineering education. The modular design of the MPS system effectively bridges the gap between theoretical knowledge and practical industrial application. Through its integrated use of pneumatics, electronics, and PLC programming, the MPS station prepares students for real-world automation challenges and develops competencies essential in the modern manufacturing industry.</w:t>
      </w:r>
    </w:p>
    <w:p w14:paraId="21A40164" w14:textId="77777777" w:rsidR="00B407FF" w:rsidRDefault="00B407FF" w:rsidP="00B407FF">
      <w:pPr>
        <w:jc w:val="both"/>
        <w:rPr>
          <w:rFonts w:ascii="Book Antiqua" w:hAnsi="Book Antiqua"/>
          <w:lang w:val="en-US"/>
        </w:rPr>
      </w:pPr>
      <w:r>
        <w:rPr>
          <w:rFonts w:ascii="Book Antiqua" w:hAnsi="Book Antiqua"/>
          <w:lang w:val="en-US"/>
        </w:rPr>
        <w:t>This laboratory activity provided a meaningful overview of the Instrumentation MPS Station and its role in modern engineering education and industrial training. Through this study, it became evident that the MPS station is a highly effective tool for developing competencies in automation, instrumentation, and systems integration. Its modular design allows for flexible and comprehensive learning experiences that closely replicate real-world industrial environments. Understanding the components, advantages, and limitations of the MPS station is essential for mechanical and automation engineers, as it equips them with the skills needed to design, operate, and maintain modern automated production systems. The hands-on nature of the MPS station makes it invaluable in bridging theoretical learning with practical industrial application.</w:t>
      </w:r>
    </w:p>
    <w:p w14:paraId="2BD60D2E" w14:textId="77777777" w:rsidR="00B407FF" w:rsidRDefault="00B407FF" w:rsidP="00B407FF">
      <w:pPr>
        <w:jc w:val="both"/>
        <w:rPr>
          <w:rFonts w:ascii="Book Antiqua" w:hAnsi="Book Antiqua"/>
          <w:lang w:val="en-US"/>
        </w:rPr>
      </w:pPr>
    </w:p>
    <w:p w14:paraId="4DC46BDC" w14:textId="77777777" w:rsidR="00B407FF" w:rsidRPr="00345635" w:rsidRDefault="00B407FF" w:rsidP="00B407FF">
      <w:pPr>
        <w:jc w:val="both"/>
        <w:rPr>
          <w:rFonts w:ascii="Book Antiqua" w:hAnsi="Book Antiqua"/>
          <w:lang w:val="en-US"/>
        </w:rPr>
      </w:pPr>
      <w:r>
        <w:rPr>
          <w:rFonts w:ascii="Book Antiqua" w:hAnsi="Book Antiqua"/>
          <w:b/>
          <w:bCs/>
          <w:lang w:val="en-US"/>
        </w:rPr>
        <w:t>REFERENCES:</w:t>
      </w:r>
    </w:p>
    <w:p w14:paraId="7FACB557" w14:textId="77777777" w:rsidR="00B407FF" w:rsidRPr="00345635" w:rsidRDefault="00B407FF" w:rsidP="009A737A">
      <w:pPr>
        <w:jc w:val="both"/>
        <w:rPr>
          <w:rFonts w:ascii="Book Antiqua" w:hAnsi="Book Antiqua"/>
          <w:lang w:val="en-US"/>
        </w:rPr>
      </w:pPr>
      <w:r>
        <w:rPr>
          <w:rFonts w:ascii="Book Antiqua" w:hAnsi="Book Antiqua"/>
          <w:lang w:val="en-US"/>
        </w:rPr>
        <w:t>Festo Didactic. (2022). MPS Modular Production System: Learning System for Automation and Technology. Festo Didactic GmbH &amp; Co. KG.</w:t>
      </w:r>
    </w:p>
    <w:p w14:paraId="3C10001F" w14:textId="3C10001F" w:rsidR="00B407FF" w:rsidRDefault="00B407FF" w:rsidP="009A737A">
      <w:pPr>
        <w:jc w:val="both"/>
        <w:rPr>
          <w:rFonts w:ascii="Book Antiqua" w:hAnsi="Book Antiqua"/>
          <w:lang w:val="en-US"/>
        </w:rPr>
      </w:pPr>
      <w:r>
        <w:rPr>
          <w:rFonts w:ascii="Book Antiqua" w:hAnsi="Book Antiqua"/>
          <w:lang w:val="en-US"/>
        </w:rPr>
        <w:t>Bolton, W. (2015). Programmable Logic Controllers (6th ed.). Newnes/Elsevier.</w:t>
      </w:r>
    </w:p>
    <w:p w14:paraId="3C100020" w14:textId="3C100020" w:rsidR="00B407FF" w:rsidRDefault="00B407FF" w:rsidP="009A737A">
      <w:pPr>
        <w:jc w:val="both"/>
        <w:rPr>
          <w:rFonts w:ascii="Book Antiqua" w:hAnsi="Book Antiqua"/>
          <w:lang w:val="en-US"/>
        </w:rPr>
      </w:pPr>
      <w:r>
        <w:rPr>
          <w:rFonts w:ascii="Book Antiqua" w:hAnsi="Book Antiqua"/>
          <w:lang w:val="en-US"/>
        </w:rPr>
        <w:t>Groover, M. P. (2019). Fundamentals of Modern Manufacturing: Materials, Processes, and Systems (6th ed.). Wiley.</w:t>
      </w:r>
    </w:p>
    <w:sectPr w:rsidR="00B407FF" w:rsidRPr="00345635"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8F8CB" w14:textId="77777777" w:rsidR="00E467C3" w:rsidRDefault="00E467C3" w:rsidP="000C07F1">
      <w:pPr>
        <w:spacing w:after="0" w:line="240" w:lineRule="auto"/>
      </w:pPr>
      <w:r>
        <w:separator/>
      </w:r>
    </w:p>
  </w:endnote>
  <w:endnote w:type="continuationSeparator" w:id="0">
    <w:p w14:paraId="70919496" w14:textId="77777777" w:rsidR="00E467C3" w:rsidRDefault="00E467C3"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0C664" w14:textId="77777777" w:rsidR="00E467C3" w:rsidRDefault="00E467C3" w:rsidP="000C07F1">
      <w:pPr>
        <w:spacing w:after="0" w:line="240" w:lineRule="auto"/>
      </w:pPr>
      <w:r>
        <w:separator/>
      </w:r>
    </w:p>
  </w:footnote>
  <w:footnote w:type="continuationSeparator" w:id="0">
    <w:p w14:paraId="48F9056E" w14:textId="77777777" w:rsidR="00E467C3" w:rsidRDefault="00E467C3"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424AFDF" w:rsidR="00BC186E" w:rsidRPr="005A55EE" w:rsidRDefault="005A55EE" w:rsidP="00363941">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63941">
                            <w:rPr>
                              <w:rFonts w:ascii="Book Antiqua" w:hAnsi="Book Antiqua"/>
                              <w:caps/>
                              <w:sz w:val="20"/>
                            </w:rPr>
                            <w:t>4</w:t>
                          </w:r>
                          <w:r w:rsidR="00BC186E" w:rsidRPr="005A55EE">
                            <w:rPr>
                              <w:rFonts w:ascii="Book Antiqua" w:hAnsi="Book Antiqua"/>
                              <w:caps/>
                              <w:sz w:val="20"/>
                            </w:rPr>
                            <w:t>-202</w:t>
                          </w:r>
                          <w:r w:rsidR="00363941">
                            <w:rPr>
                              <w:rFonts w:ascii="Book Antiqua" w:hAnsi="Book Antiqua"/>
                              <w:caps/>
                              <w:sz w:val="20"/>
                            </w:rPr>
                            <w:t>5</w:t>
                          </w:r>
                          <w:r w:rsidR="00BC186E" w:rsidRPr="005A55EE">
                            <w:rPr>
                              <w:rFonts w:ascii="Book Antiqua" w:hAnsi="Book Antiqua"/>
                              <w:caps/>
                              <w:sz w:val="20"/>
                            </w:rPr>
                            <w:t xml:space="preserve">, </w:t>
                          </w:r>
                          <w:r w:rsidR="00363941">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424AFDF" w:rsidR="00BC186E" w:rsidRPr="005A55EE" w:rsidRDefault="005A55EE" w:rsidP="00363941">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63941">
                      <w:rPr>
                        <w:rFonts w:ascii="Book Antiqua" w:hAnsi="Book Antiqua"/>
                        <w:caps/>
                        <w:sz w:val="20"/>
                      </w:rPr>
                      <w:t>4</w:t>
                    </w:r>
                    <w:r w:rsidR="00BC186E" w:rsidRPr="005A55EE">
                      <w:rPr>
                        <w:rFonts w:ascii="Book Antiqua" w:hAnsi="Book Antiqua"/>
                        <w:caps/>
                        <w:sz w:val="20"/>
                      </w:rPr>
                      <w:t>-202</w:t>
                    </w:r>
                    <w:r w:rsidR="00363941">
                      <w:rPr>
                        <w:rFonts w:ascii="Book Antiqua" w:hAnsi="Book Antiqua"/>
                        <w:caps/>
                        <w:sz w:val="20"/>
                      </w:rPr>
                      <w:t>5</w:t>
                    </w:r>
                    <w:r w:rsidR="00BC186E" w:rsidRPr="005A55EE">
                      <w:rPr>
                        <w:rFonts w:ascii="Book Antiqua" w:hAnsi="Book Antiqua"/>
                        <w:caps/>
                        <w:sz w:val="20"/>
                      </w:rPr>
                      <w:t xml:space="preserve">, </w:t>
                    </w:r>
                    <w:r w:rsidR="00363941">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50543920">
    <w:abstractNumId w:val="1"/>
  </w:num>
  <w:num w:numId="2" w16cid:durableId="50393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468A0"/>
    <w:rsid w:val="000B502D"/>
    <w:rsid w:val="000B7460"/>
    <w:rsid w:val="000C07F1"/>
    <w:rsid w:val="000C628E"/>
    <w:rsid w:val="000E5759"/>
    <w:rsid w:val="000F2021"/>
    <w:rsid w:val="001129FF"/>
    <w:rsid w:val="00156ED0"/>
    <w:rsid w:val="00171569"/>
    <w:rsid w:val="001917B0"/>
    <w:rsid w:val="001B5AB2"/>
    <w:rsid w:val="001D2ED4"/>
    <w:rsid w:val="002003C4"/>
    <w:rsid w:val="0025751B"/>
    <w:rsid w:val="00293A94"/>
    <w:rsid w:val="002C1824"/>
    <w:rsid w:val="00345635"/>
    <w:rsid w:val="00356066"/>
    <w:rsid w:val="00363941"/>
    <w:rsid w:val="00374EE0"/>
    <w:rsid w:val="00385284"/>
    <w:rsid w:val="00395E83"/>
    <w:rsid w:val="003D06D9"/>
    <w:rsid w:val="0040087F"/>
    <w:rsid w:val="00417446"/>
    <w:rsid w:val="00443EE5"/>
    <w:rsid w:val="00454932"/>
    <w:rsid w:val="004839A2"/>
    <w:rsid w:val="005432CE"/>
    <w:rsid w:val="00572B24"/>
    <w:rsid w:val="00573CA9"/>
    <w:rsid w:val="005823FD"/>
    <w:rsid w:val="005903E6"/>
    <w:rsid w:val="005A55EE"/>
    <w:rsid w:val="005E0864"/>
    <w:rsid w:val="00612F8E"/>
    <w:rsid w:val="006133E6"/>
    <w:rsid w:val="00617878"/>
    <w:rsid w:val="006206D5"/>
    <w:rsid w:val="00634C77"/>
    <w:rsid w:val="006451DF"/>
    <w:rsid w:val="006C1238"/>
    <w:rsid w:val="00705FB8"/>
    <w:rsid w:val="0072326D"/>
    <w:rsid w:val="00763AEE"/>
    <w:rsid w:val="00787D5A"/>
    <w:rsid w:val="007F4650"/>
    <w:rsid w:val="0086538A"/>
    <w:rsid w:val="00873E10"/>
    <w:rsid w:val="008F2A27"/>
    <w:rsid w:val="0091711F"/>
    <w:rsid w:val="009203D6"/>
    <w:rsid w:val="00941B5B"/>
    <w:rsid w:val="00957842"/>
    <w:rsid w:val="00995489"/>
    <w:rsid w:val="009A4ABC"/>
    <w:rsid w:val="009A737A"/>
    <w:rsid w:val="00A100DD"/>
    <w:rsid w:val="00A32C11"/>
    <w:rsid w:val="00A33F08"/>
    <w:rsid w:val="00A40095"/>
    <w:rsid w:val="00A46FF6"/>
    <w:rsid w:val="00A6568C"/>
    <w:rsid w:val="00A86FB6"/>
    <w:rsid w:val="00AE7FD7"/>
    <w:rsid w:val="00B20999"/>
    <w:rsid w:val="00B251C7"/>
    <w:rsid w:val="00B407FF"/>
    <w:rsid w:val="00B53017"/>
    <w:rsid w:val="00B66D91"/>
    <w:rsid w:val="00B760B4"/>
    <w:rsid w:val="00B7610A"/>
    <w:rsid w:val="00BC186E"/>
    <w:rsid w:val="00BF4AC9"/>
    <w:rsid w:val="00BF720D"/>
    <w:rsid w:val="00C43F37"/>
    <w:rsid w:val="00C60ECD"/>
    <w:rsid w:val="00C9181C"/>
    <w:rsid w:val="00C942BC"/>
    <w:rsid w:val="00CA3500"/>
    <w:rsid w:val="00CC50AE"/>
    <w:rsid w:val="00CD4F46"/>
    <w:rsid w:val="00CE14CA"/>
    <w:rsid w:val="00CF58D8"/>
    <w:rsid w:val="00D10A72"/>
    <w:rsid w:val="00D20405"/>
    <w:rsid w:val="00D32979"/>
    <w:rsid w:val="00D63059"/>
    <w:rsid w:val="00D75BA0"/>
    <w:rsid w:val="00DA2B0E"/>
    <w:rsid w:val="00DC10CE"/>
    <w:rsid w:val="00DD5E83"/>
    <w:rsid w:val="00DF1E0E"/>
    <w:rsid w:val="00E04FE7"/>
    <w:rsid w:val="00E41971"/>
    <w:rsid w:val="00E467C3"/>
    <w:rsid w:val="00E60B97"/>
    <w:rsid w:val="00E8740E"/>
    <w:rsid w:val="00EA6A08"/>
    <w:rsid w:val="00ED05D2"/>
    <w:rsid w:val="00ED5BF9"/>
    <w:rsid w:val="00EF48C3"/>
    <w:rsid w:val="00F052B2"/>
    <w:rsid w:val="00F404FA"/>
    <w:rsid w:val="00FB7DB1"/>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77</Words>
  <Characters>443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13</cp:revision>
  <dcterms:created xsi:type="dcterms:W3CDTF">2021-01-04T00:58:00Z</dcterms:created>
  <dcterms:modified xsi:type="dcterms:W3CDTF">2025-03-14T06:20:00Z</dcterms:modified>
</cp:coreProperties>
</file>