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0" l="0" r="0" t="0"/>
                <wp:wrapNone/>
                <wp:docPr id="41"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4248720" y="0"/>
                            <a:chExt cx="2194560" cy="7560000"/>
                          </a:xfrm>
                        </wpg:grpSpPr>
                        <wps:wsp>
                          <wps:cNvSpPr/>
                          <wps:cNvPr id="5" name="Shape 5"/>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20" y="0"/>
                              <a:chExt cx="2194560" cy="7560000"/>
                            </a:xfrm>
                          </wpg:grpSpPr>
                          <wps:wsp>
                            <wps:cNvSpPr/>
                            <wps:cNvPr id="7" name="Shape 7"/>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9" name="Shape 9"/>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28-2-2022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0" l="0" r="0" t="0"/>
                <wp:wrapNone/>
                <wp:docPr id="4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40"/>
          <w:szCs w:val="40"/>
        </w:rPr>
      </w:pPr>
      <w:bookmarkStart w:colFirst="0" w:colLast="0" w:name="_heading=h.gjdgxs" w:id="0"/>
      <w:bookmarkEnd w:id="0"/>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3157538</wp:posOffset>
                </wp:positionH>
                <wp:positionV relativeFrom="page">
                  <wp:posOffset>1852613</wp:posOffset>
                </wp:positionV>
                <wp:extent cx="3667125" cy="2574588"/>
                <wp:effectExtent b="0" l="0" r="0" t="0"/>
                <wp:wrapNone/>
                <wp:docPr id="40" name=""/>
                <a:graphic>
                  <a:graphicData uri="http://schemas.microsoft.com/office/word/2010/wordprocessingShape">
                    <wps:wsp>
                      <wps:cNvSpPr/>
                      <wps:cNvPr id="3" name="Shape 3"/>
                      <wps:spPr>
                        <a:xfrm>
                          <a:off x="3517200" y="2498888"/>
                          <a:ext cx="3657600" cy="25622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D01 – Diseño y Pruebas II</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WIS </w:t>
                            </w:r>
                            <w:r w:rsidDel="00000000" w:rsidR="00000000" w:rsidRPr="00000000">
                              <w:rPr>
                                <w:rFonts w:ascii="Calibri" w:cs="Calibri" w:eastAsia="Calibri" w:hAnsi="Calibri"/>
                                <w:b w:val="0"/>
                                <w:i w:val="1"/>
                                <w:smallCaps w:val="0"/>
                                <w:strike w:val="0"/>
                                <w:color w:val="404040"/>
                                <w:sz w:val="36"/>
                                <w:vertAlign w:val="baseline"/>
                              </w:rPr>
                              <w:t xml:space="preserve">Testing </w:t>
                            </w:r>
                            <w:r w:rsidDel="00000000" w:rsidR="00000000" w:rsidRPr="00000000">
                              <w:rPr>
                                <w:rFonts w:ascii="Calibri" w:cs="Calibri" w:eastAsia="Calibri" w:hAnsi="Calibri"/>
                                <w:b w:val="0"/>
                                <w:i w:val="1"/>
                                <w:smallCaps w:val="0"/>
                                <w:strike w:val="0"/>
                                <w:color w:val="404040"/>
                                <w:sz w:val="36"/>
                                <w:vertAlign w:val="baseline"/>
                              </w:rPr>
                              <w:t xml:space="preserve">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3157538</wp:posOffset>
                </wp:positionH>
                <wp:positionV relativeFrom="page">
                  <wp:posOffset>1852613</wp:posOffset>
                </wp:positionV>
                <wp:extent cx="3667125" cy="2574588"/>
                <wp:effectExtent b="0" l="0" r="0" t="0"/>
                <wp:wrapNone/>
                <wp:docPr id="4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25" cy="2574588"/>
                        </a:xfrm>
                        <a:prstGeom prst="rect"/>
                        <a:ln/>
                      </pic:spPr>
                    </pic:pic>
                  </a:graphicData>
                </a:graphic>
              </wp:anchor>
            </w:drawing>
          </mc:Fallback>
        </mc:AlternateContent>
      </w: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page">
                  <wp:posOffset>2709863</wp:posOffset>
                </wp:positionH>
                <wp:positionV relativeFrom="page">
                  <wp:posOffset>7920038</wp:posOffset>
                </wp:positionV>
                <wp:extent cx="4617225" cy="2280285"/>
                <wp:effectExtent b="0" l="0" r="0" t="0"/>
                <wp:wrapNone/>
                <wp:docPr id="39" name=""/>
                <a:graphic>
                  <a:graphicData uri="http://schemas.microsoft.com/office/word/2010/wordprocessingShape">
                    <wps:wsp>
                      <wps:cNvSpPr/>
                      <wps:cNvPr id="2" name="Shape 2"/>
                      <wps:spPr>
                        <a:xfrm>
                          <a:off x="3042150" y="2644620"/>
                          <a:ext cx="4607700" cy="2270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 (</w:t>
                            </w:r>
                            <w:r w:rsidDel="00000000" w:rsidR="00000000" w:rsidRPr="00000000">
                              <w:rPr>
                                <w:rFonts w:ascii="Calibri" w:cs="Calibri" w:eastAsia="Calibri" w:hAnsi="Calibri"/>
                                <w:b w:val="0"/>
                                <w:i w:val="0"/>
                                <w:smallCaps w:val="0"/>
                                <w:strike w:val="0"/>
                                <w:color w:val="595959"/>
                                <w:sz w:val="22"/>
                                <w:vertAlign w:val="baseline"/>
                              </w:rPr>
                              <w:t xml:space="preserve">luicersan@alum.us.es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 (</w:t>
                            </w:r>
                            <w:r w:rsidDel="00000000" w:rsidR="00000000" w:rsidRPr="00000000">
                              <w:rPr>
                                <w:rFonts w:ascii="Calibri" w:cs="Calibri" w:eastAsia="Calibri" w:hAnsi="Calibri"/>
                                <w:b w:val="0"/>
                                <w:i w:val="0"/>
                                <w:smallCaps w:val="0"/>
                                <w:strike w:val="0"/>
                                <w:color w:val="595959"/>
                                <w:sz w:val="22"/>
                                <w:vertAlign w:val="baseline"/>
                              </w:rPr>
                              <w:t xml:space="preserve">regescmar1@alum.us.es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GUITÉRREZ CONTRERAS, ERNESTO (</w:t>
                            </w:r>
                            <w:r w:rsidDel="00000000" w:rsidR="00000000" w:rsidRPr="00000000">
                              <w:rPr>
                                <w:rFonts w:ascii="Calibri" w:cs="Calibri" w:eastAsia="Calibri" w:hAnsi="Calibri"/>
                                <w:b w:val="0"/>
                                <w:i w:val="0"/>
                                <w:smallCaps w:val="0"/>
                                <w:strike w:val="0"/>
                                <w:color w:val="595959"/>
                                <w:sz w:val="22"/>
                                <w:vertAlign w:val="baseline"/>
                              </w:rPr>
                              <w:t xml:space="preserve">erngutcon@alum.us.es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LOBATO TRONCOSO, JOSÉ MANUEL (</w:t>
                            </w:r>
                            <w:r w:rsidDel="00000000" w:rsidR="00000000" w:rsidRPr="00000000">
                              <w:rPr>
                                <w:rFonts w:ascii="Calibri" w:cs="Calibri" w:eastAsia="Calibri" w:hAnsi="Calibri"/>
                                <w:b w:val="0"/>
                                <w:i w:val="0"/>
                                <w:smallCaps w:val="0"/>
                                <w:strike w:val="0"/>
                                <w:color w:val="595959"/>
                                <w:sz w:val="22"/>
                                <w:vertAlign w:val="baseline"/>
                              </w:rPr>
                              <w:t xml:space="preserve">joslobtro@alum.us.es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STEFAN, BOGDAN MARIAN (</w:t>
                            </w:r>
                            <w:r w:rsidDel="00000000" w:rsidR="00000000" w:rsidRPr="00000000">
                              <w:rPr>
                                <w:rFonts w:ascii="Calibri" w:cs="Calibri" w:eastAsia="Calibri" w:hAnsi="Calibri"/>
                                <w:b w:val="0"/>
                                <w:i w:val="0"/>
                                <w:smallCaps w:val="0"/>
                                <w:strike w:val="0"/>
                                <w:color w:val="595959"/>
                                <w:sz w:val="22"/>
                                <w:vertAlign w:val="baseline"/>
                              </w:rPr>
                              <w:t xml:space="preserve">bogste@alum.us.es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 (</w:t>
                            </w:r>
                            <w:r w:rsidDel="00000000" w:rsidR="00000000" w:rsidRPr="00000000">
                              <w:rPr>
                                <w:rFonts w:ascii="Calibri" w:cs="Calibri" w:eastAsia="Calibri" w:hAnsi="Calibri"/>
                                <w:b w:val="0"/>
                                <w:i w:val="0"/>
                                <w:smallCaps w:val="0"/>
                                <w:strike w:val="0"/>
                                <w:color w:val="595959"/>
                                <w:sz w:val="22"/>
                                <w:vertAlign w:val="baseline"/>
                              </w:rPr>
                              <w:t xml:space="preserve">danmarsua1@alum.us.es)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Arial" w:cs="Arial" w:eastAsia="Arial" w:hAnsi="Arial"/>
                                <w:b w:val="0"/>
                                <w:i w:val="0"/>
                                <w:smallCaps w:val="0"/>
                                <w:strike w:val="0"/>
                                <w:color w:val="5b9bd5"/>
                                <w:sz w:val="26"/>
                                <w:vertAlign w:val="baseline"/>
                              </w:rPr>
                              <w:t xml:space="preserve">Tutor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PATRICIA JIMÉNEZ AGUIRRE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Calibri" w:cs="Calibri" w:eastAsia="Calibri" w:hAnsi="Calibri"/>
                                <w:b w:val="0"/>
                                <w:i w:val="0"/>
                                <w:smallCaps w:val="0"/>
                                <w:strike w:val="0"/>
                                <w:color w:val="595959"/>
                                <w:sz w:val="36"/>
                                <w:vertAlign w:val="baseline"/>
                              </w:rPr>
                              <w:t xml:space="preserve">https://github.com/luicersan/Acme-One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2709863</wp:posOffset>
                </wp:positionH>
                <wp:positionV relativeFrom="page">
                  <wp:posOffset>7920038</wp:posOffset>
                </wp:positionV>
                <wp:extent cx="4617225" cy="2280285"/>
                <wp:effectExtent b="0" l="0" r="0" t="0"/>
                <wp:wrapNone/>
                <wp:docPr id="3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617225" cy="2280285"/>
                        </a:xfrm>
                        <a:prstGeom prst="rect"/>
                        <a:ln/>
                      </pic:spPr>
                    </pic:pic>
                  </a:graphicData>
                </a:graphic>
              </wp:anchor>
            </w:drawing>
          </mc:Fallback>
        </mc:AlternateContent>
      </w:r>
      <w:r w:rsidDel="00000000" w:rsidR="00000000" w:rsidRPr="00000000">
        <w:rPr>
          <w:sz w:val="40"/>
          <w:szCs w:val="40"/>
          <w:rtl w:val="0"/>
        </w:rPr>
        <w:t xml:space="preserve">WIS Testing report</w: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bookmarkStart w:colFirst="0" w:colLast="0" w:name="_heading=h.17dp8vu" w:id="1"/>
      <w:bookmarkEnd w:id="1"/>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b w:val="0"/>
          <w:sz w:val="32"/>
          <w:szCs w:val="32"/>
        </w:rPr>
      </w:pPr>
      <w:bookmarkStart w:colFirst="0" w:colLast="0" w:name="_heading=h.3rdcrjn" w:id="2"/>
      <w:bookmarkEnd w:id="2"/>
      <w:r w:rsidDel="00000000" w:rsidR="00000000" w:rsidRPr="00000000">
        <w:rPr>
          <w:rFonts w:ascii="Calibri" w:cs="Calibri" w:eastAsia="Calibri" w:hAnsi="Calibri"/>
          <w:b w:val="0"/>
          <w:sz w:val="32"/>
          <w:szCs w:val="32"/>
          <w:rtl w:val="0"/>
        </w:rPr>
        <w:t xml:space="preserve">RESUMEN EJECUTIVO</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Este documento es el informe acerca de pruebas o test sobres los Sistemas de Información Web de nuestro proyecto para la asignatura de Diseño y Pruebas II.</w:t>
      </w:r>
    </w:p>
    <w:p w:rsidR="00000000" w:rsidDel="00000000" w:rsidP="00000000" w:rsidRDefault="00000000" w:rsidRPr="00000000" w14:paraId="00000022">
      <w:pPr>
        <w:jc w:val="both"/>
        <w:rPr/>
      </w:pPr>
      <w:r w:rsidDel="00000000" w:rsidR="00000000" w:rsidRPr="00000000">
        <w:rPr>
          <w:rtl w:val="0"/>
        </w:rPr>
        <w:t xml:space="preserve">Realizar un conjunto de pruebas es vital para cualquier Sistema de Información Web ya que podremos verificar en cierta manera que todo lo desarrollado e implementado funciona según lo esperado. Existen muchos tipos de pruebas, cada una de ellas se centra en un aspecto concreto del sistema.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b w:val="0"/>
          <w:sz w:val="32"/>
          <w:szCs w:val="32"/>
        </w:rPr>
      </w:pPr>
      <w:bookmarkStart w:colFirst="0" w:colLast="0" w:name="_heading=h.26in1rg" w:id="3"/>
      <w:bookmarkEnd w:id="3"/>
      <w:r w:rsidDel="00000000" w:rsidR="00000000" w:rsidRPr="00000000">
        <w:rPr>
          <w:rFonts w:ascii="Calibri" w:cs="Calibri" w:eastAsia="Calibri" w:hAnsi="Calibri"/>
          <w:b w:val="0"/>
          <w:sz w:val="32"/>
          <w:szCs w:val="32"/>
          <w:rtl w:val="0"/>
        </w:rPr>
        <w:t xml:space="preserve">TABLA DE REVISIÓN</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p w:rsidR="00000000" w:rsidDel="00000000" w:rsidP="00000000" w:rsidRDefault="00000000" w:rsidRPr="00000000" w14:paraId="0000003D">
            <w:pPr>
              <w:rPr>
                <w:b w:val="1"/>
              </w:rPr>
            </w:pPr>
            <w:r w:rsidDel="00000000" w:rsidR="00000000" w:rsidRPr="00000000">
              <w:rPr>
                <w:b w:val="1"/>
                <w:rtl w:val="0"/>
              </w:rPr>
              <w:t xml:space="preserve">Número de revisión</w:t>
            </w:r>
          </w:p>
        </w:tc>
        <w:tc>
          <w:tcPr/>
          <w:p w:rsidR="00000000" w:rsidDel="00000000" w:rsidP="00000000" w:rsidRDefault="00000000" w:rsidRPr="00000000" w14:paraId="0000003E">
            <w:pPr>
              <w:rPr>
                <w:b w:val="1"/>
              </w:rPr>
            </w:pPr>
            <w:r w:rsidDel="00000000" w:rsidR="00000000" w:rsidRPr="00000000">
              <w:rPr>
                <w:b w:val="1"/>
                <w:rtl w:val="0"/>
              </w:rPr>
              <w:t xml:space="preserve">Fecha</w:t>
            </w:r>
          </w:p>
        </w:tc>
        <w:tc>
          <w:tcPr/>
          <w:p w:rsidR="00000000" w:rsidDel="00000000" w:rsidP="00000000" w:rsidRDefault="00000000" w:rsidRPr="00000000" w14:paraId="0000003F">
            <w:pP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1</w:t>
            </w:r>
          </w:p>
        </w:tc>
        <w:tc>
          <w:tcPr/>
          <w:p w:rsidR="00000000" w:rsidDel="00000000" w:rsidP="00000000" w:rsidRDefault="00000000" w:rsidRPr="00000000" w14:paraId="00000041">
            <w:pPr>
              <w:jc w:val="both"/>
              <w:rPr/>
            </w:pPr>
            <w:r w:rsidDel="00000000" w:rsidR="00000000" w:rsidRPr="00000000">
              <w:rPr>
                <w:rtl w:val="0"/>
              </w:rPr>
              <w:t xml:space="preserve">02-03-2022</w:t>
            </w:r>
          </w:p>
        </w:tc>
        <w:tc>
          <w:tcPr/>
          <w:p w:rsidR="00000000" w:rsidDel="00000000" w:rsidP="00000000" w:rsidRDefault="00000000" w:rsidRPr="00000000" w14:paraId="00000042">
            <w:pPr>
              <w:jc w:val="both"/>
              <w:rPr/>
            </w:pPr>
            <w:r w:rsidDel="00000000" w:rsidR="00000000" w:rsidRPr="00000000">
              <w:rPr>
                <w:rtl w:val="0"/>
              </w:rPr>
              <w:t xml:space="preserve">Añadido todo el informe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b w:val="0"/>
          <w:sz w:val="32"/>
          <w:szCs w:val="32"/>
        </w:rPr>
      </w:pPr>
      <w:bookmarkStart w:colFirst="0" w:colLast="0" w:name="_heading=h.40nwrmzgip1q" w:id="4"/>
      <w:bookmarkEnd w:id="4"/>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b w:val="0"/>
          <w:sz w:val="32"/>
          <w:szCs w:val="32"/>
        </w:rPr>
      </w:pPr>
      <w:bookmarkStart w:colFirst="0" w:colLast="0" w:name="_heading=h.ibfquc21rljk" w:id="5"/>
      <w:bookmarkEnd w:id="5"/>
      <w:r w:rsidDel="00000000" w:rsidR="00000000" w:rsidRPr="00000000">
        <w:rPr>
          <w:rFonts w:ascii="Calibri" w:cs="Calibri" w:eastAsia="Calibri" w:hAnsi="Calibri"/>
          <w:b w:val="0"/>
          <w:sz w:val="32"/>
          <w:szCs w:val="32"/>
          <w:rtl w:val="0"/>
        </w:rPr>
        <w:t xml:space="preserve">INTRODUCCIÓN</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sidDel="00000000" w:rsidR="00000000" w:rsidRPr="00000000">
        <w:rPr>
          <w:rtl w:val="0"/>
        </w:rPr>
        <w:t xml:space="preserve">Las pruebas forman una parte importante de cualquier Sistema de Información Web, con ellas garantizamos un mínimo de calidad debido a que se podrán detectar posibles errores del sistema y arreglarlos con tiempo.</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b w:val="0"/>
          <w:sz w:val="32"/>
          <w:szCs w:val="32"/>
        </w:rPr>
      </w:pPr>
      <w:bookmarkStart w:colFirst="0" w:colLast="0" w:name="_heading=h.i5xrxnzdm4mf" w:id="6"/>
      <w:bookmarkEnd w:id="6"/>
      <w:r w:rsidDel="00000000" w:rsidR="00000000" w:rsidRPr="00000000">
        <w:rPr>
          <w:rtl w:val="0"/>
        </w:rPr>
      </w:r>
    </w:p>
    <w:p w:rsidR="00000000" w:rsidDel="00000000" w:rsidP="00000000" w:rsidRDefault="00000000" w:rsidRPr="00000000" w14:paraId="00000070">
      <w:pPr>
        <w:pStyle w:val="Heading1"/>
        <w:rPr>
          <w:b w:val="0"/>
          <w:sz w:val="32"/>
          <w:szCs w:val="32"/>
        </w:rPr>
      </w:pPr>
      <w:bookmarkStart w:colFirst="0" w:colLast="0" w:name="_heading=h.u7kjlqjddlxn" w:id="7"/>
      <w:bookmarkEnd w:id="7"/>
      <w:r w:rsidDel="00000000" w:rsidR="00000000" w:rsidRPr="00000000">
        <w:rPr>
          <w:rtl w:val="0"/>
        </w:rPr>
      </w:r>
    </w:p>
    <w:p w:rsidR="00000000" w:rsidDel="00000000" w:rsidP="00000000" w:rsidRDefault="00000000" w:rsidRPr="00000000" w14:paraId="00000071">
      <w:pPr>
        <w:pStyle w:val="Heading1"/>
        <w:rPr>
          <w:rFonts w:ascii="Calibri" w:cs="Calibri" w:eastAsia="Calibri" w:hAnsi="Calibri"/>
          <w:b w:val="0"/>
          <w:sz w:val="32"/>
          <w:szCs w:val="32"/>
        </w:rPr>
      </w:pPr>
      <w:bookmarkStart w:colFirst="0" w:colLast="0" w:name="_heading=h.vwfd71w2h6r0" w:id="8"/>
      <w:bookmarkEnd w:id="8"/>
      <w:r w:rsidDel="00000000" w:rsidR="00000000" w:rsidRPr="00000000">
        <w:rPr>
          <w:rFonts w:ascii="Calibri" w:cs="Calibri" w:eastAsia="Calibri" w:hAnsi="Calibri"/>
          <w:b w:val="0"/>
          <w:sz w:val="32"/>
          <w:szCs w:val="32"/>
          <w:rtl w:val="0"/>
        </w:rPr>
        <w:t xml:space="preserve">CONTENIDOS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Como se ha dicho anteriormente, el objetivo de las pruebas es el de comprobar de manera precisa el correcto funcionamiento del sistema. Cualquier equipo que se encuentre trabajando en un software debe dedicar una parte del desarrollo en implementarlas ya que en caso de no hacerlo hay una alta posibilidad de que se queden tareas sin implementar o errores sin corregir tras la fecha de entrega por lo tanto habría que dedicar más tiempo para actualizar y eliminar todos los fallos generando un mayor coste económico.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Hay dos tipos generales de pruebas las funcionales y las no funcionales. </w:t>
      </w:r>
    </w:p>
    <w:p w:rsidR="00000000" w:rsidDel="00000000" w:rsidP="00000000" w:rsidRDefault="00000000" w:rsidRPr="00000000" w14:paraId="00000076">
      <w:pPr>
        <w:rPr/>
      </w:pPr>
      <w:r w:rsidDel="00000000" w:rsidR="00000000" w:rsidRPr="00000000">
        <w:rPr>
          <w:rtl w:val="0"/>
        </w:rPr>
        <w:t xml:space="preserve">-Las funcionales son aquellas que comprueban la funcionalidad y usabilidad, es decir, el comportamiento del sistema. Aquí encontramos varios tipos como pueden ser pruebas unitarias, de integración, de sistema o de componentes.</w:t>
      </w:r>
    </w:p>
    <w:p w:rsidR="00000000" w:rsidDel="00000000" w:rsidP="00000000" w:rsidRDefault="00000000" w:rsidRPr="00000000" w14:paraId="00000077">
      <w:pPr>
        <w:rPr/>
      </w:pPr>
      <w:r w:rsidDel="00000000" w:rsidR="00000000" w:rsidRPr="00000000">
        <w:rPr>
          <w:rtl w:val="0"/>
        </w:rPr>
        <w:t xml:space="preserve">-Las no funcionales  son aquellas que comprueban la accesibilidad, usabilidad, seguridad o rendimiento.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Durante la carrera, el tipo de prueba que más hemos usado han sido las pruebas unitarias con las que nos aseguramos que  los métodos funcionan según lo previsto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rFonts w:ascii="Calibri" w:cs="Calibri" w:eastAsia="Calibri" w:hAnsi="Calibri"/>
          <w:b w:val="0"/>
          <w:sz w:val="32"/>
          <w:szCs w:val="32"/>
        </w:rPr>
      </w:pPr>
      <w:bookmarkStart w:colFirst="0" w:colLast="0" w:name="_heading=h.1ksv4uv" w:id="9"/>
      <w:bookmarkEnd w:id="9"/>
      <w:r w:rsidDel="00000000" w:rsidR="00000000" w:rsidRPr="00000000">
        <w:rPr>
          <w:rFonts w:ascii="Calibri" w:cs="Calibri" w:eastAsia="Calibri" w:hAnsi="Calibri"/>
          <w:b w:val="0"/>
          <w:sz w:val="32"/>
          <w:szCs w:val="32"/>
          <w:rtl w:val="0"/>
        </w:rPr>
        <w:t xml:space="preserve">CONCLUSIONES</w:t>
      </w:r>
    </w:p>
    <w:p w:rsidR="00000000" w:rsidDel="00000000" w:rsidP="00000000" w:rsidRDefault="00000000" w:rsidRPr="00000000" w14:paraId="00000084">
      <w:pPr>
        <w:rPr/>
      </w:pPr>
      <w:r w:rsidDel="00000000" w:rsidR="00000000" w:rsidRPr="00000000">
        <w:rPr>
          <w:rtl w:val="0"/>
        </w:rPr>
        <w:t xml:space="preserve">Desde un principio se hace mucho énfasis en el puro desarrollo de software, aplicar todo tipo de  funcionalidades, métodos, estilo, etc. Pero no se presta demasiada atención a su correcto funcionamiento y al cumplimiento de los requisitos, es decir, al testing o pruebas. El desarrollar este tipo de pruebas requiere de ciertos conocimientos que se adquieren sobre todo con experiencia. Es una parte fundamental de cualquier proyecto software aunque se deba dedicar más tiempo al proyecto ya que todo son ventajas. Principales ventajas de hacer un conjunto de pruebas: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-Rentabilidad, un proyecto pasa por muchas fases para darse por finalizado así que si detectamos un error en una fase temprana del proyecto podremos ahorrarnos todo el dinero que nos costaría solucionarlo en un futuro, con las pruebas detectaríamos dichos errores.</w:t>
      </w:r>
    </w:p>
    <w:p w:rsidR="00000000" w:rsidDel="00000000" w:rsidP="00000000" w:rsidRDefault="00000000" w:rsidRPr="00000000" w14:paraId="00000087">
      <w:pPr>
        <w:rPr/>
      </w:pPr>
      <w:r w:rsidDel="00000000" w:rsidR="00000000" w:rsidRPr="00000000">
        <w:rPr>
          <w:rtl w:val="0"/>
        </w:rPr>
        <w:t xml:space="preserve">-Seguridad, es esencial que nuestro sistema esté protegido, sobre todo si usamos datos personales, cuentas bancarias... las pruebas nos ayudarían a detectar posibles vulnerabilidades</w:t>
      </w:r>
    </w:p>
    <w:p w:rsidR="00000000" w:rsidDel="00000000" w:rsidP="00000000" w:rsidRDefault="00000000" w:rsidRPr="00000000" w14:paraId="00000088">
      <w:pPr>
        <w:rPr/>
      </w:pPr>
      <w:r w:rsidDel="00000000" w:rsidR="00000000" w:rsidRPr="00000000">
        <w:rPr>
          <w:rtl w:val="0"/>
        </w:rPr>
        <w:t xml:space="preserve">-Calidad, siempre buscamos que nuestro proyecto sea exactamente lo que el cliente pide, por ello con las pruebas detectaríamos si nos falta algunos de los requerimientos establecidos por el cliente.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pesar de todas las ventajas que obtenemos con las pruebas, no es necesario explotarlas y excedernos, simplemente debemos hacer las necesarias.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b w:val="0"/>
          <w:sz w:val="32"/>
          <w:szCs w:val="32"/>
        </w:rPr>
      </w:pPr>
      <w:bookmarkStart w:colFirst="0" w:colLast="0" w:name="_heading=h.44sinio" w:id="10"/>
      <w:bookmarkEnd w:id="10"/>
      <w:r w:rsidDel="00000000" w:rsidR="00000000" w:rsidRPr="00000000">
        <w:rPr>
          <w:rtl w:val="0"/>
        </w:rPr>
      </w:r>
    </w:p>
    <w:p w:rsidR="00000000" w:rsidDel="00000000" w:rsidP="00000000" w:rsidRDefault="00000000" w:rsidRPr="00000000" w14:paraId="00000097">
      <w:pPr>
        <w:pStyle w:val="Heading1"/>
        <w:rPr>
          <w:rFonts w:ascii="Calibri" w:cs="Calibri" w:eastAsia="Calibri" w:hAnsi="Calibri"/>
          <w:b w:val="0"/>
          <w:sz w:val="32"/>
          <w:szCs w:val="32"/>
        </w:rPr>
      </w:pPr>
      <w:bookmarkStart w:colFirst="0" w:colLast="0" w:name="_heading=h.amtj0pc26dju" w:id="11"/>
      <w:bookmarkEnd w:id="11"/>
      <w:r w:rsidDel="00000000" w:rsidR="00000000" w:rsidRPr="00000000">
        <w:rPr>
          <w:rFonts w:ascii="Calibri" w:cs="Calibri" w:eastAsia="Calibri" w:hAnsi="Calibri"/>
          <w:b w:val="0"/>
          <w:sz w:val="32"/>
          <w:szCs w:val="32"/>
          <w:rtl w:val="0"/>
        </w:rPr>
        <w:t xml:space="preserve">BIBLIOGRAFÍA</w:t>
      </w:r>
    </w:p>
    <w:p w:rsidR="00000000" w:rsidDel="00000000" w:rsidP="00000000" w:rsidRDefault="00000000" w:rsidRPr="00000000" w14:paraId="00000098">
      <w:pPr>
        <w:rPr/>
      </w:pPr>
      <w:r w:rsidDel="00000000" w:rsidR="00000000" w:rsidRPr="00000000">
        <w:rPr>
          <w:rtl w:val="0"/>
        </w:rPr>
        <w:t xml:space="preserve">“Intentionally blank”.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footerReference r:id="rId10"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006255"/>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ipervnculo">
    <w:name w:val="Hyperlink"/>
    <w:basedOn w:val="Fuentedeprrafopredeter"/>
    <w:uiPriority w:val="99"/>
    <w:unhideWhenUsed w:val="1"/>
    <w:rsid w:val="002F758D"/>
    <w:rPr>
      <w:color w:val="0000ff"/>
      <w:u w:val="single"/>
    </w:rPr>
  </w:style>
  <w:style w:type="paragraph" w:styleId="Prrafodelista">
    <w:name w:val="List Paragraph"/>
    <w:basedOn w:val="Normal"/>
    <w:uiPriority w:val="34"/>
    <w:qFormat w:val="1"/>
    <w:rsid w:val="00B03B53"/>
    <w:pPr>
      <w:ind w:left="720"/>
      <w:contextualSpacing w:val="1"/>
    </w:pPr>
  </w:style>
  <w:style w:type="paragraph" w:styleId="HTMLconformatoprevio">
    <w:name w:val="HTML Preformatted"/>
    <w:basedOn w:val="Normal"/>
    <w:link w:val="HTMLconformatoprevioCar"/>
    <w:uiPriority w:val="99"/>
    <w:semiHidden w:val="1"/>
    <w:unhideWhenUsed w:val="1"/>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BE2779"/>
    <w:rPr>
      <w:rFonts w:ascii="Courier New" w:cs="Courier New" w:eastAsia="Times New Roman" w:hAnsi="Courier New"/>
      <w:sz w:val="20"/>
      <w:szCs w:val="20"/>
    </w:rPr>
  </w:style>
  <w:style w:type="character" w:styleId="y2iqfc" w:customStyle="1">
    <w:name w:val="y2iqfc"/>
    <w:basedOn w:val="Fuentedeprrafopredeter"/>
    <w:rsid w:val="00BE2779"/>
  </w:style>
  <w:style w:type="paragraph" w:styleId="TtulodeTDC">
    <w:name w:val="TOC Heading"/>
    <w:basedOn w:val="Ttulo1"/>
    <w:next w:val="Normal"/>
    <w:uiPriority w:val="39"/>
    <w:unhideWhenUsed w:val="1"/>
    <w:qFormat w:val="1"/>
    <w:rsid w:val="000D0C71"/>
    <w:pPr>
      <w:spacing w:after="0" w:before="240"/>
      <w:outlineLvl w:val="9"/>
    </w:pPr>
    <w:rPr>
      <w:rFonts w:asciiTheme="majorHAnsi" w:cstheme="majorBidi" w:eastAsiaTheme="majorEastAsia" w:hAnsiTheme="majorHAnsi"/>
      <w:b w:val="0"/>
      <w:color w:val="2e74b5" w:themeColor="accent1" w:themeShade="0000BF"/>
      <w:sz w:val="32"/>
      <w:szCs w:val="32"/>
    </w:rPr>
  </w:style>
  <w:style w:type="paragraph" w:styleId="TDC1">
    <w:name w:val="toc 1"/>
    <w:basedOn w:val="Normal"/>
    <w:next w:val="Normal"/>
    <w:autoRedefine w:val="1"/>
    <w:uiPriority w:val="39"/>
    <w:unhideWhenUsed w:val="1"/>
    <w:rsid w:val="00233BCD"/>
    <w:pPr>
      <w:spacing w:after="100"/>
    </w:pPr>
  </w:style>
  <w:style w:type="paragraph" w:styleId="TDC2">
    <w:name w:val="toc 2"/>
    <w:basedOn w:val="Normal"/>
    <w:next w:val="Normal"/>
    <w:autoRedefine w:val="1"/>
    <w:uiPriority w:val="39"/>
    <w:unhideWhenUsed w:val="1"/>
    <w:rsid w:val="00F0594C"/>
    <w:pPr>
      <w:spacing w:after="100"/>
      <w:ind w:left="220"/>
    </w:pPr>
  </w:style>
  <w:style w:type="character" w:styleId="UnresolvedMention" w:customStyle="1">
    <w:name w:val="Unresolved Mention"/>
    <w:basedOn w:val="Fuentedeprrafopredeter"/>
    <w:uiPriority w:val="99"/>
    <w:semiHidden w:val="1"/>
    <w:unhideWhenUsed w:val="1"/>
    <w:rsid w:val="00F0594C"/>
    <w:rPr>
      <w:color w:val="605e5c"/>
      <w:shd w:color="auto" w:fill="e1dfdd" w:val="clear"/>
    </w:rPr>
  </w:style>
  <w:style w:type="table" w:styleId="Tablaconcuadrcula">
    <w:name w:val="Table Grid"/>
    <w:basedOn w:val="Tablanormal"/>
    <w:uiPriority w:val="39"/>
    <w:rsid w:val="000201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78780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8780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3e3zjECT1GoLAz7PoeppmRVcA==">AMUW2mXXCsV6KKGnnr/WnQSw79hIs2EqNMovYjRJMfWzZoh738izdehFJ19e1vdTwb8c7AFwspvo0ELW6xmVKcn9Rd5nizfv9MEprS8WeAQrPMqsh6pi3LVjv63QkK9J+ToJcyL3NHsaj4YM+XWXdlTs1FB9a2M7xODHHWdvvOgj8WpSU27BX0ZRtE0qinFNEm9QTN4kwrHXLoCZdVDjIdrjwJlqPQPgVuHVzwpUSQhd9PMp2WKFoW/S9IyUDLQ8iCsp69yS+V4vGj7n+2m9KlTs7LEJPrb9907x0PvD/S/PG6+QST+XCzl6W4KZzJcONyf+RKpuQ9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2022-03-02T09:13:00Z</dcterms:created>
  <dc:creator>Cuenta Microsoft</dc:creator>
</cp:coreProperties>
</file>