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0ED" w:rsidRPr="005720ED" w:rsidRDefault="005720ED" w:rsidP="005720ED">
      <w:pPr>
        <w:pBdr>
          <w:top w:val="single" w:sz="6" w:space="0" w:color="C0C0C0"/>
          <w:bottom w:val="single" w:sz="6" w:space="0" w:color="C0C0C0"/>
        </w:pBdr>
        <w:spacing w:before="364" w:after="100" w:afterAutospacing="1" w:line="240" w:lineRule="auto"/>
        <w:jc w:val="center"/>
        <w:outlineLvl w:val="0"/>
        <w:rPr>
          <w:rFonts w:ascii="Arial" w:eastAsia="Times New Roman" w:hAnsi="Arial" w:cs="Arial"/>
          <w:b/>
          <w:bCs/>
          <w:color w:val="000000"/>
          <w:kern w:val="36"/>
          <w:sz w:val="28"/>
          <w:szCs w:val="28"/>
        </w:rPr>
      </w:pPr>
      <w:r w:rsidRPr="005720ED">
        <w:rPr>
          <w:rFonts w:ascii="Arial" w:eastAsia="Times New Roman" w:hAnsi="Arial" w:cs="Arial"/>
          <w:b/>
          <w:bCs/>
          <w:color w:val="000000"/>
          <w:kern w:val="36"/>
          <w:sz w:val="28"/>
          <w:szCs w:val="28"/>
        </w:rPr>
        <w:t>CATEGORIES OF PROCESSED MEAT PRODUCTS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 xml:space="preserve">When viewing meat products of various size, shape and </w:t>
      </w:r>
      <w:proofErr w:type="spellStart"/>
      <w:r w:rsidRPr="005720ED">
        <w:rPr>
          <w:rFonts w:ascii="Arial" w:eastAsia="Times New Roman" w:hAnsi="Arial" w:cs="Arial"/>
          <w:color w:val="000000"/>
        </w:rPr>
        <w:t>colour</w:t>
      </w:r>
      <w:proofErr w:type="spellEnd"/>
      <w:r w:rsidRPr="005720ED">
        <w:rPr>
          <w:rFonts w:ascii="Arial" w:eastAsia="Times New Roman" w:hAnsi="Arial" w:cs="Arial"/>
          <w:color w:val="000000"/>
        </w:rPr>
        <w:t xml:space="preserve"> in butcher shops or meat sections of supermarkets, there appears to be is a great variety of such products with different taste characteristics. In some </w:t>
      </w:r>
      <w:proofErr w:type="gramStart"/>
      <w:r w:rsidRPr="005720ED">
        <w:rPr>
          <w:rFonts w:ascii="Arial" w:eastAsia="Times New Roman" w:hAnsi="Arial" w:cs="Arial"/>
          <w:color w:val="000000"/>
        </w:rPr>
        <w:t>countries</w:t>
      </w:r>
      <w:proofErr w:type="gramEnd"/>
      <w:r w:rsidRPr="005720ED">
        <w:rPr>
          <w:rFonts w:ascii="Arial" w:eastAsia="Times New Roman" w:hAnsi="Arial" w:cs="Arial"/>
          <w:color w:val="000000"/>
        </w:rPr>
        <w:t xml:space="preserve"> there may be several hundred different meat products, each with its individual product name and taste characteristics.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At a closer look, however, it turns out that many of the different products with different product names have great similarities. This issue can be even better understood and becomes more transparent when the processing technologies are analyzed. Based on the </w:t>
      </w:r>
      <w:r w:rsidRPr="005720ED">
        <w:rPr>
          <w:rFonts w:ascii="Arial" w:eastAsia="Times New Roman" w:hAnsi="Arial" w:cs="Arial"/>
          <w:b/>
          <w:bCs/>
          <w:color w:val="000000"/>
        </w:rPr>
        <w:t>processing</w:t>
      </w:r>
      <w:r w:rsidRPr="005720ED">
        <w:rPr>
          <w:rFonts w:ascii="Arial" w:eastAsia="Times New Roman" w:hAnsi="Arial" w:cs="Arial"/>
          <w:color w:val="000000"/>
        </w:rPr>
        <w:t> </w:t>
      </w:r>
      <w:r w:rsidRPr="005720ED">
        <w:rPr>
          <w:rFonts w:ascii="Arial" w:eastAsia="Times New Roman" w:hAnsi="Arial" w:cs="Arial"/>
          <w:b/>
          <w:bCs/>
          <w:color w:val="000000"/>
        </w:rPr>
        <w:t>technologies used and</w:t>
      </w:r>
      <w:r w:rsidRPr="005720ED">
        <w:rPr>
          <w:rFonts w:ascii="Arial" w:eastAsia="Times New Roman" w:hAnsi="Arial" w:cs="Arial"/>
          <w:color w:val="000000"/>
        </w:rPr>
        <w:t> </w:t>
      </w:r>
      <w:proofErr w:type="gramStart"/>
      <w:r w:rsidRPr="005720ED">
        <w:rPr>
          <w:rFonts w:ascii="Arial" w:eastAsia="Times New Roman" w:hAnsi="Arial" w:cs="Arial"/>
          <w:color w:val="000000"/>
        </w:rPr>
        <w:t>taking into account</w:t>
      </w:r>
      <w:proofErr w:type="gramEnd"/>
      <w:r w:rsidRPr="005720ED">
        <w:rPr>
          <w:rFonts w:ascii="Arial" w:eastAsia="Times New Roman" w:hAnsi="Arial" w:cs="Arial"/>
          <w:color w:val="000000"/>
        </w:rPr>
        <w:t xml:space="preserve"> the treatment of raw materials and the individual processing steps, it is possible to categorize processed meat products in </w:t>
      </w:r>
      <w:r w:rsidRPr="005720ED">
        <w:rPr>
          <w:rFonts w:ascii="Arial" w:eastAsia="Times New Roman" w:hAnsi="Arial" w:cs="Arial"/>
          <w:b/>
          <w:bCs/>
          <w:color w:val="000000"/>
        </w:rPr>
        <w:t>six broad groups</w:t>
      </w:r>
      <w:r w:rsidRPr="005720ED">
        <w:rPr>
          <w:rFonts w:ascii="Arial" w:eastAsia="Times New Roman" w:hAnsi="Arial" w:cs="Arial"/>
          <w:color w:val="000000"/>
        </w:rPr>
        <w:t>.</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 xml:space="preserve">Table 5: Meat products grouped according to the </w:t>
      </w:r>
      <w:proofErr w:type="spellStart"/>
      <w:r w:rsidRPr="005720ED">
        <w:rPr>
          <w:rFonts w:ascii="Arial" w:eastAsia="Times New Roman" w:hAnsi="Arial" w:cs="Arial"/>
          <w:b/>
          <w:bCs/>
          <w:color w:val="000000"/>
        </w:rPr>
        <w:t>procesing</w:t>
      </w:r>
      <w:proofErr w:type="spellEnd"/>
      <w:r w:rsidRPr="005720ED">
        <w:rPr>
          <w:rFonts w:ascii="Arial" w:eastAsia="Times New Roman" w:hAnsi="Arial" w:cs="Arial"/>
          <w:b/>
          <w:bCs/>
          <w:color w:val="000000"/>
        </w:rPr>
        <w:t xml:space="preserve"> technology applied</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noProof/>
          <w:color w:val="000000"/>
        </w:rPr>
        <w:drawing>
          <wp:inline distT="0" distB="0" distL="0" distR="0">
            <wp:extent cx="6558280" cy="2827020"/>
            <wp:effectExtent l="0" t="0" r="0" b="0"/>
            <wp:docPr id="11" name="Picture 11" descr="http://www.fao.org/docrep/010/ai407e/AI407E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o.org/docrep/010/ai407e/AI407E15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8280" cy="2827020"/>
                    </a:xfrm>
                    <a:prstGeom prst="rect">
                      <a:avLst/>
                    </a:prstGeom>
                    <a:noFill/>
                    <a:ln>
                      <a:noFill/>
                    </a:ln>
                  </pic:spPr>
                </pic:pic>
              </a:graphicData>
            </a:graphic>
          </wp:inline>
        </w:drawing>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Based on the grouping the meat products and their processing technologies are described in detail in the respective chapters (page 103, 115, 127, 149, 171, 221). Hereunder, a definition of each group is given:</w:t>
      </w:r>
    </w:p>
    <w:p w:rsidR="005720ED" w:rsidRPr="005720ED" w:rsidRDefault="005720ED" w:rsidP="005720ED">
      <w:pPr>
        <w:spacing w:after="0" w:line="240" w:lineRule="auto"/>
        <w:rPr>
          <w:rFonts w:ascii="Times New Roman" w:eastAsia="Times New Roman" w:hAnsi="Times New Roman" w:cs="Times New Roman"/>
          <w:sz w:val="24"/>
          <w:szCs w:val="24"/>
        </w:rPr>
      </w:pPr>
      <w:r w:rsidRPr="005720ED">
        <w:rPr>
          <w:rFonts w:ascii="Arial" w:eastAsia="Times New Roman" w:hAnsi="Arial" w:cs="Arial"/>
          <w:b/>
          <w:bCs/>
          <w:i/>
          <w:iCs/>
          <w:color w:val="000000"/>
        </w:rPr>
        <w:br/>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Fresh processed meat products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Definition</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These products are meat mixes composed of comminuted </w:t>
      </w:r>
      <w:r w:rsidRPr="005720ED">
        <w:rPr>
          <w:rFonts w:ascii="Arial" w:eastAsia="Times New Roman" w:hAnsi="Arial" w:cs="Arial"/>
          <w:b/>
          <w:bCs/>
          <w:color w:val="000000"/>
        </w:rPr>
        <w:t>muscle</w:t>
      </w:r>
      <w:r w:rsidRPr="005720ED">
        <w:rPr>
          <w:rFonts w:ascii="Arial" w:eastAsia="Times New Roman" w:hAnsi="Arial" w:cs="Arial"/>
          <w:color w:val="000000"/>
        </w:rPr>
        <w:t> </w:t>
      </w:r>
      <w:r w:rsidRPr="005720ED">
        <w:rPr>
          <w:rFonts w:ascii="Arial" w:eastAsia="Times New Roman" w:hAnsi="Arial" w:cs="Arial"/>
          <w:b/>
          <w:bCs/>
          <w:color w:val="000000"/>
        </w:rPr>
        <w:t>meat </w:t>
      </w:r>
      <w:r w:rsidRPr="005720ED">
        <w:rPr>
          <w:rFonts w:ascii="Arial" w:eastAsia="Times New Roman" w:hAnsi="Arial" w:cs="Arial"/>
          <w:color w:val="000000"/>
        </w:rPr>
        <w:t>(Fig. 125, 126, 127), with varying quantities of </w:t>
      </w:r>
      <w:r w:rsidRPr="005720ED">
        <w:rPr>
          <w:rFonts w:ascii="Arial" w:eastAsia="Times New Roman" w:hAnsi="Arial" w:cs="Arial"/>
          <w:b/>
          <w:bCs/>
          <w:color w:val="000000"/>
        </w:rPr>
        <w:t>animal fat</w:t>
      </w:r>
      <w:r w:rsidRPr="005720ED">
        <w:rPr>
          <w:rFonts w:ascii="Arial" w:eastAsia="Times New Roman" w:hAnsi="Arial" w:cs="Arial"/>
          <w:color w:val="000000"/>
        </w:rPr>
        <w:t>. Products are </w:t>
      </w:r>
      <w:r w:rsidRPr="005720ED">
        <w:rPr>
          <w:rFonts w:ascii="Arial" w:eastAsia="Times New Roman" w:hAnsi="Arial" w:cs="Arial"/>
          <w:b/>
          <w:bCs/>
          <w:color w:val="000000"/>
        </w:rPr>
        <w:t>salted only</w:t>
      </w:r>
      <w:r w:rsidRPr="005720ED">
        <w:rPr>
          <w:rFonts w:ascii="Arial" w:eastAsia="Times New Roman" w:hAnsi="Arial" w:cs="Arial"/>
          <w:color w:val="000000"/>
        </w:rPr>
        <w:t>, curing is not practiced. </w:t>
      </w:r>
      <w:r w:rsidRPr="005720ED">
        <w:rPr>
          <w:rFonts w:ascii="Arial" w:eastAsia="Times New Roman" w:hAnsi="Arial" w:cs="Arial"/>
          <w:b/>
          <w:bCs/>
          <w:color w:val="000000"/>
        </w:rPr>
        <w:t>Non-meat ingredients</w:t>
      </w:r>
      <w:r w:rsidRPr="005720ED">
        <w:rPr>
          <w:rFonts w:ascii="Arial" w:eastAsia="Times New Roman" w:hAnsi="Arial" w:cs="Arial"/>
          <w:color w:val="000000"/>
        </w:rPr>
        <w:t xml:space="preserve"> are added in smaller quantities for improvement of </w:t>
      </w:r>
      <w:proofErr w:type="spellStart"/>
      <w:r w:rsidRPr="005720ED">
        <w:rPr>
          <w:rFonts w:ascii="Arial" w:eastAsia="Times New Roman" w:hAnsi="Arial" w:cs="Arial"/>
          <w:color w:val="000000"/>
        </w:rPr>
        <w:t>flavour</w:t>
      </w:r>
      <w:proofErr w:type="spellEnd"/>
      <w:r w:rsidRPr="005720ED">
        <w:rPr>
          <w:rFonts w:ascii="Arial" w:eastAsia="Times New Roman" w:hAnsi="Arial" w:cs="Arial"/>
          <w:color w:val="000000"/>
        </w:rPr>
        <w:t xml:space="preserve"> and binding, in low-cost versions larger quantities are added for volume extension. All meat and non-meat ingredients are </w:t>
      </w:r>
      <w:r w:rsidRPr="005720ED">
        <w:rPr>
          <w:rFonts w:ascii="Arial" w:eastAsia="Times New Roman" w:hAnsi="Arial" w:cs="Arial"/>
          <w:color w:val="000000"/>
        </w:rPr>
        <w:lastRenderedPageBreak/>
        <w:t>added </w:t>
      </w:r>
      <w:r w:rsidRPr="005720ED">
        <w:rPr>
          <w:rFonts w:ascii="Arial" w:eastAsia="Times New Roman" w:hAnsi="Arial" w:cs="Arial"/>
          <w:b/>
          <w:bCs/>
          <w:color w:val="000000"/>
        </w:rPr>
        <w:t>fresh </w:t>
      </w:r>
      <w:r w:rsidRPr="005720ED">
        <w:rPr>
          <w:rFonts w:ascii="Arial" w:eastAsia="Times New Roman" w:hAnsi="Arial" w:cs="Arial"/>
          <w:color w:val="000000"/>
        </w:rPr>
        <w:t>(raw). Heat treatment (</w:t>
      </w:r>
      <w:r w:rsidRPr="005720ED">
        <w:rPr>
          <w:rFonts w:ascii="Arial" w:eastAsia="Times New Roman" w:hAnsi="Arial" w:cs="Arial"/>
          <w:b/>
          <w:bCs/>
          <w:color w:val="000000"/>
        </w:rPr>
        <w:t>frying, cooking</w:t>
      </w:r>
      <w:r w:rsidRPr="005720ED">
        <w:rPr>
          <w:rFonts w:ascii="Arial" w:eastAsia="Times New Roman" w:hAnsi="Arial" w:cs="Arial"/>
          <w:color w:val="000000"/>
        </w:rPr>
        <w:t>) is applied immediately prior to consumption to make the products palatable. If the fresh meat mixes are filled in casings, they are defined as </w:t>
      </w:r>
      <w:r w:rsidRPr="005720ED">
        <w:rPr>
          <w:rFonts w:ascii="Arial" w:eastAsia="Times New Roman" w:hAnsi="Arial" w:cs="Arial"/>
          <w:b/>
          <w:bCs/>
          <w:color w:val="000000"/>
        </w:rPr>
        <w:t>sausages</w:t>
      </w:r>
      <w:r w:rsidRPr="005720ED">
        <w:rPr>
          <w:rFonts w:ascii="Arial" w:eastAsia="Times New Roman" w:hAnsi="Arial" w:cs="Arial"/>
          <w:color w:val="000000"/>
        </w:rPr>
        <w:t> (e.g. frying sausages). If other portioning is customary, the products are known as </w:t>
      </w:r>
      <w:r w:rsidRPr="005720ED">
        <w:rPr>
          <w:rFonts w:ascii="Arial" w:eastAsia="Times New Roman" w:hAnsi="Arial" w:cs="Arial"/>
          <w:b/>
          <w:bCs/>
          <w:color w:val="000000"/>
        </w:rPr>
        <w:t>patties, kebab, </w:t>
      </w:r>
      <w:r w:rsidRPr="005720ED">
        <w:rPr>
          <w:rFonts w:ascii="Arial" w:eastAsia="Times New Roman" w:hAnsi="Arial" w:cs="Arial"/>
          <w:color w:val="000000"/>
        </w:rPr>
        <w:t>etc. Convenience products, such as </w:t>
      </w:r>
      <w:r w:rsidRPr="005720ED">
        <w:rPr>
          <w:rFonts w:ascii="Arial" w:eastAsia="Times New Roman" w:hAnsi="Arial" w:cs="Arial"/>
          <w:b/>
          <w:bCs/>
          <w:color w:val="000000"/>
        </w:rPr>
        <w:t>chicken nuggets</w:t>
      </w:r>
      <w:r w:rsidRPr="005720ED">
        <w:rPr>
          <w:rFonts w:ascii="Arial" w:eastAsia="Times New Roman" w:hAnsi="Arial" w:cs="Arial"/>
          <w:color w:val="000000"/>
        </w:rPr>
        <w:t> (see page 190), have a similar processing technology and can also be included in this group. In contrast to the rest of the group, </w:t>
      </w:r>
      <w:r w:rsidRPr="005720ED">
        <w:rPr>
          <w:rFonts w:ascii="Arial" w:eastAsia="Times New Roman" w:hAnsi="Arial" w:cs="Arial"/>
          <w:b/>
          <w:bCs/>
          <w:color w:val="000000"/>
        </w:rPr>
        <w:t>chicken nuggets</w:t>
      </w:r>
      <w:r w:rsidRPr="005720ED">
        <w:rPr>
          <w:rFonts w:ascii="Arial" w:eastAsia="Times New Roman" w:hAnsi="Arial" w:cs="Arial"/>
          <w:color w:val="000000"/>
        </w:rPr>
        <w:t> etc. are already fried in oil at the manufacturing stage during the last step of production.</w:t>
      </w:r>
    </w:p>
    <w:tbl>
      <w:tblPr>
        <w:tblW w:w="3750" w:type="pct"/>
        <w:tblCellSpacing w:w="15" w:type="dxa"/>
        <w:tblCellMar>
          <w:top w:w="15" w:type="dxa"/>
          <w:left w:w="15" w:type="dxa"/>
          <w:bottom w:w="15" w:type="dxa"/>
          <w:right w:w="15" w:type="dxa"/>
        </w:tblCellMar>
        <w:tblLook w:val="04A0" w:firstRow="1" w:lastRow="0" w:firstColumn="1" w:lastColumn="0" w:noHBand="0" w:noVBand="1"/>
      </w:tblPr>
      <w:tblGrid>
        <w:gridCol w:w="2839"/>
        <w:gridCol w:w="3215"/>
        <w:gridCol w:w="2264"/>
      </w:tblGrid>
      <w:tr w:rsidR="005720ED" w:rsidRPr="005720ED" w:rsidTr="005720ED">
        <w:trPr>
          <w:tblCellSpacing w:w="15" w:type="dxa"/>
        </w:trPr>
        <w:tc>
          <w:tcPr>
            <w:tcW w:w="0" w:type="auto"/>
            <w:gridSpan w:val="3"/>
            <w:vAlign w:val="center"/>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5225004" cy="1782401"/>
                  <wp:effectExtent l="0" t="0" r="0" b="8890"/>
                  <wp:docPr id="10" name="Picture 10" descr="http://www.fao.org/docrep/010/ai407e/AI407E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o.org/docrep/010/ai407e/AI407E15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6191" cy="1810096"/>
                          </a:xfrm>
                          <a:prstGeom prst="rect">
                            <a:avLst/>
                          </a:prstGeom>
                          <a:noFill/>
                          <a:ln>
                            <a:noFill/>
                          </a:ln>
                        </pic:spPr>
                      </pic:pic>
                    </a:graphicData>
                  </a:graphic>
                </wp:inline>
              </w:drawing>
            </w:r>
          </w:p>
        </w:tc>
      </w:tr>
      <w:tr w:rsidR="005720ED" w:rsidRPr="005720ED" w:rsidTr="005720ED">
        <w:trPr>
          <w:tblCellSpacing w:w="15" w:type="dxa"/>
        </w:trPr>
        <w:tc>
          <w:tcPr>
            <w:tcW w:w="0" w:type="auto"/>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b/>
                <w:bCs/>
              </w:rPr>
              <w:t>Fig. 125: Fresh raw beef patties</w:t>
            </w:r>
          </w:p>
        </w:tc>
        <w:tc>
          <w:tcPr>
            <w:tcW w:w="0" w:type="auto"/>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b/>
                <w:bCs/>
              </w:rPr>
              <w:t>Fig. 126: Fried fresh sausages</w:t>
            </w:r>
            <w:r w:rsidRPr="005720ED">
              <w:rPr>
                <w:rFonts w:ascii="Arial" w:eastAsia="Times New Roman" w:hAnsi="Arial" w:cs="Arial"/>
              </w:rPr>
              <w:br/>
              <w:t>(left) </w:t>
            </w:r>
            <w:r w:rsidRPr="005720ED">
              <w:rPr>
                <w:rFonts w:ascii="Arial" w:eastAsia="Times New Roman" w:hAnsi="Arial" w:cs="Arial"/>
                <w:b/>
                <w:bCs/>
              </w:rPr>
              <w:t>patties</w:t>
            </w:r>
            <w:r w:rsidRPr="005720ED">
              <w:rPr>
                <w:rFonts w:ascii="Arial" w:eastAsia="Times New Roman" w:hAnsi="Arial" w:cs="Arial"/>
              </w:rPr>
              <w:t> (right)</w:t>
            </w:r>
          </w:p>
        </w:tc>
        <w:tc>
          <w:tcPr>
            <w:tcW w:w="0" w:type="auto"/>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b/>
                <w:bCs/>
              </w:rPr>
              <w:t>Fig. 127: Chicken nuggets and beef</w:t>
            </w:r>
          </w:p>
        </w:tc>
      </w:tr>
    </w:tbl>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Cured meat cuts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Entire pieces of muscle meat and reconstituted products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Definition</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Cured meat cuts are made of </w:t>
      </w:r>
      <w:r w:rsidRPr="005720ED">
        <w:rPr>
          <w:rFonts w:ascii="Arial" w:eastAsia="Times New Roman" w:hAnsi="Arial" w:cs="Arial"/>
          <w:b/>
          <w:bCs/>
          <w:color w:val="000000"/>
        </w:rPr>
        <w:t>entire</w:t>
      </w:r>
      <w:r w:rsidRPr="005720ED">
        <w:rPr>
          <w:rFonts w:ascii="Arial" w:eastAsia="Times New Roman" w:hAnsi="Arial" w:cs="Arial"/>
          <w:color w:val="000000"/>
        </w:rPr>
        <w:t> pieces of muscle meat and can be sub-divided into two groups, </w:t>
      </w:r>
      <w:r w:rsidRPr="005720ED">
        <w:rPr>
          <w:rFonts w:ascii="Arial" w:eastAsia="Times New Roman" w:hAnsi="Arial" w:cs="Arial"/>
          <w:b/>
          <w:bCs/>
          <w:color w:val="000000"/>
        </w:rPr>
        <w:t>cured-raw</w:t>
      </w:r>
      <w:r w:rsidRPr="005720ED">
        <w:rPr>
          <w:rFonts w:ascii="Arial" w:eastAsia="Times New Roman" w:hAnsi="Arial" w:cs="Arial"/>
          <w:color w:val="000000"/>
        </w:rPr>
        <w:t> </w:t>
      </w:r>
      <w:r w:rsidRPr="005720ED">
        <w:rPr>
          <w:rFonts w:ascii="Arial" w:eastAsia="Times New Roman" w:hAnsi="Arial" w:cs="Arial"/>
          <w:b/>
          <w:bCs/>
          <w:color w:val="000000"/>
        </w:rPr>
        <w:t>meats</w:t>
      </w:r>
      <w:r w:rsidRPr="005720ED">
        <w:rPr>
          <w:rFonts w:ascii="Arial" w:eastAsia="Times New Roman" w:hAnsi="Arial" w:cs="Arial"/>
          <w:color w:val="000000"/>
        </w:rPr>
        <w:t> (Fig. 128) and </w:t>
      </w:r>
      <w:r w:rsidRPr="005720ED">
        <w:rPr>
          <w:rFonts w:ascii="Arial" w:eastAsia="Times New Roman" w:hAnsi="Arial" w:cs="Arial"/>
          <w:b/>
          <w:bCs/>
          <w:color w:val="000000"/>
        </w:rPr>
        <w:t>cured-cooked</w:t>
      </w:r>
      <w:r w:rsidRPr="005720ED">
        <w:rPr>
          <w:rFonts w:ascii="Arial" w:eastAsia="Times New Roman" w:hAnsi="Arial" w:cs="Arial"/>
          <w:color w:val="000000"/>
        </w:rPr>
        <w:t> </w:t>
      </w:r>
      <w:r w:rsidRPr="005720ED">
        <w:rPr>
          <w:rFonts w:ascii="Arial" w:eastAsia="Times New Roman" w:hAnsi="Arial" w:cs="Arial"/>
          <w:b/>
          <w:bCs/>
          <w:color w:val="000000"/>
        </w:rPr>
        <w:t>meats </w:t>
      </w:r>
      <w:r w:rsidRPr="005720ED">
        <w:rPr>
          <w:rFonts w:ascii="Arial" w:eastAsia="Times New Roman" w:hAnsi="Arial" w:cs="Arial"/>
          <w:color w:val="000000"/>
        </w:rPr>
        <w:t>(Fig. 129). The curing for both groups, </w:t>
      </w:r>
      <w:r w:rsidRPr="005720ED">
        <w:rPr>
          <w:rFonts w:ascii="Arial" w:eastAsia="Times New Roman" w:hAnsi="Arial" w:cs="Arial"/>
          <w:b/>
          <w:bCs/>
          <w:color w:val="000000"/>
        </w:rPr>
        <w:t>cured-raw</w:t>
      </w:r>
      <w:r w:rsidRPr="005720ED">
        <w:rPr>
          <w:rFonts w:ascii="Arial" w:eastAsia="Times New Roman" w:hAnsi="Arial" w:cs="Arial"/>
          <w:color w:val="000000"/>
        </w:rPr>
        <w:t> and </w:t>
      </w:r>
      <w:r w:rsidRPr="005720ED">
        <w:rPr>
          <w:rFonts w:ascii="Arial" w:eastAsia="Times New Roman" w:hAnsi="Arial" w:cs="Arial"/>
          <w:b/>
          <w:bCs/>
          <w:color w:val="000000"/>
        </w:rPr>
        <w:t>cured-cooked</w:t>
      </w:r>
      <w:r w:rsidRPr="005720ED">
        <w:rPr>
          <w:rFonts w:ascii="Arial" w:eastAsia="Times New Roman" w:hAnsi="Arial" w:cs="Arial"/>
          <w:color w:val="000000"/>
        </w:rPr>
        <w:t>, is in principle similar: The meat pieces are treated with small amounts of nitrite, either as dry salt or as salt solution in water.</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The difference between the two groups of cured meats is:</w:t>
      </w:r>
    </w:p>
    <w:p w:rsidR="005720ED" w:rsidRPr="005720ED" w:rsidRDefault="005720ED" w:rsidP="005720ED">
      <w:pPr>
        <w:numPr>
          <w:ilvl w:val="0"/>
          <w:numId w:val="1"/>
        </w:num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Cured-raw meats</w:t>
      </w:r>
      <w:r w:rsidRPr="005720ED">
        <w:rPr>
          <w:rFonts w:ascii="Arial" w:eastAsia="Times New Roman" w:hAnsi="Arial" w:cs="Arial"/>
          <w:color w:val="000000"/>
        </w:rPr>
        <w:t> do not undergo any heat treatment during their manufacture. They undergo a processing period, which comprises curing, fermentation and ripening in controlled climatized conditions, which makes the products palatable. The products are consumed raw/uncooked.</w:t>
      </w:r>
    </w:p>
    <w:p w:rsidR="005720ED" w:rsidRPr="005720ED" w:rsidRDefault="005720ED" w:rsidP="005720ED">
      <w:pPr>
        <w:numPr>
          <w:ilvl w:val="0"/>
          <w:numId w:val="1"/>
        </w:num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Cured-cooked meats</w:t>
      </w:r>
      <w:r w:rsidRPr="005720ED">
        <w:rPr>
          <w:rFonts w:ascii="Arial" w:eastAsia="Times New Roman" w:hAnsi="Arial" w:cs="Arial"/>
          <w:color w:val="000000"/>
        </w:rPr>
        <w:t>, after the curing process of the raw muscle meat, always undergo heat treatment to achieve the desired palatability.</w:t>
      </w:r>
    </w:p>
    <w:tbl>
      <w:tblPr>
        <w:tblW w:w="3250" w:type="pct"/>
        <w:tblCellSpacing w:w="15" w:type="dxa"/>
        <w:tblCellMar>
          <w:top w:w="15" w:type="dxa"/>
          <w:left w:w="15" w:type="dxa"/>
          <w:bottom w:w="15" w:type="dxa"/>
          <w:right w:w="15" w:type="dxa"/>
        </w:tblCellMar>
        <w:tblLook w:val="04A0" w:firstRow="1" w:lastRow="0" w:firstColumn="1" w:lastColumn="0" w:noHBand="0" w:noVBand="1"/>
      </w:tblPr>
      <w:tblGrid>
        <w:gridCol w:w="4095"/>
        <w:gridCol w:w="3923"/>
      </w:tblGrid>
      <w:tr w:rsidR="005720ED" w:rsidRPr="005720ED" w:rsidTr="005720ED">
        <w:trPr>
          <w:tblCellSpacing w:w="15" w:type="dxa"/>
        </w:trPr>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lastRenderedPageBreak/>
              <w:drawing>
                <wp:inline distT="0" distB="0" distL="0" distR="0">
                  <wp:extent cx="2545488" cy="1751960"/>
                  <wp:effectExtent l="0" t="0" r="7620" b="1270"/>
                  <wp:docPr id="9" name="Picture 9" descr="http://www.fao.org/docrep/010/ai407e/AI407E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ao.org/docrep/010/ai407e/AI407E15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7340" cy="1760117"/>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Fig. 128: Cured-raw ham</w:t>
            </w:r>
          </w:p>
        </w:tc>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443523" cy="1755166"/>
                  <wp:effectExtent l="0" t="0" r="0" b="0"/>
                  <wp:docPr id="8" name="Picture 8" descr="http://www.fao.org/docrep/010/ai407e/AI407E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ao.org/docrep/010/ai407e/AI407E15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240" cy="1781539"/>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Fig. 129: Cured-cooked products</w:t>
            </w:r>
          </w:p>
        </w:tc>
      </w:tr>
    </w:tbl>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Raw-cooked meat products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Definition</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The product components </w:t>
      </w:r>
      <w:r w:rsidRPr="005720ED">
        <w:rPr>
          <w:rFonts w:ascii="Arial" w:eastAsia="Times New Roman" w:hAnsi="Arial" w:cs="Arial"/>
          <w:i/>
          <w:iCs/>
          <w:color w:val="000000"/>
        </w:rPr>
        <w:t>muscle meat, fat </w:t>
      </w:r>
      <w:r w:rsidRPr="005720ED">
        <w:rPr>
          <w:rFonts w:ascii="Arial" w:eastAsia="Times New Roman" w:hAnsi="Arial" w:cs="Arial"/>
          <w:color w:val="000000"/>
        </w:rPr>
        <w:t>and </w:t>
      </w:r>
      <w:r w:rsidRPr="005720ED">
        <w:rPr>
          <w:rFonts w:ascii="Arial" w:eastAsia="Times New Roman" w:hAnsi="Arial" w:cs="Arial"/>
          <w:i/>
          <w:iCs/>
          <w:color w:val="000000"/>
        </w:rPr>
        <w:t>non-meat ingredients </w:t>
      </w:r>
      <w:r w:rsidRPr="005720ED">
        <w:rPr>
          <w:rFonts w:ascii="Arial" w:eastAsia="Times New Roman" w:hAnsi="Arial" w:cs="Arial"/>
          <w:color w:val="000000"/>
        </w:rPr>
        <w:t>which are processed raw, i.e. uncooked by comminuting and mixing. The resulting viscous mix/batter is portioned in sausages or otherwise and thereafter submitted to heat treatment, i.e. “cooked”. The heat treatment induces protein coagulation which results in a typical firm-elastic texture for raw-cooked products (Fig. 130, 131). In addition to the typical texture the desired palatability and a certain degree of bacterial stability is achieved.</w:t>
      </w:r>
    </w:p>
    <w:p w:rsidR="005720ED" w:rsidRPr="005720ED" w:rsidRDefault="005720ED" w:rsidP="005720ED">
      <w:pPr>
        <w:spacing w:after="0" w:line="240" w:lineRule="auto"/>
        <w:rPr>
          <w:rFonts w:ascii="Times New Roman" w:eastAsia="Times New Roman" w:hAnsi="Times New Roman" w:cs="Times New Roman"/>
          <w:sz w:val="24"/>
          <w:szCs w:val="24"/>
        </w:rPr>
      </w:pPr>
      <w:r w:rsidRPr="005720ED">
        <w:rPr>
          <w:rFonts w:ascii="Arial" w:eastAsia="Times New Roman" w:hAnsi="Arial" w:cs="Arial"/>
          <w:b/>
          <w:bCs/>
          <w:color w:val="000000"/>
        </w:rPr>
        <w:br/>
      </w:r>
    </w:p>
    <w:tbl>
      <w:tblPr>
        <w:tblW w:w="3250" w:type="pct"/>
        <w:tblCellSpacing w:w="15" w:type="dxa"/>
        <w:tblCellMar>
          <w:top w:w="15" w:type="dxa"/>
          <w:left w:w="15" w:type="dxa"/>
          <w:bottom w:w="15" w:type="dxa"/>
          <w:right w:w="15" w:type="dxa"/>
        </w:tblCellMar>
        <w:tblLook w:val="04A0" w:firstRow="1" w:lastRow="0" w:firstColumn="1" w:lastColumn="0" w:noHBand="0" w:noVBand="1"/>
      </w:tblPr>
      <w:tblGrid>
        <w:gridCol w:w="3945"/>
        <w:gridCol w:w="3948"/>
      </w:tblGrid>
      <w:tr w:rsidR="005720ED" w:rsidRPr="005720ED" w:rsidTr="005720ED">
        <w:trPr>
          <w:tblCellSpacing w:w="15" w:type="dxa"/>
        </w:trPr>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449195" cy="1849755"/>
                  <wp:effectExtent l="0" t="0" r="8255" b="0"/>
                  <wp:docPr id="7" name="Picture 7" descr="http://www.fao.org/docrep/010/ai407e/AI407E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ao.org/docrep/010/ai407e/AI407E15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9195" cy="1849755"/>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 xml:space="preserve">Fig. 130: </w:t>
            </w:r>
            <w:proofErr w:type="spellStart"/>
            <w:r w:rsidRPr="005720ED">
              <w:rPr>
                <w:rFonts w:ascii="Arial" w:eastAsia="Times New Roman" w:hAnsi="Arial" w:cs="Arial"/>
                <w:b/>
                <w:bCs/>
              </w:rPr>
              <w:t>Viennas</w:t>
            </w:r>
            <w:proofErr w:type="spellEnd"/>
            <w:r w:rsidRPr="005720ED">
              <w:rPr>
                <w:rFonts w:ascii="Arial" w:eastAsia="Times New Roman" w:hAnsi="Arial" w:cs="Arial"/>
                <w:b/>
                <w:bCs/>
              </w:rPr>
              <w:t>, hotdogs</w:t>
            </w:r>
          </w:p>
        </w:tc>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459355" cy="1839595"/>
                  <wp:effectExtent l="0" t="0" r="0" b="8255"/>
                  <wp:docPr id="6" name="Picture 6" descr="http://www.fao.org/docrep/010/ai407e/AI407E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ao.org/docrep/010/ai407e/AI407E15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9355" cy="1839595"/>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Fig. 131: Sausages and meat loaf of the raw-cooked type</w:t>
            </w:r>
          </w:p>
        </w:tc>
      </w:tr>
    </w:tbl>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Precooked-cooked meat products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Definition</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Precooked-cooked meat products contain mixes of lower-grade muscle trimmings, fatty tissues, head meat, animal feet, animal skin, blood, liver and other edible slaughter by-products. There are two heat treatment procedures involved in the manufacture of precooked-cooked products. The </w:t>
      </w:r>
      <w:r w:rsidRPr="005720ED">
        <w:rPr>
          <w:rFonts w:ascii="Arial" w:eastAsia="Times New Roman" w:hAnsi="Arial" w:cs="Arial"/>
          <w:i/>
          <w:iCs/>
          <w:color w:val="000000"/>
        </w:rPr>
        <w:t>first heat treatment</w:t>
      </w:r>
      <w:r w:rsidRPr="005720ED">
        <w:rPr>
          <w:rFonts w:ascii="Arial" w:eastAsia="Times New Roman" w:hAnsi="Arial" w:cs="Arial"/>
          <w:color w:val="000000"/>
        </w:rPr>
        <w:t> is the </w:t>
      </w:r>
      <w:r w:rsidRPr="005720ED">
        <w:rPr>
          <w:rFonts w:ascii="Arial" w:eastAsia="Times New Roman" w:hAnsi="Arial" w:cs="Arial"/>
          <w:b/>
          <w:bCs/>
          <w:color w:val="000000"/>
        </w:rPr>
        <w:t>precooking of raw meat materials </w:t>
      </w:r>
      <w:r w:rsidRPr="005720ED">
        <w:rPr>
          <w:rFonts w:ascii="Arial" w:eastAsia="Times New Roman" w:hAnsi="Arial" w:cs="Arial"/>
          <w:color w:val="000000"/>
        </w:rPr>
        <w:t>and the </w:t>
      </w:r>
      <w:r w:rsidRPr="005720ED">
        <w:rPr>
          <w:rFonts w:ascii="Arial" w:eastAsia="Times New Roman" w:hAnsi="Arial" w:cs="Arial"/>
          <w:i/>
          <w:iCs/>
          <w:color w:val="000000"/>
        </w:rPr>
        <w:t>second heat treatment</w:t>
      </w:r>
      <w:r w:rsidRPr="005720ED">
        <w:rPr>
          <w:rFonts w:ascii="Arial" w:eastAsia="Times New Roman" w:hAnsi="Arial" w:cs="Arial"/>
          <w:color w:val="000000"/>
        </w:rPr>
        <w:t> the </w:t>
      </w:r>
      <w:r w:rsidRPr="005720ED">
        <w:rPr>
          <w:rFonts w:ascii="Arial" w:eastAsia="Times New Roman" w:hAnsi="Arial" w:cs="Arial"/>
          <w:b/>
          <w:bCs/>
          <w:color w:val="000000"/>
        </w:rPr>
        <w:t>cooking of the finished product mix</w:t>
      </w:r>
      <w:r w:rsidRPr="005720ED">
        <w:rPr>
          <w:rFonts w:ascii="Arial" w:eastAsia="Times New Roman" w:hAnsi="Arial" w:cs="Arial"/>
          <w:color w:val="000000"/>
        </w:rPr>
        <w:t xml:space="preserve"> at the end of the processing stage. Precooked-cooked meat products are distinguished from the other categories of processed meat </w:t>
      </w:r>
      <w:r w:rsidRPr="005720ED">
        <w:rPr>
          <w:rFonts w:ascii="Arial" w:eastAsia="Times New Roman" w:hAnsi="Arial" w:cs="Arial"/>
          <w:color w:val="000000"/>
        </w:rPr>
        <w:lastRenderedPageBreak/>
        <w:t>products by precooking the raw materials prior to grinding or chopping, but also by utilizing the greatest variety of meat, animal by-product and non-meat ingredients (Fig. 132, 133, 134).</w:t>
      </w:r>
    </w:p>
    <w:tbl>
      <w:tblPr>
        <w:tblW w:w="3600" w:type="pct"/>
        <w:tblCellSpacing w:w="15" w:type="dxa"/>
        <w:tblCellMar>
          <w:top w:w="15" w:type="dxa"/>
          <w:left w:w="15" w:type="dxa"/>
          <w:bottom w:w="15" w:type="dxa"/>
          <w:right w:w="15" w:type="dxa"/>
        </w:tblCellMar>
        <w:tblLook w:val="04A0" w:firstRow="1" w:lastRow="0" w:firstColumn="1" w:lastColumn="0" w:noHBand="0" w:noVBand="1"/>
      </w:tblPr>
      <w:tblGrid>
        <w:gridCol w:w="3266"/>
        <w:gridCol w:w="2431"/>
        <w:gridCol w:w="3663"/>
      </w:tblGrid>
      <w:tr w:rsidR="005720ED" w:rsidRPr="005720ED" w:rsidTr="005720ED">
        <w:trPr>
          <w:tblCellSpacing w:w="15" w:type="dxa"/>
        </w:trPr>
        <w:tc>
          <w:tcPr>
            <w:tcW w:w="0" w:type="auto"/>
            <w:gridSpan w:val="3"/>
            <w:vAlign w:val="center"/>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6179820" cy="1818005"/>
                  <wp:effectExtent l="0" t="0" r="0" b="0"/>
                  <wp:docPr id="5" name="Picture 5" descr="http://www.fao.org/docrep/010/ai407e/AI407E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ao.org/docrep/010/ai407e/AI407E16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9820" cy="1818005"/>
                          </a:xfrm>
                          <a:prstGeom prst="rect">
                            <a:avLst/>
                          </a:prstGeom>
                          <a:noFill/>
                          <a:ln>
                            <a:noFill/>
                          </a:ln>
                        </pic:spPr>
                      </pic:pic>
                    </a:graphicData>
                  </a:graphic>
                </wp:inline>
              </w:drawing>
            </w:r>
          </w:p>
        </w:tc>
      </w:tr>
      <w:tr w:rsidR="005720ED" w:rsidRPr="005720ED" w:rsidTr="005720ED">
        <w:trPr>
          <w:tblCellSpacing w:w="15" w:type="dxa"/>
        </w:trPr>
        <w:tc>
          <w:tcPr>
            <w:tcW w:w="0" w:type="auto"/>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b/>
                <w:bCs/>
              </w:rPr>
              <w:t>Fig. 132: Blood sausage</w:t>
            </w:r>
          </w:p>
        </w:tc>
        <w:tc>
          <w:tcPr>
            <w:tcW w:w="0" w:type="auto"/>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b/>
                <w:bCs/>
              </w:rPr>
              <w:t>Fig. 133: Liver pate</w:t>
            </w:r>
          </w:p>
        </w:tc>
        <w:tc>
          <w:tcPr>
            <w:tcW w:w="0" w:type="auto"/>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b/>
                <w:bCs/>
              </w:rPr>
              <w:t>Fig. 134: Corned beef in cans</w:t>
            </w:r>
          </w:p>
        </w:tc>
      </w:tr>
    </w:tbl>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Raw-fermented sausages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Definition</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Raw-fermented sausages are </w:t>
      </w:r>
      <w:r w:rsidRPr="005720ED">
        <w:rPr>
          <w:rFonts w:ascii="Arial" w:eastAsia="Times New Roman" w:hAnsi="Arial" w:cs="Arial"/>
          <w:b/>
          <w:bCs/>
          <w:color w:val="000000"/>
        </w:rPr>
        <w:t>uncooked meat products</w:t>
      </w:r>
      <w:r w:rsidRPr="005720ED">
        <w:rPr>
          <w:rFonts w:ascii="Arial" w:eastAsia="Times New Roman" w:hAnsi="Arial" w:cs="Arial"/>
          <w:color w:val="000000"/>
        </w:rPr>
        <w:t xml:space="preserve"> and consist of </w:t>
      </w:r>
      <w:proofErr w:type="gramStart"/>
      <w:r w:rsidRPr="005720ED">
        <w:rPr>
          <w:rFonts w:ascii="Arial" w:eastAsia="Times New Roman" w:hAnsi="Arial" w:cs="Arial"/>
          <w:color w:val="000000"/>
        </w:rPr>
        <w:t>more or less coarse</w:t>
      </w:r>
      <w:proofErr w:type="gramEnd"/>
      <w:r w:rsidRPr="005720ED">
        <w:rPr>
          <w:rFonts w:ascii="Arial" w:eastAsia="Times New Roman" w:hAnsi="Arial" w:cs="Arial"/>
          <w:color w:val="000000"/>
        </w:rPr>
        <w:t> </w:t>
      </w:r>
      <w:r w:rsidRPr="005720ED">
        <w:rPr>
          <w:rFonts w:ascii="Arial" w:eastAsia="Times New Roman" w:hAnsi="Arial" w:cs="Arial"/>
          <w:b/>
          <w:bCs/>
          <w:color w:val="000000"/>
        </w:rPr>
        <w:t>mixtures of lean meats and fatty tissues</w:t>
      </w:r>
      <w:r w:rsidRPr="005720ED">
        <w:rPr>
          <w:rFonts w:ascii="Arial" w:eastAsia="Times New Roman" w:hAnsi="Arial" w:cs="Arial"/>
          <w:color w:val="000000"/>
        </w:rPr>
        <w:t> combined with salts, nitrite (curing agent), sugars and spices and other non-meat ingredients filled into casings. They receive their characteristic properties (</w:t>
      </w:r>
      <w:proofErr w:type="spellStart"/>
      <w:r w:rsidRPr="005720ED">
        <w:rPr>
          <w:rFonts w:ascii="Arial" w:eastAsia="Times New Roman" w:hAnsi="Arial" w:cs="Arial"/>
          <w:color w:val="000000"/>
        </w:rPr>
        <w:t>flavour</w:t>
      </w:r>
      <w:proofErr w:type="spellEnd"/>
      <w:r w:rsidRPr="005720ED">
        <w:rPr>
          <w:rFonts w:ascii="Arial" w:eastAsia="Times New Roman" w:hAnsi="Arial" w:cs="Arial"/>
          <w:color w:val="000000"/>
        </w:rPr>
        <w:t xml:space="preserve">, firm texture, red curing </w:t>
      </w:r>
      <w:proofErr w:type="spellStart"/>
      <w:r w:rsidRPr="005720ED">
        <w:rPr>
          <w:rFonts w:ascii="Arial" w:eastAsia="Times New Roman" w:hAnsi="Arial" w:cs="Arial"/>
          <w:color w:val="000000"/>
        </w:rPr>
        <w:t>colour</w:t>
      </w:r>
      <w:proofErr w:type="spellEnd"/>
      <w:r w:rsidRPr="005720ED">
        <w:rPr>
          <w:rFonts w:ascii="Arial" w:eastAsia="Times New Roman" w:hAnsi="Arial" w:cs="Arial"/>
          <w:color w:val="000000"/>
        </w:rPr>
        <w:t>) through </w:t>
      </w:r>
      <w:r w:rsidRPr="005720ED">
        <w:rPr>
          <w:rFonts w:ascii="Arial" w:eastAsia="Times New Roman" w:hAnsi="Arial" w:cs="Arial"/>
          <w:b/>
          <w:bCs/>
          <w:color w:val="000000"/>
        </w:rPr>
        <w:t>fermentation processes</w:t>
      </w:r>
      <w:r w:rsidRPr="005720ED">
        <w:rPr>
          <w:rFonts w:ascii="Arial" w:eastAsia="Times New Roman" w:hAnsi="Arial" w:cs="Arial"/>
          <w:color w:val="000000"/>
        </w:rPr>
        <w:t>. Shorter or longer </w:t>
      </w:r>
      <w:r w:rsidRPr="005720ED">
        <w:rPr>
          <w:rFonts w:ascii="Arial" w:eastAsia="Times New Roman" w:hAnsi="Arial" w:cs="Arial"/>
          <w:b/>
          <w:bCs/>
          <w:color w:val="000000"/>
        </w:rPr>
        <w:t>ripening phases</w:t>
      </w:r>
      <w:r w:rsidRPr="005720ED">
        <w:rPr>
          <w:rFonts w:ascii="Arial" w:eastAsia="Times New Roman" w:hAnsi="Arial" w:cs="Arial"/>
          <w:color w:val="000000"/>
        </w:rPr>
        <w:t xml:space="preserve"> combined with moisture reduction (“drying”) are necessary to build-up the typical </w:t>
      </w:r>
      <w:proofErr w:type="spellStart"/>
      <w:r w:rsidRPr="005720ED">
        <w:rPr>
          <w:rFonts w:ascii="Arial" w:eastAsia="Times New Roman" w:hAnsi="Arial" w:cs="Arial"/>
          <w:color w:val="000000"/>
        </w:rPr>
        <w:t>flavour</w:t>
      </w:r>
      <w:proofErr w:type="spellEnd"/>
      <w:r w:rsidRPr="005720ED">
        <w:rPr>
          <w:rFonts w:ascii="Arial" w:eastAsia="Times New Roman" w:hAnsi="Arial" w:cs="Arial"/>
          <w:color w:val="000000"/>
        </w:rPr>
        <w:t xml:space="preserve"> and texture of the final product. The products are not subjected to any heat treatment during processing and are in most cases distributed and consumed raw (Fig. 135, 136).</w:t>
      </w:r>
    </w:p>
    <w:p w:rsidR="005720ED" w:rsidRPr="005720ED" w:rsidRDefault="005720ED" w:rsidP="005720ED">
      <w:pPr>
        <w:spacing w:after="0" w:line="240" w:lineRule="auto"/>
        <w:rPr>
          <w:rFonts w:ascii="Times New Roman" w:eastAsia="Times New Roman" w:hAnsi="Times New Roman" w:cs="Times New Roman"/>
          <w:sz w:val="24"/>
          <w:szCs w:val="24"/>
        </w:rPr>
      </w:pPr>
      <w:r w:rsidRPr="005720ED">
        <w:rPr>
          <w:rFonts w:ascii="Arial" w:eastAsia="Times New Roman" w:hAnsi="Arial" w:cs="Arial"/>
          <w:b/>
          <w:bCs/>
          <w:color w:val="000000"/>
        </w:rPr>
        <w:br/>
      </w:r>
    </w:p>
    <w:tbl>
      <w:tblPr>
        <w:tblW w:w="3250" w:type="pct"/>
        <w:tblCellSpacing w:w="15" w:type="dxa"/>
        <w:tblCellMar>
          <w:top w:w="15" w:type="dxa"/>
          <w:left w:w="15" w:type="dxa"/>
          <w:bottom w:w="15" w:type="dxa"/>
          <w:right w:w="15" w:type="dxa"/>
        </w:tblCellMar>
        <w:tblLook w:val="04A0" w:firstRow="1" w:lastRow="0" w:firstColumn="1" w:lastColumn="0" w:noHBand="0" w:noVBand="1"/>
      </w:tblPr>
      <w:tblGrid>
        <w:gridCol w:w="4335"/>
        <w:gridCol w:w="4312"/>
      </w:tblGrid>
      <w:tr w:rsidR="005720ED" w:rsidRPr="005720ED" w:rsidTr="005720ED">
        <w:trPr>
          <w:tblCellSpacing w:w="15" w:type="dxa"/>
        </w:trPr>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701290" cy="2080895"/>
                  <wp:effectExtent l="0" t="0" r="3810" b="0"/>
                  <wp:docPr id="4" name="Picture 4" descr="http://www.fao.org/docrep/010/ai407e/AI407E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ao.org/docrep/010/ai407e/AI407E16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290" cy="2080895"/>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Fig. 135: Raw-fermented sausages</w:t>
            </w:r>
          </w:p>
        </w:tc>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690495" cy="2080895"/>
                  <wp:effectExtent l="0" t="0" r="0" b="0"/>
                  <wp:docPr id="3" name="Picture 3" descr="http://www.fao.org/docrep/010/ai407e/AI407E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ao.org/docrep/010/ai407e/AI407E16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0495" cy="2080895"/>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 xml:space="preserve">Fig. 136: </w:t>
            </w:r>
            <w:proofErr w:type="spellStart"/>
            <w:r w:rsidRPr="005720ED">
              <w:rPr>
                <w:rFonts w:ascii="Arial" w:eastAsia="Times New Roman" w:hAnsi="Arial" w:cs="Arial"/>
                <w:b/>
                <w:bCs/>
              </w:rPr>
              <w:t>Naem</w:t>
            </w:r>
            <w:proofErr w:type="spellEnd"/>
            <w:r w:rsidRPr="005720ED">
              <w:rPr>
                <w:rFonts w:ascii="Arial" w:eastAsia="Times New Roman" w:hAnsi="Arial" w:cs="Arial"/>
                <w:b/>
                <w:bCs/>
              </w:rPr>
              <w:t>, a fermented product from South-East Asia</w:t>
            </w:r>
          </w:p>
        </w:tc>
      </w:tr>
    </w:tbl>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Dried meat products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Definition</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lastRenderedPageBreak/>
        <w:t>Dried meat products are the result of the simple</w:t>
      </w:r>
      <w:r w:rsidRPr="005720ED">
        <w:rPr>
          <w:rFonts w:ascii="Arial" w:eastAsia="Times New Roman" w:hAnsi="Arial" w:cs="Arial"/>
          <w:b/>
          <w:bCs/>
          <w:i/>
          <w:iCs/>
          <w:color w:val="000000"/>
        </w:rPr>
        <w:t> dehydration </w:t>
      </w:r>
      <w:r w:rsidRPr="005720ED">
        <w:rPr>
          <w:rFonts w:ascii="Arial" w:eastAsia="Times New Roman" w:hAnsi="Arial" w:cs="Arial"/>
          <w:color w:val="000000"/>
        </w:rPr>
        <w:t>or</w:t>
      </w:r>
      <w:r w:rsidRPr="005720ED">
        <w:rPr>
          <w:rFonts w:ascii="Arial" w:eastAsia="Times New Roman" w:hAnsi="Arial" w:cs="Arial"/>
          <w:b/>
          <w:bCs/>
          <w:i/>
          <w:iCs/>
          <w:color w:val="000000"/>
        </w:rPr>
        <w:t> drying of lean meat</w:t>
      </w:r>
      <w:r w:rsidRPr="005720ED">
        <w:rPr>
          <w:rFonts w:ascii="Arial" w:eastAsia="Times New Roman" w:hAnsi="Arial" w:cs="Arial"/>
          <w:color w:val="000000"/>
        </w:rPr>
        <w:t> in </w:t>
      </w:r>
      <w:r w:rsidRPr="005720ED">
        <w:rPr>
          <w:rFonts w:ascii="Arial" w:eastAsia="Times New Roman" w:hAnsi="Arial" w:cs="Arial"/>
          <w:b/>
          <w:bCs/>
          <w:color w:val="000000"/>
        </w:rPr>
        <w:t>natural conditions</w:t>
      </w:r>
      <w:r w:rsidRPr="005720ED">
        <w:rPr>
          <w:rFonts w:ascii="Arial" w:eastAsia="Times New Roman" w:hAnsi="Arial" w:cs="Arial"/>
          <w:color w:val="000000"/>
        </w:rPr>
        <w:t> or in an </w:t>
      </w:r>
      <w:r w:rsidRPr="005720ED">
        <w:rPr>
          <w:rFonts w:ascii="Arial" w:eastAsia="Times New Roman" w:hAnsi="Arial" w:cs="Arial"/>
          <w:b/>
          <w:bCs/>
          <w:color w:val="000000"/>
        </w:rPr>
        <w:t>artificially created environment</w:t>
      </w:r>
      <w:r w:rsidRPr="005720ED">
        <w:rPr>
          <w:rFonts w:ascii="Arial" w:eastAsia="Times New Roman" w:hAnsi="Arial" w:cs="Arial"/>
          <w:color w:val="000000"/>
        </w:rPr>
        <w:t xml:space="preserve"> (Fig. 137, 138). Their processing is based on the experience that dehydrated meat, from which a substantial part of the natural tissue fluid was evaporated, will not easily spoil. Pieces of lean meat without adherent fat are cut to a specific uniform shape that permits the gradual and equal drying of whole batches of meat. Dried meat is not comparable to fresh meat in terms of shape and sensory and processing properties, but has significantly longer shelf-life. Many of the nutritional properties of meat, </w:t>
      </w:r>
      <w:proofErr w:type="gramStart"/>
      <w:r w:rsidRPr="005720ED">
        <w:rPr>
          <w:rFonts w:ascii="Arial" w:eastAsia="Times New Roman" w:hAnsi="Arial" w:cs="Arial"/>
          <w:color w:val="000000"/>
        </w:rPr>
        <w:t>in particular the</w:t>
      </w:r>
      <w:proofErr w:type="gramEnd"/>
      <w:r w:rsidRPr="005720ED">
        <w:rPr>
          <w:rFonts w:ascii="Arial" w:eastAsia="Times New Roman" w:hAnsi="Arial" w:cs="Arial"/>
          <w:color w:val="000000"/>
        </w:rPr>
        <w:t xml:space="preserve"> protein content, remain unchanged through drying.</w:t>
      </w:r>
    </w:p>
    <w:tbl>
      <w:tblPr>
        <w:tblW w:w="4747" w:type="pct"/>
        <w:tblCellSpacing w:w="15" w:type="dxa"/>
        <w:tblCellMar>
          <w:top w:w="15" w:type="dxa"/>
          <w:left w:w="15" w:type="dxa"/>
          <w:bottom w:w="15" w:type="dxa"/>
          <w:right w:w="15" w:type="dxa"/>
        </w:tblCellMar>
        <w:tblLook w:val="04A0" w:firstRow="1" w:lastRow="0" w:firstColumn="1" w:lastColumn="0" w:noHBand="0" w:noVBand="1"/>
      </w:tblPr>
      <w:tblGrid>
        <w:gridCol w:w="4575"/>
        <w:gridCol w:w="4312"/>
      </w:tblGrid>
      <w:tr w:rsidR="005720ED" w:rsidRPr="005720ED" w:rsidTr="005720ED">
        <w:trPr>
          <w:tblCellSpacing w:w="15" w:type="dxa"/>
        </w:trPr>
        <w:tc>
          <w:tcPr>
            <w:tcW w:w="2549"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848610" cy="2133600"/>
                  <wp:effectExtent l="0" t="0" r="8890" b="0"/>
                  <wp:docPr id="2" name="Picture 2" descr="http://www.fao.org/docrep/010/ai407e/AI407E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ao.org/docrep/010/ai407e/AI407E16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8610" cy="2133600"/>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Fig. 137: Biltong from Southern Africa</w:t>
            </w:r>
          </w:p>
        </w:tc>
        <w:tc>
          <w:tcPr>
            <w:tcW w:w="2401"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690495" cy="2133600"/>
                  <wp:effectExtent l="0" t="0" r="0" b="0"/>
                  <wp:docPr id="1" name="Picture 1" descr="http://www.fao.org/docrep/010/ai407e/AI407E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ao.org/docrep/010/ai407e/AI407E16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0495" cy="2133600"/>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Fig. 138: Meat floss (beef, chicken, pork) from East and SE-Asia</w:t>
            </w:r>
          </w:p>
        </w:tc>
      </w:tr>
    </w:tbl>
    <w:p w:rsidR="005720ED" w:rsidRDefault="005720ED" w:rsidP="005720ED">
      <w:pPr>
        <w:pBdr>
          <w:top w:val="single" w:sz="6" w:space="0" w:color="C0C0C0"/>
          <w:bottom w:val="single" w:sz="6" w:space="0" w:color="C0C0C0"/>
        </w:pBdr>
        <w:spacing w:before="364" w:after="100" w:afterAutospacing="1" w:line="240" w:lineRule="auto"/>
        <w:outlineLvl w:val="0"/>
      </w:pPr>
    </w:p>
    <w:p w:rsidR="005720ED" w:rsidRDefault="005720ED" w:rsidP="005720ED">
      <w:pPr>
        <w:pBdr>
          <w:top w:val="single" w:sz="6" w:space="0" w:color="C0C0C0"/>
          <w:bottom w:val="single" w:sz="6" w:space="0" w:color="C0C0C0"/>
        </w:pBdr>
        <w:spacing w:before="364" w:after="100" w:afterAutospacing="1" w:line="240" w:lineRule="auto"/>
        <w:outlineLvl w:val="0"/>
      </w:pPr>
    </w:p>
    <w:p w:rsidR="005720ED" w:rsidRDefault="005720ED" w:rsidP="005720ED">
      <w:pPr>
        <w:pBdr>
          <w:top w:val="single" w:sz="6" w:space="0" w:color="C0C0C0"/>
          <w:bottom w:val="single" w:sz="6" w:space="0" w:color="C0C0C0"/>
        </w:pBdr>
        <w:spacing w:before="364" w:after="100" w:afterAutospacing="1" w:line="240" w:lineRule="auto"/>
        <w:outlineLvl w:val="0"/>
      </w:pPr>
    </w:p>
    <w:p w:rsidR="005720ED" w:rsidRDefault="005720ED" w:rsidP="005720ED">
      <w:pPr>
        <w:pBdr>
          <w:top w:val="single" w:sz="6" w:space="0" w:color="C0C0C0"/>
          <w:bottom w:val="single" w:sz="6" w:space="0" w:color="C0C0C0"/>
        </w:pBdr>
        <w:spacing w:before="364" w:after="100" w:afterAutospacing="1" w:line="240" w:lineRule="auto"/>
        <w:outlineLvl w:val="0"/>
      </w:pPr>
    </w:p>
    <w:p w:rsidR="005720ED" w:rsidRDefault="005720ED" w:rsidP="005720ED">
      <w:pPr>
        <w:pBdr>
          <w:top w:val="single" w:sz="6" w:space="0" w:color="C0C0C0"/>
          <w:bottom w:val="single" w:sz="6" w:space="0" w:color="C0C0C0"/>
        </w:pBdr>
        <w:spacing w:before="364" w:after="100" w:afterAutospacing="1" w:line="240" w:lineRule="auto"/>
        <w:outlineLvl w:val="0"/>
      </w:pPr>
    </w:p>
    <w:p w:rsidR="005720ED" w:rsidRDefault="005720ED" w:rsidP="005720ED">
      <w:pPr>
        <w:pBdr>
          <w:top w:val="single" w:sz="6" w:space="0" w:color="C0C0C0"/>
          <w:bottom w:val="single" w:sz="6" w:space="0" w:color="C0C0C0"/>
        </w:pBdr>
        <w:spacing w:before="364" w:after="100" w:afterAutospacing="1" w:line="240" w:lineRule="auto"/>
        <w:outlineLvl w:val="0"/>
      </w:pPr>
    </w:p>
    <w:p w:rsidR="005720ED" w:rsidRDefault="005720ED" w:rsidP="005720ED">
      <w:pPr>
        <w:pBdr>
          <w:top w:val="single" w:sz="6" w:space="0" w:color="C0C0C0"/>
          <w:bottom w:val="single" w:sz="6" w:space="0" w:color="C0C0C0"/>
        </w:pBdr>
        <w:spacing w:before="364" w:after="100" w:afterAutospacing="1" w:line="240" w:lineRule="auto"/>
        <w:outlineLvl w:val="0"/>
      </w:pPr>
    </w:p>
    <w:p w:rsidR="005720ED" w:rsidRDefault="005720ED" w:rsidP="005720ED">
      <w:pPr>
        <w:pBdr>
          <w:top w:val="single" w:sz="6" w:space="0" w:color="C0C0C0"/>
          <w:bottom w:val="single" w:sz="6" w:space="0" w:color="C0C0C0"/>
        </w:pBdr>
        <w:spacing w:before="364" w:after="100" w:afterAutospacing="1" w:line="240" w:lineRule="auto"/>
        <w:outlineLvl w:val="0"/>
      </w:pPr>
    </w:p>
    <w:p w:rsidR="005720ED" w:rsidRDefault="005720ED" w:rsidP="005720ED">
      <w:pPr>
        <w:pBdr>
          <w:top w:val="single" w:sz="6" w:space="0" w:color="C0C0C0"/>
          <w:bottom w:val="single" w:sz="6" w:space="0" w:color="C0C0C0"/>
        </w:pBdr>
        <w:spacing w:before="364" w:after="100" w:afterAutospacing="1" w:line="240" w:lineRule="auto"/>
        <w:outlineLvl w:val="0"/>
      </w:pPr>
    </w:p>
    <w:p w:rsidR="005720ED" w:rsidRDefault="005720ED" w:rsidP="005720ED">
      <w:pPr>
        <w:pBdr>
          <w:top w:val="single" w:sz="6" w:space="0" w:color="C0C0C0"/>
          <w:bottom w:val="single" w:sz="6" w:space="0" w:color="C0C0C0"/>
        </w:pBdr>
        <w:spacing w:before="364" w:after="100" w:afterAutospacing="1" w:line="240" w:lineRule="auto"/>
        <w:outlineLvl w:val="0"/>
      </w:pPr>
    </w:p>
    <w:p w:rsidR="005720ED" w:rsidRDefault="005720ED" w:rsidP="005720ED">
      <w:pPr>
        <w:pBdr>
          <w:top w:val="single" w:sz="6" w:space="0" w:color="C0C0C0"/>
          <w:bottom w:val="single" w:sz="6" w:space="0" w:color="C0C0C0"/>
        </w:pBdr>
        <w:spacing w:before="364" w:after="100" w:afterAutospacing="1" w:line="240" w:lineRule="auto"/>
        <w:outlineLvl w:val="0"/>
      </w:pPr>
    </w:p>
    <w:p w:rsidR="005720ED" w:rsidRPr="005720ED" w:rsidRDefault="005720ED" w:rsidP="005720ED">
      <w:pPr>
        <w:pBdr>
          <w:top w:val="single" w:sz="6" w:space="0" w:color="C0C0C0"/>
          <w:bottom w:val="single" w:sz="6" w:space="0" w:color="C0C0C0"/>
        </w:pBdr>
        <w:spacing w:before="364" w:after="100" w:afterAutospacing="1" w:line="240" w:lineRule="auto"/>
        <w:jc w:val="center"/>
        <w:outlineLvl w:val="0"/>
        <w:rPr>
          <w:rFonts w:ascii="Arial" w:eastAsia="Times New Roman" w:hAnsi="Arial" w:cs="Arial"/>
          <w:b/>
          <w:bCs/>
          <w:color w:val="000000"/>
          <w:kern w:val="36"/>
          <w:sz w:val="28"/>
          <w:szCs w:val="28"/>
        </w:rPr>
      </w:pPr>
      <w:r w:rsidRPr="005720ED">
        <w:rPr>
          <w:rFonts w:ascii="Arial" w:eastAsia="Times New Roman" w:hAnsi="Arial" w:cs="Arial"/>
          <w:b/>
          <w:bCs/>
          <w:color w:val="000000"/>
          <w:kern w:val="36"/>
          <w:sz w:val="28"/>
          <w:szCs w:val="28"/>
        </w:rPr>
        <w:lastRenderedPageBreak/>
        <w:t>CATEGORIES OF PROCESSED MEAT PRODUCTS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 xml:space="preserve">When viewing meat products of various size, shape and </w:t>
      </w:r>
      <w:proofErr w:type="spellStart"/>
      <w:r w:rsidRPr="005720ED">
        <w:rPr>
          <w:rFonts w:ascii="Arial" w:eastAsia="Times New Roman" w:hAnsi="Arial" w:cs="Arial"/>
          <w:color w:val="000000"/>
        </w:rPr>
        <w:t>colour</w:t>
      </w:r>
      <w:proofErr w:type="spellEnd"/>
      <w:r w:rsidRPr="005720ED">
        <w:rPr>
          <w:rFonts w:ascii="Arial" w:eastAsia="Times New Roman" w:hAnsi="Arial" w:cs="Arial"/>
          <w:color w:val="000000"/>
        </w:rPr>
        <w:t xml:space="preserve"> in butcher shops or meat sections of supermarkets, there appears to be is a great variety of such products with different taste characteristics. In some </w:t>
      </w:r>
      <w:proofErr w:type="gramStart"/>
      <w:r w:rsidRPr="005720ED">
        <w:rPr>
          <w:rFonts w:ascii="Arial" w:eastAsia="Times New Roman" w:hAnsi="Arial" w:cs="Arial"/>
          <w:color w:val="000000"/>
        </w:rPr>
        <w:t>countries</w:t>
      </w:r>
      <w:proofErr w:type="gramEnd"/>
      <w:r w:rsidRPr="005720ED">
        <w:rPr>
          <w:rFonts w:ascii="Arial" w:eastAsia="Times New Roman" w:hAnsi="Arial" w:cs="Arial"/>
          <w:color w:val="000000"/>
        </w:rPr>
        <w:t xml:space="preserve"> there may be several hundred different meat products, each with its individual product name and taste characteristics.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At a closer look, however, it turns out that many of the different products with different product names have great similarities. This issue can be even better understood and becomes more transparent when the processing technologies are analyzed. Based on the </w:t>
      </w:r>
      <w:r w:rsidRPr="005720ED">
        <w:rPr>
          <w:rFonts w:ascii="Arial" w:eastAsia="Times New Roman" w:hAnsi="Arial" w:cs="Arial"/>
          <w:b/>
          <w:bCs/>
          <w:color w:val="000000"/>
        </w:rPr>
        <w:t>processing</w:t>
      </w:r>
      <w:r w:rsidRPr="005720ED">
        <w:rPr>
          <w:rFonts w:ascii="Arial" w:eastAsia="Times New Roman" w:hAnsi="Arial" w:cs="Arial"/>
          <w:color w:val="000000"/>
        </w:rPr>
        <w:t> </w:t>
      </w:r>
      <w:r w:rsidRPr="005720ED">
        <w:rPr>
          <w:rFonts w:ascii="Arial" w:eastAsia="Times New Roman" w:hAnsi="Arial" w:cs="Arial"/>
          <w:b/>
          <w:bCs/>
          <w:color w:val="000000"/>
        </w:rPr>
        <w:t>technologies used and</w:t>
      </w:r>
      <w:r w:rsidRPr="005720ED">
        <w:rPr>
          <w:rFonts w:ascii="Arial" w:eastAsia="Times New Roman" w:hAnsi="Arial" w:cs="Arial"/>
          <w:color w:val="000000"/>
        </w:rPr>
        <w:t> </w:t>
      </w:r>
      <w:proofErr w:type="gramStart"/>
      <w:r w:rsidRPr="005720ED">
        <w:rPr>
          <w:rFonts w:ascii="Arial" w:eastAsia="Times New Roman" w:hAnsi="Arial" w:cs="Arial"/>
          <w:color w:val="000000"/>
        </w:rPr>
        <w:t>taking into account</w:t>
      </w:r>
      <w:proofErr w:type="gramEnd"/>
      <w:r w:rsidRPr="005720ED">
        <w:rPr>
          <w:rFonts w:ascii="Arial" w:eastAsia="Times New Roman" w:hAnsi="Arial" w:cs="Arial"/>
          <w:color w:val="000000"/>
        </w:rPr>
        <w:t xml:space="preserve"> the treatment of raw materials and the individual processing steps, it is possible to categorize processed meat products in </w:t>
      </w:r>
      <w:r w:rsidRPr="005720ED">
        <w:rPr>
          <w:rFonts w:ascii="Arial" w:eastAsia="Times New Roman" w:hAnsi="Arial" w:cs="Arial"/>
          <w:b/>
          <w:bCs/>
          <w:color w:val="000000"/>
        </w:rPr>
        <w:t>six broad groups</w:t>
      </w:r>
      <w:r w:rsidRPr="005720ED">
        <w:rPr>
          <w:rFonts w:ascii="Arial" w:eastAsia="Times New Roman" w:hAnsi="Arial" w:cs="Arial"/>
          <w:color w:val="000000"/>
        </w:rPr>
        <w:t>.</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 xml:space="preserve">Table 5: Meat products grouped according to the </w:t>
      </w:r>
      <w:proofErr w:type="spellStart"/>
      <w:r w:rsidRPr="005720ED">
        <w:rPr>
          <w:rFonts w:ascii="Arial" w:eastAsia="Times New Roman" w:hAnsi="Arial" w:cs="Arial"/>
          <w:b/>
          <w:bCs/>
          <w:color w:val="000000"/>
        </w:rPr>
        <w:t>procesing</w:t>
      </w:r>
      <w:proofErr w:type="spellEnd"/>
      <w:r w:rsidRPr="005720ED">
        <w:rPr>
          <w:rFonts w:ascii="Arial" w:eastAsia="Times New Roman" w:hAnsi="Arial" w:cs="Arial"/>
          <w:b/>
          <w:bCs/>
          <w:color w:val="000000"/>
        </w:rPr>
        <w:t xml:space="preserve"> technology applied</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noProof/>
          <w:color w:val="000000"/>
        </w:rPr>
        <w:drawing>
          <wp:inline distT="0" distB="0" distL="0" distR="0">
            <wp:extent cx="6558915" cy="2833370"/>
            <wp:effectExtent l="0" t="0" r="0" b="5080"/>
            <wp:docPr id="33" name="Picture 33" descr="http://www.fao.org/docrep/010/ai407e/AI407E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fao.org/docrep/010/ai407e/AI407E15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8915" cy="2833370"/>
                    </a:xfrm>
                    <a:prstGeom prst="rect">
                      <a:avLst/>
                    </a:prstGeom>
                    <a:noFill/>
                    <a:ln>
                      <a:noFill/>
                    </a:ln>
                  </pic:spPr>
                </pic:pic>
              </a:graphicData>
            </a:graphic>
          </wp:inline>
        </w:drawing>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Based on the grouping the meat products and their processing technologies are described in detail in the respective chapters (page 103, 115, 127, 149, 171, 221). Hereunder, a definition of each group is given:</w:t>
      </w:r>
    </w:p>
    <w:p w:rsidR="005720ED" w:rsidRPr="005720ED" w:rsidRDefault="005720ED" w:rsidP="005720ED">
      <w:pPr>
        <w:spacing w:after="0" w:line="240" w:lineRule="auto"/>
        <w:rPr>
          <w:rFonts w:ascii="Times New Roman" w:eastAsia="Times New Roman" w:hAnsi="Times New Roman" w:cs="Times New Roman"/>
          <w:sz w:val="24"/>
          <w:szCs w:val="24"/>
        </w:rPr>
      </w:pPr>
      <w:r w:rsidRPr="005720ED">
        <w:rPr>
          <w:rFonts w:ascii="Arial" w:eastAsia="Times New Roman" w:hAnsi="Arial" w:cs="Arial"/>
          <w:b/>
          <w:bCs/>
          <w:i/>
          <w:iCs/>
          <w:color w:val="000000"/>
        </w:rPr>
        <w:br/>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Fresh processed meat products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Definition</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These products are meat mixes composed of comminuted </w:t>
      </w:r>
      <w:r w:rsidRPr="005720ED">
        <w:rPr>
          <w:rFonts w:ascii="Arial" w:eastAsia="Times New Roman" w:hAnsi="Arial" w:cs="Arial"/>
          <w:b/>
          <w:bCs/>
          <w:color w:val="000000"/>
        </w:rPr>
        <w:t>muscle</w:t>
      </w:r>
      <w:r w:rsidRPr="005720ED">
        <w:rPr>
          <w:rFonts w:ascii="Arial" w:eastAsia="Times New Roman" w:hAnsi="Arial" w:cs="Arial"/>
          <w:color w:val="000000"/>
        </w:rPr>
        <w:t> </w:t>
      </w:r>
      <w:r w:rsidRPr="005720ED">
        <w:rPr>
          <w:rFonts w:ascii="Arial" w:eastAsia="Times New Roman" w:hAnsi="Arial" w:cs="Arial"/>
          <w:b/>
          <w:bCs/>
          <w:color w:val="000000"/>
        </w:rPr>
        <w:t>meat </w:t>
      </w:r>
      <w:r w:rsidRPr="005720ED">
        <w:rPr>
          <w:rFonts w:ascii="Arial" w:eastAsia="Times New Roman" w:hAnsi="Arial" w:cs="Arial"/>
          <w:color w:val="000000"/>
        </w:rPr>
        <w:t>(Fig. 125, 126, 127), with varying quantities of </w:t>
      </w:r>
      <w:r w:rsidRPr="005720ED">
        <w:rPr>
          <w:rFonts w:ascii="Arial" w:eastAsia="Times New Roman" w:hAnsi="Arial" w:cs="Arial"/>
          <w:b/>
          <w:bCs/>
          <w:color w:val="000000"/>
        </w:rPr>
        <w:t>animal fat</w:t>
      </w:r>
      <w:r w:rsidRPr="005720ED">
        <w:rPr>
          <w:rFonts w:ascii="Arial" w:eastAsia="Times New Roman" w:hAnsi="Arial" w:cs="Arial"/>
          <w:color w:val="000000"/>
        </w:rPr>
        <w:t>. Products are </w:t>
      </w:r>
      <w:r w:rsidRPr="005720ED">
        <w:rPr>
          <w:rFonts w:ascii="Arial" w:eastAsia="Times New Roman" w:hAnsi="Arial" w:cs="Arial"/>
          <w:b/>
          <w:bCs/>
          <w:color w:val="000000"/>
        </w:rPr>
        <w:t>salted only</w:t>
      </w:r>
      <w:r w:rsidRPr="005720ED">
        <w:rPr>
          <w:rFonts w:ascii="Arial" w:eastAsia="Times New Roman" w:hAnsi="Arial" w:cs="Arial"/>
          <w:color w:val="000000"/>
        </w:rPr>
        <w:t>, curing is not practiced. </w:t>
      </w:r>
      <w:r w:rsidRPr="005720ED">
        <w:rPr>
          <w:rFonts w:ascii="Arial" w:eastAsia="Times New Roman" w:hAnsi="Arial" w:cs="Arial"/>
          <w:b/>
          <w:bCs/>
          <w:color w:val="000000"/>
        </w:rPr>
        <w:t>Non-meat ingredients</w:t>
      </w:r>
      <w:r w:rsidRPr="005720ED">
        <w:rPr>
          <w:rFonts w:ascii="Arial" w:eastAsia="Times New Roman" w:hAnsi="Arial" w:cs="Arial"/>
          <w:color w:val="000000"/>
        </w:rPr>
        <w:t xml:space="preserve"> are added in smaller quantities for improvement of </w:t>
      </w:r>
      <w:proofErr w:type="spellStart"/>
      <w:r w:rsidRPr="005720ED">
        <w:rPr>
          <w:rFonts w:ascii="Arial" w:eastAsia="Times New Roman" w:hAnsi="Arial" w:cs="Arial"/>
          <w:color w:val="000000"/>
        </w:rPr>
        <w:t>flavour</w:t>
      </w:r>
      <w:proofErr w:type="spellEnd"/>
      <w:r w:rsidRPr="005720ED">
        <w:rPr>
          <w:rFonts w:ascii="Arial" w:eastAsia="Times New Roman" w:hAnsi="Arial" w:cs="Arial"/>
          <w:color w:val="000000"/>
        </w:rPr>
        <w:t xml:space="preserve"> and binding, in low-cost versions larger quantities are added for volume extension. All meat and non-meat ingredients are added </w:t>
      </w:r>
      <w:r w:rsidRPr="005720ED">
        <w:rPr>
          <w:rFonts w:ascii="Arial" w:eastAsia="Times New Roman" w:hAnsi="Arial" w:cs="Arial"/>
          <w:b/>
          <w:bCs/>
          <w:color w:val="000000"/>
        </w:rPr>
        <w:t>fresh </w:t>
      </w:r>
      <w:r w:rsidRPr="005720ED">
        <w:rPr>
          <w:rFonts w:ascii="Arial" w:eastAsia="Times New Roman" w:hAnsi="Arial" w:cs="Arial"/>
          <w:color w:val="000000"/>
        </w:rPr>
        <w:t>(raw). Heat treatment (</w:t>
      </w:r>
      <w:r w:rsidRPr="005720ED">
        <w:rPr>
          <w:rFonts w:ascii="Arial" w:eastAsia="Times New Roman" w:hAnsi="Arial" w:cs="Arial"/>
          <w:b/>
          <w:bCs/>
          <w:color w:val="000000"/>
        </w:rPr>
        <w:t>frying, cooking</w:t>
      </w:r>
      <w:r w:rsidRPr="005720ED">
        <w:rPr>
          <w:rFonts w:ascii="Arial" w:eastAsia="Times New Roman" w:hAnsi="Arial" w:cs="Arial"/>
          <w:color w:val="000000"/>
        </w:rPr>
        <w:t xml:space="preserve">) is applied immediately prior to consumption </w:t>
      </w:r>
      <w:r w:rsidRPr="005720ED">
        <w:rPr>
          <w:rFonts w:ascii="Arial" w:eastAsia="Times New Roman" w:hAnsi="Arial" w:cs="Arial"/>
          <w:color w:val="000000"/>
        </w:rPr>
        <w:lastRenderedPageBreak/>
        <w:t>to make the products palatable. If the fresh meat mixes are filled in casings, they are defined as </w:t>
      </w:r>
      <w:r w:rsidRPr="005720ED">
        <w:rPr>
          <w:rFonts w:ascii="Arial" w:eastAsia="Times New Roman" w:hAnsi="Arial" w:cs="Arial"/>
          <w:b/>
          <w:bCs/>
          <w:color w:val="000000"/>
        </w:rPr>
        <w:t>sausages</w:t>
      </w:r>
      <w:r w:rsidRPr="005720ED">
        <w:rPr>
          <w:rFonts w:ascii="Arial" w:eastAsia="Times New Roman" w:hAnsi="Arial" w:cs="Arial"/>
          <w:color w:val="000000"/>
        </w:rPr>
        <w:t> (e.g. frying sausages). If other portioning is customary, the products are known as </w:t>
      </w:r>
      <w:r w:rsidRPr="005720ED">
        <w:rPr>
          <w:rFonts w:ascii="Arial" w:eastAsia="Times New Roman" w:hAnsi="Arial" w:cs="Arial"/>
          <w:b/>
          <w:bCs/>
          <w:color w:val="000000"/>
        </w:rPr>
        <w:t>patties, kebab, </w:t>
      </w:r>
      <w:r w:rsidRPr="005720ED">
        <w:rPr>
          <w:rFonts w:ascii="Arial" w:eastAsia="Times New Roman" w:hAnsi="Arial" w:cs="Arial"/>
          <w:color w:val="000000"/>
        </w:rPr>
        <w:t>etc. Convenience products, such as </w:t>
      </w:r>
      <w:r w:rsidRPr="005720ED">
        <w:rPr>
          <w:rFonts w:ascii="Arial" w:eastAsia="Times New Roman" w:hAnsi="Arial" w:cs="Arial"/>
          <w:b/>
          <w:bCs/>
          <w:color w:val="000000"/>
        </w:rPr>
        <w:t>chicken nuggets</w:t>
      </w:r>
      <w:r w:rsidRPr="005720ED">
        <w:rPr>
          <w:rFonts w:ascii="Arial" w:eastAsia="Times New Roman" w:hAnsi="Arial" w:cs="Arial"/>
          <w:color w:val="000000"/>
        </w:rPr>
        <w:t> (see page 190), have a similar processing technology and can also be included in this group. In contrast to the rest of the group, </w:t>
      </w:r>
      <w:r w:rsidRPr="005720ED">
        <w:rPr>
          <w:rFonts w:ascii="Arial" w:eastAsia="Times New Roman" w:hAnsi="Arial" w:cs="Arial"/>
          <w:b/>
          <w:bCs/>
          <w:color w:val="000000"/>
        </w:rPr>
        <w:t>chicken nuggets</w:t>
      </w:r>
      <w:r w:rsidRPr="005720ED">
        <w:rPr>
          <w:rFonts w:ascii="Arial" w:eastAsia="Times New Roman" w:hAnsi="Arial" w:cs="Arial"/>
          <w:color w:val="000000"/>
        </w:rPr>
        <w:t> etc. are already fried in oil at the manufacturing stage during the last step of production.</w:t>
      </w:r>
    </w:p>
    <w:tbl>
      <w:tblPr>
        <w:tblW w:w="3750" w:type="pct"/>
        <w:tblCellSpacing w:w="15" w:type="dxa"/>
        <w:tblCellMar>
          <w:top w:w="15" w:type="dxa"/>
          <w:left w:w="15" w:type="dxa"/>
          <w:bottom w:w="15" w:type="dxa"/>
          <w:right w:w="15" w:type="dxa"/>
        </w:tblCellMar>
        <w:tblLook w:val="04A0" w:firstRow="1" w:lastRow="0" w:firstColumn="1" w:lastColumn="0" w:noHBand="0" w:noVBand="1"/>
      </w:tblPr>
      <w:tblGrid>
        <w:gridCol w:w="3086"/>
        <w:gridCol w:w="2958"/>
        <w:gridCol w:w="3316"/>
      </w:tblGrid>
      <w:tr w:rsidR="005720ED" w:rsidRPr="005720ED" w:rsidTr="005720ED">
        <w:trPr>
          <w:tblCellSpacing w:w="15" w:type="dxa"/>
        </w:trPr>
        <w:tc>
          <w:tcPr>
            <w:tcW w:w="0" w:type="auto"/>
            <w:gridSpan w:val="3"/>
            <w:vAlign w:val="center"/>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6400800" cy="1896745"/>
                  <wp:effectExtent l="0" t="0" r="0" b="8255"/>
                  <wp:docPr id="32" name="Picture 32" descr="http://www.fao.org/docrep/010/ai407e/AI407E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ao.org/docrep/010/ai407e/AI407E15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1896745"/>
                          </a:xfrm>
                          <a:prstGeom prst="rect">
                            <a:avLst/>
                          </a:prstGeom>
                          <a:noFill/>
                          <a:ln>
                            <a:noFill/>
                          </a:ln>
                        </pic:spPr>
                      </pic:pic>
                    </a:graphicData>
                  </a:graphic>
                </wp:inline>
              </w:drawing>
            </w:r>
          </w:p>
        </w:tc>
      </w:tr>
      <w:tr w:rsidR="005720ED" w:rsidRPr="005720ED" w:rsidTr="005720ED">
        <w:trPr>
          <w:tblCellSpacing w:w="15" w:type="dxa"/>
        </w:trPr>
        <w:tc>
          <w:tcPr>
            <w:tcW w:w="0" w:type="auto"/>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b/>
                <w:bCs/>
              </w:rPr>
              <w:t>Fig. 125: Fresh raw beef patties</w:t>
            </w:r>
          </w:p>
        </w:tc>
        <w:tc>
          <w:tcPr>
            <w:tcW w:w="0" w:type="auto"/>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b/>
                <w:bCs/>
              </w:rPr>
              <w:t>Fig. 126: Fried fresh sausages</w:t>
            </w:r>
            <w:r w:rsidRPr="005720ED">
              <w:rPr>
                <w:rFonts w:ascii="Arial" w:eastAsia="Times New Roman" w:hAnsi="Arial" w:cs="Arial"/>
              </w:rPr>
              <w:br/>
              <w:t>(left) </w:t>
            </w:r>
            <w:r w:rsidRPr="005720ED">
              <w:rPr>
                <w:rFonts w:ascii="Arial" w:eastAsia="Times New Roman" w:hAnsi="Arial" w:cs="Arial"/>
                <w:b/>
                <w:bCs/>
              </w:rPr>
              <w:t>patties</w:t>
            </w:r>
            <w:r w:rsidRPr="005720ED">
              <w:rPr>
                <w:rFonts w:ascii="Arial" w:eastAsia="Times New Roman" w:hAnsi="Arial" w:cs="Arial"/>
              </w:rPr>
              <w:t> (right)</w:t>
            </w:r>
          </w:p>
        </w:tc>
        <w:tc>
          <w:tcPr>
            <w:tcW w:w="0" w:type="auto"/>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b/>
                <w:bCs/>
              </w:rPr>
              <w:t>Fig. 127: Chicken nuggets and beef</w:t>
            </w:r>
          </w:p>
        </w:tc>
      </w:tr>
    </w:tbl>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Cured meat cuts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Entire pieces of muscle meat and reconstituted products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Definition</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Cured meat cuts are made of </w:t>
      </w:r>
      <w:r w:rsidRPr="005720ED">
        <w:rPr>
          <w:rFonts w:ascii="Arial" w:eastAsia="Times New Roman" w:hAnsi="Arial" w:cs="Arial"/>
          <w:b/>
          <w:bCs/>
          <w:color w:val="000000"/>
        </w:rPr>
        <w:t>entire</w:t>
      </w:r>
      <w:r w:rsidRPr="005720ED">
        <w:rPr>
          <w:rFonts w:ascii="Arial" w:eastAsia="Times New Roman" w:hAnsi="Arial" w:cs="Arial"/>
          <w:color w:val="000000"/>
        </w:rPr>
        <w:t> pieces of muscle meat and can be sub-divided into two groups, </w:t>
      </w:r>
      <w:r w:rsidRPr="005720ED">
        <w:rPr>
          <w:rFonts w:ascii="Arial" w:eastAsia="Times New Roman" w:hAnsi="Arial" w:cs="Arial"/>
          <w:b/>
          <w:bCs/>
          <w:color w:val="000000"/>
        </w:rPr>
        <w:t>cured-raw</w:t>
      </w:r>
      <w:r w:rsidRPr="005720ED">
        <w:rPr>
          <w:rFonts w:ascii="Arial" w:eastAsia="Times New Roman" w:hAnsi="Arial" w:cs="Arial"/>
          <w:color w:val="000000"/>
        </w:rPr>
        <w:t> </w:t>
      </w:r>
      <w:r w:rsidRPr="005720ED">
        <w:rPr>
          <w:rFonts w:ascii="Arial" w:eastAsia="Times New Roman" w:hAnsi="Arial" w:cs="Arial"/>
          <w:b/>
          <w:bCs/>
          <w:color w:val="000000"/>
        </w:rPr>
        <w:t>meats</w:t>
      </w:r>
      <w:r w:rsidRPr="005720ED">
        <w:rPr>
          <w:rFonts w:ascii="Arial" w:eastAsia="Times New Roman" w:hAnsi="Arial" w:cs="Arial"/>
          <w:color w:val="000000"/>
        </w:rPr>
        <w:t> (Fig. 128) and </w:t>
      </w:r>
      <w:r w:rsidRPr="005720ED">
        <w:rPr>
          <w:rFonts w:ascii="Arial" w:eastAsia="Times New Roman" w:hAnsi="Arial" w:cs="Arial"/>
          <w:b/>
          <w:bCs/>
          <w:color w:val="000000"/>
        </w:rPr>
        <w:t>cured-cooked</w:t>
      </w:r>
      <w:r w:rsidRPr="005720ED">
        <w:rPr>
          <w:rFonts w:ascii="Arial" w:eastAsia="Times New Roman" w:hAnsi="Arial" w:cs="Arial"/>
          <w:color w:val="000000"/>
        </w:rPr>
        <w:t> </w:t>
      </w:r>
      <w:r w:rsidRPr="005720ED">
        <w:rPr>
          <w:rFonts w:ascii="Arial" w:eastAsia="Times New Roman" w:hAnsi="Arial" w:cs="Arial"/>
          <w:b/>
          <w:bCs/>
          <w:color w:val="000000"/>
        </w:rPr>
        <w:t>meats </w:t>
      </w:r>
      <w:r w:rsidRPr="005720ED">
        <w:rPr>
          <w:rFonts w:ascii="Arial" w:eastAsia="Times New Roman" w:hAnsi="Arial" w:cs="Arial"/>
          <w:color w:val="000000"/>
        </w:rPr>
        <w:t>(Fig. 129). The curing for both groups, </w:t>
      </w:r>
      <w:r w:rsidRPr="005720ED">
        <w:rPr>
          <w:rFonts w:ascii="Arial" w:eastAsia="Times New Roman" w:hAnsi="Arial" w:cs="Arial"/>
          <w:b/>
          <w:bCs/>
          <w:color w:val="000000"/>
        </w:rPr>
        <w:t>cured-raw</w:t>
      </w:r>
      <w:r w:rsidRPr="005720ED">
        <w:rPr>
          <w:rFonts w:ascii="Arial" w:eastAsia="Times New Roman" w:hAnsi="Arial" w:cs="Arial"/>
          <w:color w:val="000000"/>
        </w:rPr>
        <w:t> and </w:t>
      </w:r>
      <w:r w:rsidRPr="005720ED">
        <w:rPr>
          <w:rFonts w:ascii="Arial" w:eastAsia="Times New Roman" w:hAnsi="Arial" w:cs="Arial"/>
          <w:b/>
          <w:bCs/>
          <w:color w:val="000000"/>
        </w:rPr>
        <w:t>cured-cooked</w:t>
      </w:r>
      <w:r w:rsidRPr="005720ED">
        <w:rPr>
          <w:rFonts w:ascii="Arial" w:eastAsia="Times New Roman" w:hAnsi="Arial" w:cs="Arial"/>
          <w:color w:val="000000"/>
        </w:rPr>
        <w:t>, is in principle similar: The meat pieces are treated with small amounts of nitrite, either as dry salt or as salt solution in water.</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The difference between the two groups of cured meats is:</w:t>
      </w:r>
    </w:p>
    <w:p w:rsidR="005720ED" w:rsidRPr="005720ED" w:rsidRDefault="005720ED" w:rsidP="005720ED">
      <w:pPr>
        <w:numPr>
          <w:ilvl w:val="0"/>
          <w:numId w:val="3"/>
        </w:num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Cured-raw meats</w:t>
      </w:r>
      <w:r w:rsidRPr="005720ED">
        <w:rPr>
          <w:rFonts w:ascii="Arial" w:eastAsia="Times New Roman" w:hAnsi="Arial" w:cs="Arial"/>
          <w:color w:val="000000"/>
        </w:rPr>
        <w:t> do not undergo any heat treatment during their manufacture. They undergo a processing period, which comprises curing, fermentation and ripening in controlled climatized conditions, which makes the products palatable. The products are consumed raw/uncooked.</w:t>
      </w:r>
    </w:p>
    <w:p w:rsidR="005720ED" w:rsidRPr="005720ED" w:rsidRDefault="005720ED" w:rsidP="005720ED">
      <w:pPr>
        <w:numPr>
          <w:ilvl w:val="0"/>
          <w:numId w:val="3"/>
        </w:num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Cured-cooked meats</w:t>
      </w:r>
      <w:r w:rsidRPr="005720ED">
        <w:rPr>
          <w:rFonts w:ascii="Arial" w:eastAsia="Times New Roman" w:hAnsi="Arial" w:cs="Arial"/>
          <w:color w:val="000000"/>
        </w:rPr>
        <w:t>, after the curing process of the raw muscle meat, always undergo heat treatment to achieve the desired palatability.</w:t>
      </w:r>
    </w:p>
    <w:tbl>
      <w:tblPr>
        <w:tblW w:w="3250" w:type="pct"/>
        <w:tblCellSpacing w:w="15" w:type="dxa"/>
        <w:tblCellMar>
          <w:top w:w="15" w:type="dxa"/>
          <w:left w:w="15" w:type="dxa"/>
          <w:bottom w:w="15" w:type="dxa"/>
          <w:right w:w="15" w:type="dxa"/>
        </w:tblCellMar>
        <w:tblLook w:val="04A0" w:firstRow="1" w:lastRow="0" w:firstColumn="1" w:lastColumn="0" w:noHBand="0" w:noVBand="1"/>
      </w:tblPr>
      <w:tblGrid>
        <w:gridCol w:w="4431"/>
        <w:gridCol w:w="4245"/>
      </w:tblGrid>
      <w:tr w:rsidR="005720ED" w:rsidRPr="005720ED" w:rsidTr="005720ED">
        <w:trPr>
          <w:tblCellSpacing w:w="15" w:type="dxa"/>
        </w:trPr>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lastRenderedPageBreak/>
              <w:drawing>
                <wp:inline distT="0" distB="0" distL="0" distR="0">
                  <wp:extent cx="2766060" cy="1907540"/>
                  <wp:effectExtent l="0" t="0" r="0" b="0"/>
                  <wp:docPr id="31" name="Picture 31" descr="http://www.fao.org/docrep/010/ai407e/AI407E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fao.org/docrep/010/ai407e/AI407E15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6060" cy="1907540"/>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Fig. 128: Cured-raw ham</w:t>
            </w:r>
          </w:p>
        </w:tc>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641600" cy="1907540"/>
                  <wp:effectExtent l="0" t="0" r="6350" b="0"/>
                  <wp:docPr id="30" name="Picture 30" descr="http://www.fao.org/docrep/010/ai407e/AI407E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ao.org/docrep/010/ai407e/AI407E15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600" cy="1907540"/>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Fig. 129: Cured-cooked products</w:t>
            </w:r>
          </w:p>
        </w:tc>
      </w:tr>
    </w:tbl>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Raw-cooked meat products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Definition</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The product components </w:t>
      </w:r>
      <w:r w:rsidRPr="005720ED">
        <w:rPr>
          <w:rFonts w:ascii="Arial" w:eastAsia="Times New Roman" w:hAnsi="Arial" w:cs="Arial"/>
          <w:i/>
          <w:iCs/>
          <w:color w:val="000000"/>
        </w:rPr>
        <w:t>muscle meat, fat </w:t>
      </w:r>
      <w:r w:rsidRPr="005720ED">
        <w:rPr>
          <w:rFonts w:ascii="Arial" w:eastAsia="Times New Roman" w:hAnsi="Arial" w:cs="Arial"/>
          <w:color w:val="000000"/>
        </w:rPr>
        <w:t>and </w:t>
      </w:r>
      <w:r w:rsidRPr="005720ED">
        <w:rPr>
          <w:rFonts w:ascii="Arial" w:eastAsia="Times New Roman" w:hAnsi="Arial" w:cs="Arial"/>
          <w:i/>
          <w:iCs/>
          <w:color w:val="000000"/>
        </w:rPr>
        <w:t>non-meat ingredients </w:t>
      </w:r>
      <w:r w:rsidRPr="005720ED">
        <w:rPr>
          <w:rFonts w:ascii="Arial" w:eastAsia="Times New Roman" w:hAnsi="Arial" w:cs="Arial"/>
          <w:color w:val="000000"/>
        </w:rPr>
        <w:t>which are processed raw, i.e. uncooked by comminuting and mixing. The resulting viscous mix/batter is portioned in sausages or otherwise and thereafter submitted to heat treatment, i.e. “cooked”. The heat treatment induces protein coagulation which results in a typical firm-elastic texture for raw-cooked products (Fig. 130, 131). In addition to the typical texture the desired palatability and a certain degree of bacterial stability is achieved.</w:t>
      </w:r>
    </w:p>
    <w:p w:rsidR="005720ED" w:rsidRPr="005720ED" w:rsidRDefault="005720ED" w:rsidP="005720ED">
      <w:pPr>
        <w:spacing w:after="0" w:line="240" w:lineRule="auto"/>
        <w:rPr>
          <w:rFonts w:ascii="Times New Roman" w:eastAsia="Times New Roman" w:hAnsi="Times New Roman" w:cs="Times New Roman"/>
          <w:sz w:val="24"/>
          <w:szCs w:val="24"/>
        </w:rPr>
      </w:pPr>
      <w:r w:rsidRPr="005720ED">
        <w:rPr>
          <w:rFonts w:ascii="Arial" w:eastAsia="Times New Roman" w:hAnsi="Arial" w:cs="Arial"/>
          <w:b/>
          <w:bCs/>
          <w:color w:val="000000"/>
        </w:rPr>
        <w:br/>
      </w:r>
    </w:p>
    <w:tbl>
      <w:tblPr>
        <w:tblW w:w="3250" w:type="pct"/>
        <w:tblCellSpacing w:w="15" w:type="dxa"/>
        <w:tblCellMar>
          <w:top w:w="15" w:type="dxa"/>
          <w:left w:w="15" w:type="dxa"/>
          <w:bottom w:w="15" w:type="dxa"/>
          <w:right w:w="15" w:type="dxa"/>
        </w:tblCellMar>
        <w:tblLook w:val="04A0" w:firstRow="1" w:lastRow="0" w:firstColumn="1" w:lastColumn="0" w:noHBand="0" w:noVBand="1"/>
      </w:tblPr>
      <w:tblGrid>
        <w:gridCol w:w="3945"/>
        <w:gridCol w:w="3951"/>
      </w:tblGrid>
      <w:tr w:rsidR="005720ED" w:rsidRPr="005720ED" w:rsidTr="005720ED">
        <w:trPr>
          <w:tblCellSpacing w:w="15" w:type="dxa"/>
        </w:trPr>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449830" cy="1851660"/>
                  <wp:effectExtent l="0" t="0" r="7620" b="0"/>
                  <wp:docPr id="29" name="Picture 29" descr="http://www.fao.org/docrep/010/ai407e/AI407E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fao.org/docrep/010/ai407e/AI407E15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9830" cy="1851660"/>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 xml:space="preserve">Fig. 130: </w:t>
            </w:r>
            <w:proofErr w:type="spellStart"/>
            <w:r w:rsidRPr="005720ED">
              <w:rPr>
                <w:rFonts w:ascii="Arial" w:eastAsia="Times New Roman" w:hAnsi="Arial" w:cs="Arial"/>
                <w:b/>
                <w:bCs/>
              </w:rPr>
              <w:t>Viennas</w:t>
            </w:r>
            <w:proofErr w:type="spellEnd"/>
            <w:r w:rsidRPr="005720ED">
              <w:rPr>
                <w:rFonts w:ascii="Arial" w:eastAsia="Times New Roman" w:hAnsi="Arial" w:cs="Arial"/>
                <w:b/>
                <w:bCs/>
              </w:rPr>
              <w:t>, hotdogs</w:t>
            </w:r>
          </w:p>
        </w:tc>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461260" cy="1840230"/>
                  <wp:effectExtent l="0" t="0" r="0" b="7620"/>
                  <wp:docPr id="28" name="Picture 28" descr="http://www.fao.org/docrep/010/ai407e/AI407E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ao.org/docrep/010/ai407e/AI407E15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260" cy="1840230"/>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Fig. 131: Sausages and meat loaf of the raw-cooked type</w:t>
            </w:r>
          </w:p>
        </w:tc>
      </w:tr>
    </w:tbl>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Precooked-cooked meat products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Definition</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Precooked-cooked meat products contain mixes of lower-grade muscle trimmings, fatty tissues, head meat, animal feet, animal skin, blood, liver and other edible slaughter by-products. There are two heat treatment procedures involved in the manufacture of precooked-cooked products. The </w:t>
      </w:r>
      <w:r w:rsidRPr="005720ED">
        <w:rPr>
          <w:rFonts w:ascii="Arial" w:eastAsia="Times New Roman" w:hAnsi="Arial" w:cs="Arial"/>
          <w:i/>
          <w:iCs/>
          <w:color w:val="000000"/>
        </w:rPr>
        <w:t>first heat treatment</w:t>
      </w:r>
      <w:r w:rsidRPr="005720ED">
        <w:rPr>
          <w:rFonts w:ascii="Arial" w:eastAsia="Times New Roman" w:hAnsi="Arial" w:cs="Arial"/>
          <w:color w:val="000000"/>
        </w:rPr>
        <w:t> is the </w:t>
      </w:r>
      <w:r w:rsidRPr="005720ED">
        <w:rPr>
          <w:rFonts w:ascii="Arial" w:eastAsia="Times New Roman" w:hAnsi="Arial" w:cs="Arial"/>
          <w:b/>
          <w:bCs/>
          <w:color w:val="000000"/>
        </w:rPr>
        <w:t>precooking of raw meat materials </w:t>
      </w:r>
      <w:r w:rsidRPr="005720ED">
        <w:rPr>
          <w:rFonts w:ascii="Arial" w:eastAsia="Times New Roman" w:hAnsi="Arial" w:cs="Arial"/>
          <w:color w:val="000000"/>
        </w:rPr>
        <w:t>and the </w:t>
      </w:r>
      <w:r w:rsidRPr="005720ED">
        <w:rPr>
          <w:rFonts w:ascii="Arial" w:eastAsia="Times New Roman" w:hAnsi="Arial" w:cs="Arial"/>
          <w:i/>
          <w:iCs/>
          <w:color w:val="000000"/>
        </w:rPr>
        <w:t>second heat treatment</w:t>
      </w:r>
      <w:r w:rsidRPr="005720ED">
        <w:rPr>
          <w:rFonts w:ascii="Arial" w:eastAsia="Times New Roman" w:hAnsi="Arial" w:cs="Arial"/>
          <w:color w:val="000000"/>
        </w:rPr>
        <w:t> the </w:t>
      </w:r>
      <w:r w:rsidRPr="005720ED">
        <w:rPr>
          <w:rFonts w:ascii="Arial" w:eastAsia="Times New Roman" w:hAnsi="Arial" w:cs="Arial"/>
          <w:b/>
          <w:bCs/>
          <w:color w:val="000000"/>
        </w:rPr>
        <w:t>cooking of the finished product mix</w:t>
      </w:r>
      <w:r w:rsidRPr="005720ED">
        <w:rPr>
          <w:rFonts w:ascii="Arial" w:eastAsia="Times New Roman" w:hAnsi="Arial" w:cs="Arial"/>
          <w:color w:val="000000"/>
        </w:rPr>
        <w:t xml:space="preserve"> at the end of the processing stage. </w:t>
      </w:r>
      <w:r w:rsidRPr="005720ED">
        <w:rPr>
          <w:rFonts w:ascii="Arial" w:eastAsia="Times New Roman" w:hAnsi="Arial" w:cs="Arial"/>
          <w:color w:val="000000"/>
        </w:rPr>
        <w:lastRenderedPageBreak/>
        <w:t>Precooked-cooked meat products are distinguished from the other categories of processed meat products by precooking the raw materials prior to grinding or chopping, but also by utilizing the greatest variety of meat, animal by-product and non-meat ingredients (Fig. 132, 133, 134).</w:t>
      </w:r>
    </w:p>
    <w:tbl>
      <w:tblPr>
        <w:tblW w:w="3600" w:type="pct"/>
        <w:tblCellSpacing w:w="15" w:type="dxa"/>
        <w:tblCellMar>
          <w:top w:w="15" w:type="dxa"/>
          <w:left w:w="15" w:type="dxa"/>
          <w:bottom w:w="15" w:type="dxa"/>
          <w:right w:w="15" w:type="dxa"/>
        </w:tblCellMar>
        <w:tblLook w:val="04A0" w:firstRow="1" w:lastRow="0" w:firstColumn="1" w:lastColumn="0" w:noHBand="0" w:noVBand="1"/>
      </w:tblPr>
      <w:tblGrid>
        <w:gridCol w:w="3266"/>
        <w:gridCol w:w="2431"/>
        <w:gridCol w:w="3663"/>
      </w:tblGrid>
      <w:tr w:rsidR="005720ED" w:rsidRPr="005720ED" w:rsidTr="005720ED">
        <w:trPr>
          <w:tblCellSpacing w:w="15" w:type="dxa"/>
        </w:trPr>
        <w:tc>
          <w:tcPr>
            <w:tcW w:w="0" w:type="auto"/>
            <w:gridSpan w:val="3"/>
            <w:vAlign w:val="center"/>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6174740" cy="1817370"/>
                  <wp:effectExtent l="0" t="0" r="0" b="0"/>
                  <wp:docPr id="27" name="Picture 27" descr="http://www.fao.org/docrep/010/ai407e/AI407E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fao.org/docrep/010/ai407e/AI407E16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4740" cy="1817370"/>
                          </a:xfrm>
                          <a:prstGeom prst="rect">
                            <a:avLst/>
                          </a:prstGeom>
                          <a:noFill/>
                          <a:ln>
                            <a:noFill/>
                          </a:ln>
                        </pic:spPr>
                      </pic:pic>
                    </a:graphicData>
                  </a:graphic>
                </wp:inline>
              </w:drawing>
            </w:r>
          </w:p>
        </w:tc>
      </w:tr>
      <w:tr w:rsidR="005720ED" w:rsidRPr="005720ED" w:rsidTr="005720ED">
        <w:trPr>
          <w:tblCellSpacing w:w="15" w:type="dxa"/>
        </w:trPr>
        <w:tc>
          <w:tcPr>
            <w:tcW w:w="0" w:type="auto"/>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b/>
                <w:bCs/>
              </w:rPr>
              <w:t>Fig. 132: Blood sausage</w:t>
            </w:r>
          </w:p>
        </w:tc>
        <w:tc>
          <w:tcPr>
            <w:tcW w:w="0" w:type="auto"/>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b/>
                <w:bCs/>
              </w:rPr>
              <w:t>Fig. 133: Liver pate</w:t>
            </w:r>
          </w:p>
        </w:tc>
        <w:tc>
          <w:tcPr>
            <w:tcW w:w="0" w:type="auto"/>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b/>
                <w:bCs/>
              </w:rPr>
              <w:t>Fig. 134: Corned beef in cans</w:t>
            </w:r>
          </w:p>
        </w:tc>
      </w:tr>
    </w:tbl>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Raw-fermented sausages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Definition</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Raw-fermented sausages are </w:t>
      </w:r>
      <w:r w:rsidRPr="005720ED">
        <w:rPr>
          <w:rFonts w:ascii="Arial" w:eastAsia="Times New Roman" w:hAnsi="Arial" w:cs="Arial"/>
          <w:b/>
          <w:bCs/>
          <w:color w:val="000000"/>
        </w:rPr>
        <w:t>uncooked meat products</w:t>
      </w:r>
      <w:r w:rsidRPr="005720ED">
        <w:rPr>
          <w:rFonts w:ascii="Arial" w:eastAsia="Times New Roman" w:hAnsi="Arial" w:cs="Arial"/>
          <w:color w:val="000000"/>
        </w:rPr>
        <w:t xml:space="preserve"> and consist of </w:t>
      </w:r>
      <w:proofErr w:type="gramStart"/>
      <w:r w:rsidRPr="005720ED">
        <w:rPr>
          <w:rFonts w:ascii="Arial" w:eastAsia="Times New Roman" w:hAnsi="Arial" w:cs="Arial"/>
          <w:color w:val="000000"/>
        </w:rPr>
        <w:t>more or less coarse</w:t>
      </w:r>
      <w:proofErr w:type="gramEnd"/>
      <w:r w:rsidRPr="005720ED">
        <w:rPr>
          <w:rFonts w:ascii="Arial" w:eastAsia="Times New Roman" w:hAnsi="Arial" w:cs="Arial"/>
          <w:color w:val="000000"/>
        </w:rPr>
        <w:t> </w:t>
      </w:r>
      <w:r w:rsidRPr="005720ED">
        <w:rPr>
          <w:rFonts w:ascii="Arial" w:eastAsia="Times New Roman" w:hAnsi="Arial" w:cs="Arial"/>
          <w:b/>
          <w:bCs/>
          <w:color w:val="000000"/>
        </w:rPr>
        <w:t>mixtures of lean meats and fatty tissues</w:t>
      </w:r>
      <w:r w:rsidRPr="005720ED">
        <w:rPr>
          <w:rFonts w:ascii="Arial" w:eastAsia="Times New Roman" w:hAnsi="Arial" w:cs="Arial"/>
          <w:color w:val="000000"/>
        </w:rPr>
        <w:t> combined with salts, nitrite (curing agent), sugars and spices and other non-meat ingredients filled into casings. They receive their characteristic properties (</w:t>
      </w:r>
      <w:proofErr w:type="spellStart"/>
      <w:r w:rsidRPr="005720ED">
        <w:rPr>
          <w:rFonts w:ascii="Arial" w:eastAsia="Times New Roman" w:hAnsi="Arial" w:cs="Arial"/>
          <w:color w:val="000000"/>
        </w:rPr>
        <w:t>flavour</w:t>
      </w:r>
      <w:proofErr w:type="spellEnd"/>
      <w:r w:rsidRPr="005720ED">
        <w:rPr>
          <w:rFonts w:ascii="Arial" w:eastAsia="Times New Roman" w:hAnsi="Arial" w:cs="Arial"/>
          <w:color w:val="000000"/>
        </w:rPr>
        <w:t xml:space="preserve">, firm texture, red curing </w:t>
      </w:r>
      <w:proofErr w:type="spellStart"/>
      <w:r w:rsidRPr="005720ED">
        <w:rPr>
          <w:rFonts w:ascii="Arial" w:eastAsia="Times New Roman" w:hAnsi="Arial" w:cs="Arial"/>
          <w:color w:val="000000"/>
        </w:rPr>
        <w:t>colour</w:t>
      </w:r>
      <w:proofErr w:type="spellEnd"/>
      <w:r w:rsidRPr="005720ED">
        <w:rPr>
          <w:rFonts w:ascii="Arial" w:eastAsia="Times New Roman" w:hAnsi="Arial" w:cs="Arial"/>
          <w:color w:val="000000"/>
        </w:rPr>
        <w:t>) through </w:t>
      </w:r>
      <w:r w:rsidRPr="005720ED">
        <w:rPr>
          <w:rFonts w:ascii="Arial" w:eastAsia="Times New Roman" w:hAnsi="Arial" w:cs="Arial"/>
          <w:b/>
          <w:bCs/>
          <w:color w:val="000000"/>
        </w:rPr>
        <w:t>fermentation processes</w:t>
      </w:r>
      <w:r w:rsidRPr="005720ED">
        <w:rPr>
          <w:rFonts w:ascii="Arial" w:eastAsia="Times New Roman" w:hAnsi="Arial" w:cs="Arial"/>
          <w:color w:val="000000"/>
        </w:rPr>
        <w:t>. Shorter or longer </w:t>
      </w:r>
      <w:r w:rsidRPr="005720ED">
        <w:rPr>
          <w:rFonts w:ascii="Arial" w:eastAsia="Times New Roman" w:hAnsi="Arial" w:cs="Arial"/>
          <w:b/>
          <w:bCs/>
          <w:color w:val="000000"/>
        </w:rPr>
        <w:t>ripening phases</w:t>
      </w:r>
      <w:r w:rsidRPr="005720ED">
        <w:rPr>
          <w:rFonts w:ascii="Arial" w:eastAsia="Times New Roman" w:hAnsi="Arial" w:cs="Arial"/>
          <w:color w:val="000000"/>
        </w:rPr>
        <w:t xml:space="preserve"> combined with moisture reduction (“drying”) are necessary to build-up the typical </w:t>
      </w:r>
      <w:proofErr w:type="spellStart"/>
      <w:r w:rsidRPr="005720ED">
        <w:rPr>
          <w:rFonts w:ascii="Arial" w:eastAsia="Times New Roman" w:hAnsi="Arial" w:cs="Arial"/>
          <w:color w:val="000000"/>
        </w:rPr>
        <w:t>flavour</w:t>
      </w:r>
      <w:proofErr w:type="spellEnd"/>
      <w:r w:rsidRPr="005720ED">
        <w:rPr>
          <w:rFonts w:ascii="Arial" w:eastAsia="Times New Roman" w:hAnsi="Arial" w:cs="Arial"/>
          <w:color w:val="000000"/>
        </w:rPr>
        <w:t xml:space="preserve"> and texture of the final product. The products are not subjected to any heat treatment during processing and are in most cases distributed and consumed raw (Fig. 135, 136).</w:t>
      </w:r>
    </w:p>
    <w:p w:rsidR="005720ED" w:rsidRPr="005720ED" w:rsidRDefault="005720ED" w:rsidP="005720ED">
      <w:pPr>
        <w:spacing w:after="0" w:line="240" w:lineRule="auto"/>
        <w:rPr>
          <w:rFonts w:ascii="Times New Roman" w:eastAsia="Times New Roman" w:hAnsi="Times New Roman" w:cs="Times New Roman"/>
          <w:sz w:val="24"/>
          <w:szCs w:val="24"/>
        </w:rPr>
      </w:pPr>
      <w:r w:rsidRPr="005720ED">
        <w:rPr>
          <w:rFonts w:ascii="Arial" w:eastAsia="Times New Roman" w:hAnsi="Arial" w:cs="Arial"/>
          <w:b/>
          <w:bCs/>
          <w:color w:val="000000"/>
        </w:rPr>
        <w:br/>
      </w:r>
    </w:p>
    <w:tbl>
      <w:tblPr>
        <w:tblW w:w="3250" w:type="pct"/>
        <w:tblCellSpacing w:w="15" w:type="dxa"/>
        <w:tblCellMar>
          <w:top w:w="15" w:type="dxa"/>
          <w:left w:w="15" w:type="dxa"/>
          <w:bottom w:w="15" w:type="dxa"/>
          <w:right w:w="15" w:type="dxa"/>
        </w:tblCellMar>
        <w:tblLook w:val="04A0" w:firstRow="1" w:lastRow="0" w:firstColumn="1" w:lastColumn="0" w:noHBand="0" w:noVBand="1"/>
      </w:tblPr>
      <w:tblGrid>
        <w:gridCol w:w="4342"/>
        <w:gridCol w:w="4306"/>
      </w:tblGrid>
      <w:tr w:rsidR="005720ED" w:rsidRPr="005720ED" w:rsidTr="005720ED">
        <w:trPr>
          <w:tblCellSpacing w:w="15" w:type="dxa"/>
        </w:trPr>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709545" cy="2077085"/>
                  <wp:effectExtent l="0" t="0" r="0" b="0"/>
                  <wp:docPr id="26" name="Picture 26" descr="http://www.fao.org/docrep/010/ai407e/AI407E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ao.org/docrep/010/ai407e/AI407E16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9545" cy="2077085"/>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Fig. 135: Raw-fermented sausages</w:t>
            </w:r>
          </w:p>
        </w:tc>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686685" cy="2077085"/>
                  <wp:effectExtent l="0" t="0" r="0" b="0"/>
                  <wp:docPr id="25" name="Picture 25" descr="http://www.fao.org/docrep/010/ai407e/AI407E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fao.org/docrep/010/ai407e/AI407E16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685" cy="2077085"/>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 xml:space="preserve">Fig. 136: </w:t>
            </w:r>
            <w:proofErr w:type="spellStart"/>
            <w:r w:rsidRPr="005720ED">
              <w:rPr>
                <w:rFonts w:ascii="Arial" w:eastAsia="Times New Roman" w:hAnsi="Arial" w:cs="Arial"/>
                <w:b/>
                <w:bCs/>
              </w:rPr>
              <w:t>Naem</w:t>
            </w:r>
            <w:proofErr w:type="spellEnd"/>
            <w:r w:rsidRPr="005720ED">
              <w:rPr>
                <w:rFonts w:ascii="Arial" w:eastAsia="Times New Roman" w:hAnsi="Arial" w:cs="Arial"/>
                <w:b/>
                <w:bCs/>
              </w:rPr>
              <w:t>, a fermented product from South-East Asia</w:t>
            </w:r>
          </w:p>
        </w:tc>
      </w:tr>
    </w:tbl>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t>Dried meat products</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b/>
          <w:bCs/>
          <w:color w:val="000000"/>
        </w:rPr>
        <w:lastRenderedPageBreak/>
        <w:t>Definition</w:t>
      </w:r>
    </w:p>
    <w:p w:rsidR="005720ED" w:rsidRPr="005720ED" w:rsidRDefault="005720ED" w:rsidP="005720ED">
      <w:pPr>
        <w:spacing w:before="100" w:beforeAutospacing="1" w:after="100" w:afterAutospacing="1" w:line="240" w:lineRule="auto"/>
        <w:jc w:val="both"/>
        <w:rPr>
          <w:rFonts w:ascii="Arial" w:eastAsia="Times New Roman" w:hAnsi="Arial" w:cs="Arial"/>
          <w:color w:val="000000"/>
        </w:rPr>
      </w:pPr>
      <w:r w:rsidRPr="005720ED">
        <w:rPr>
          <w:rFonts w:ascii="Arial" w:eastAsia="Times New Roman" w:hAnsi="Arial" w:cs="Arial"/>
          <w:color w:val="000000"/>
        </w:rPr>
        <w:t>Dried meat products are the result of the simple</w:t>
      </w:r>
      <w:r w:rsidRPr="005720ED">
        <w:rPr>
          <w:rFonts w:ascii="Arial" w:eastAsia="Times New Roman" w:hAnsi="Arial" w:cs="Arial"/>
          <w:b/>
          <w:bCs/>
          <w:i/>
          <w:iCs/>
          <w:color w:val="000000"/>
        </w:rPr>
        <w:t> dehydration </w:t>
      </w:r>
      <w:r w:rsidRPr="005720ED">
        <w:rPr>
          <w:rFonts w:ascii="Arial" w:eastAsia="Times New Roman" w:hAnsi="Arial" w:cs="Arial"/>
          <w:color w:val="000000"/>
        </w:rPr>
        <w:t>or</w:t>
      </w:r>
      <w:r w:rsidRPr="005720ED">
        <w:rPr>
          <w:rFonts w:ascii="Arial" w:eastAsia="Times New Roman" w:hAnsi="Arial" w:cs="Arial"/>
          <w:b/>
          <w:bCs/>
          <w:i/>
          <w:iCs/>
          <w:color w:val="000000"/>
        </w:rPr>
        <w:t> drying of lean meat</w:t>
      </w:r>
      <w:r w:rsidRPr="005720ED">
        <w:rPr>
          <w:rFonts w:ascii="Arial" w:eastAsia="Times New Roman" w:hAnsi="Arial" w:cs="Arial"/>
          <w:color w:val="000000"/>
        </w:rPr>
        <w:t> in </w:t>
      </w:r>
      <w:r w:rsidRPr="005720ED">
        <w:rPr>
          <w:rFonts w:ascii="Arial" w:eastAsia="Times New Roman" w:hAnsi="Arial" w:cs="Arial"/>
          <w:b/>
          <w:bCs/>
          <w:color w:val="000000"/>
        </w:rPr>
        <w:t>natural conditions</w:t>
      </w:r>
      <w:r w:rsidRPr="005720ED">
        <w:rPr>
          <w:rFonts w:ascii="Arial" w:eastAsia="Times New Roman" w:hAnsi="Arial" w:cs="Arial"/>
          <w:color w:val="000000"/>
        </w:rPr>
        <w:t> or in an </w:t>
      </w:r>
      <w:r w:rsidRPr="005720ED">
        <w:rPr>
          <w:rFonts w:ascii="Arial" w:eastAsia="Times New Roman" w:hAnsi="Arial" w:cs="Arial"/>
          <w:b/>
          <w:bCs/>
          <w:color w:val="000000"/>
        </w:rPr>
        <w:t>artificially created environment</w:t>
      </w:r>
      <w:r w:rsidRPr="005720ED">
        <w:rPr>
          <w:rFonts w:ascii="Arial" w:eastAsia="Times New Roman" w:hAnsi="Arial" w:cs="Arial"/>
          <w:color w:val="000000"/>
        </w:rPr>
        <w:t xml:space="preserve"> (Fig. 137, 138). Their processing is based on the experience that dehydrated meat, from which a substantial part of the natural tissue fluid was evaporated, will not easily spoil. Pieces of lean meat without adherent fat are cut to a specific uniform shape that permits the gradual and equal drying of whole batches of meat. Dried meat is not comparable to fresh meat in terms of shape and sensory and processing properties, but has significantly longer shelf-life. Many of the nutritional properties of meat, </w:t>
      </w:r>
      <w:proofErr w:type="gramStart"/>
      <w:r w:rsidRPr="005720ED">
        <w:rPr>
          <w:rFonts w:ascii="Arial" w:eastAsia="Times New Roman" w:hAnsi="Arial" w:cs="Arial"/>
          <w:color w:val="000000"/>
        </w:rPr>
        <w:t>in particular the</w:t>
      </w:r>
      <w:proofErr w:type="gramEnd"/>
      <w:r w:rsidRPr="005720ED">
        <w:rPr>
          <w:rFonts w:ascii="Arial" w:eastAsia="Times New Roman" w:hAnsi="Arial" w:cs="Arial"/>
          <w:color w:val="000000"/>
        </w:rPr>
        <w:t xml:space="preserve"> protein content, remain unchanged through drying.</w:t>
      </w:r>
    </w:p>
    <w:tbl>
      <w:tblPr>
        <w:tblW w:w="3250" w:type="pct"/>
        <w:tblCellSpacing w:w="15" w:type="dxa"/>
        <w:tblCellMar>
          <w:top w:w="15" w:type="dxa"/>
          <w:left w:w="15" w:type="dxa"/>
          <w:bottom w:w="15" w:type="dxa"/>
          <w:right w:w="15" w:type="dxa"/>
        </w:tblCellMar>
        <w:tblLook w:val="04A0" w:firstRow="1" w:lastRow="0" w:firstColumn="1" w:lastColumn="0" w:noHBand="0" w:noVBand="1"/>
      </w:tblPr>
      <w:tblGrid>
        <w:gridCol w:w="4555"/>
        <w:gridCol w:w="4306"/>
      </w:tblGrid>
      <w:tr w:rsidR="005720ED" w:rsidRPr="005720ED" w:rsidTr="005720ED">
        <w:trPr>
          <w:tblCellSpacing w:w="15" w:type="dxa"/>
        </w:trPr>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844800" cy="2133600"/>
                  <wp:effectExtent l="0" t="0" r="0" b="0"/>
                  <wp:docPr id="24" name="Picture 24" descr="http://www.fao.org/docrep/010/ai407e/AI407E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ao.org/docrep/010/ai407e/AI407E16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0" cy="2133600"/>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Fig. 137: Biltong from Southern Africa</w:t>
            </w:r>
          </w:p>
        </w:tc>
        <w:tc>
          <w:tcPr>
            <w:tcW w:w="1500" w:type="pct"/>
            <w:hideMark/>
          </w:tcPr>
          <w:p w:rsidR="005720ED" w:rsidRPr="005720ED" w:rsidRDefault="005720ED" w:rsidP="005720ED">
            <w:pPr>
              <w:spacing w:before="100" w:beforeAutospacing="1" w:after="100" w:afterAutospacing="1" w:line="240" w:lineRule="auto"/>
              <w:rPr>
                <w:rFonts w:ascii="Arial" w:eastAsia="Times New Roman" w:hAnsi="Arial" w:cs="Arial"/>
              </w:rPr>
            </w:pPr>
            <w:r w:rsidRPr="005720ED">
              <w:rPr>
                <w:rFonts w:ascii="Arial" w:eastAsia="Times New Roman" w:hAnsi="Arial" w:cs="Arial"/>
                <w:noProof/>
              </w:rPr>
              <w:drawing>
                <wp:inline distT="0" distB="0" distL="0" distR="0">
                  <wp:extent cx="2686685" cy="2133600"/>
                  <wp:effectExtent l="0" t="0" r="0" b="0"/>
                  <wp:docPr id="23" name="Picture 23" descr="http://www.fao.org/docrep/010/ai407e/AI407E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fao.org/docrep/010/ai407e/AI407E16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685" cy="2133600"/>
                          </a:xfrm>
                          <a:prstGeom prst="rect">
                            <a:avLst/>
                          </a:prstGeom>
                          <a:noFill/>
                          <a:ln>
                            <a:noFill/>
                          </a:ln>
                        </pic:spPr>
                      </pic:pic>
                    </a:graphicData>
                  </a:graphic>
                </wp:inline>
              </w:drawing>
            </w:r>
            <w:r w:rsidRPr="005720ED">
              <w:rPr>
                <w:rFonts w:ascii="Arial" w:eastAsia="Times New Roman" w:hAnsi="Arial" w:cs="Arial"/>
              </w:rPr>
              <w:br/>
            </w:r>
            <w:r w:rsidRPr="005720ED">
              <w:rPr>
                <w:rFonts w:ascii="Arial" w:eastAsia="Times New Roman" w:hAnsi="Arial" w:cs="Arial"/>
                <w:b/>
                <w:bCs/>
              </w:rPr>
              <w:t>Fig. 138: Meat floss (beef, chicken, pork) from East and SE-Asia</w:t>
            </w:r>
          </w:p>
        </w:tc>
      </w:tr>
    </w:tbl>
    <w:p w:rsidR="005720ED" w:rsidRDefault="005720ED" w:rsidP="005720ED">
      <w:pPr>
        <w:pBdr>
          <w:top w:val="single" w:sz="6" w:space="0" w:color="C0C0C0"/>
          <w:bottom w:val="single" w:sz="6" w:space="0" w:color="C0C0C0"/>
        </w:pBdr>
        <w:spacing w:before="364" w:after="100" w:afterAutospacing="1" w:line="240" w:lineRule="auto"/>
        <w:outlineLvl w:val="0"/>
      </w:pPr>
      <w:bookmarkStart w:id="0" w:name="_GoBack"/>
      <w:bookmarkEnd w:id="0"/>
    </w:p>
    <w:sectPr w:rsidR="005720ED" w:rsidSect="005720E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1B44"/>
    <w:multiLevelType w:val="multilevel"/>
    <w:tmpl w:val="55FE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A196C"/>
    <w:multiLevelType w:val="multilevel"/>
    <w:tmpl w:val="0C70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B6D26"/>
    <w:multiLevelType w:val="multilevel"/>
    <w:tmpl w:val="240A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ED"/>
    <w:rsid w:val="0057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FCB3"/>
  <w15:chartTrackingRefBased/>
  <w15:docId w15:val="{A4860922-901E-40E0-84A1-87DEADA4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20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0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720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00599">
      <w:bodyDiv w:val="1"/>
      <w:marLeft w:val="0"/>
      <w:marRight w:val="0"/>
      <w:marTop w:val="0"/>
      <w:marBottom w:val="0"/>
      <w:divBdr>
        <w:top w:val="none" w:sz="0" w:space="0" w:color="auto"/>
        <w:left w:val="none" w:sz="0" w:space="0" w:color="auto"/>
        <w:bottom w:val="none" w:sz="0" w:space="0" w:color="auto"/>
        <w:right w:val="none" w:sz="0" w:space="0" w:color="auto"/>
      </w:divBdr>
    </w:div>
    <w:div w:id="1228762205">
      <w:bodyDiv w:val="1"/>
      <w:marLeft w:val="0"/>
      <w:marRight w:val="0"/>
      <w:marTop w:val="0"/>
      <w:marBottom w:val="0"/>
      <w:divBdr>
        <w:top w:val="none" w:sz="0" w:space="0" w:color="auto"/>
        <w:left w:val="none" w:sz="0" w:space="0" w:color="auto"/>
        <w:bottom w:val="none" w:sz="0" w:space="0" w:color="auto"/>
        <w:right w:val="none" w:sz="0" w:space="0" w:color="auto"/>
      </w:divBdr>
    </w:div>
    <w:div w:id="139357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Ruffa Caranto</dc:creator>
  <cp:keywords/>
  <dc:description/>
  <cp:lastModifiedBy>Ruffa Caranto</cp:lastModifiedBy>
  <cp:revision>1</cp:revision>
  <dcterms:created xsi:type="dcterms:W3CDTF">2017-09-28T10:29:00Z</dcterms:created>
  <dcterms:modified xsi:type="dcterms:W3CDTF">2017-09-28T10:36:00Z</dcterms:modified>
</cp:coreProperties>
</file>