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 و یاخته و بافت؛ ص۷–۱۶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 و یاخته و بافت؛ ص۷–۱۶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ص۱۲–۲۳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و گوارش و جذب مواد؛ ص۱–۲۱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۸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 و ویژگی‌های فیزیکی مواد؛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گسترهٔ حیات و یاخته و بافت؛ ص۷–۱۶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 و یاخته و بافت؛ ص۷–۱۶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ص۱۲–۲۳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ساختار لولهٔ گوارش؛ ص۱۷–۲۱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 و گوارش و جذب مواد؛ ص۱–۲۱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۱۵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۱۵ آبان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