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استخوان و اسکلت؛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استخوان و اسکلت؛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ص۲۹–۳۹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ص۲۸–۴۵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ص۲۹–۳۹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ماهیچه؛ ص۴۵–۵۲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تشابه مثلث‌ها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ماهیچه؛ ص۴۵–۵۲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ص۲۸–۴۵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ص۴۰–۵۰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شیمیایی؛ ارتباط شیمیایی و غدد درون‌ریز؛ ص۵۳–۶۲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تشابه مثلث‌ها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شیمیایی؛ ارتباط شیمیایی و غدد درون‌ریز؛ ص۵۳–۶۲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ص۲۸–۴۵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ص۲۹–۵۰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آب و خاک؛ ص۴۱–۵۱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 و تنظیم شیمیایی؛ ص۳۷–۶۲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آب و خاک؛ ص۴۱–۵۱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حرکتی؛ استخوان و اسکلت؛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تشابه مثلث‌ها و انواع تابع؛ ص۴۲–۶۴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استخوان و اسکلت؛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ص۲۹–۳۹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 و جریان الکتریکی و مدارها؛ ص۲۸–۴۵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ص۲۹–۳۹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حرکتی؛ ماهیچه؛ ص۴۵–۵۲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تشابه مثلث‌ها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ماهیچه؛ ص۴۵–۵۲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ص۲۸–۴۵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ص۴۰–۵۰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شیمیایی؛ ارتباط شیمیایی و غدد درون‌ریز؛ ص۵۳–۶۲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تشابه مثلث‌ها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شیمیایی؛ ارتباط شیمیایی و غدد درون‌ریز؛ ص۵۳–۶۲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ص۲۸–۴۵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ص۲۹–۵۰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منابع آب و خاک؛ ص۴۱–۵۱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 و تنظیم شیمیایی؛ ص۳۷–۶۲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آب و خاک؛ ص۴۱–۵۱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تشابه مثلث‌ها و انواع تابع؛ ص۴۲–۶۴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۲۷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۲۷ آذر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