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۳۰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 و در پی غذای سالم؛ 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 و فصل‌های دیگر؛ ص۱–۷۸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حواس؛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شیمیایی و ایمنی؛ ص۵۳–۷۸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 و جریان الکتریکی و مدارها؛ ص۱–۵۳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 و در پی غذای سالم؛ ص۱–۶۵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 و فصل‌های دیگر؛ ص۱–۷۸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ص۹–۵۸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۹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۹ بهمن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