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مهر تا ۲۴ مهر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۱۸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مولکول‌های اطلاعاتی؛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تابع؛ ریاضی۳ ص۱–۲۹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ریاضی۳ ص۱–۲۹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۱۹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 در خدمت تندرستی؛ ص۱–۱۲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بر خط راست؛ ص۱–۱۵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ص۱–۱۲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۲۰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مولکول‌های اطلاعاتی؛ ص۹–۱۴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تابع؛ ریاضی۳ ص۱–۲۹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اطلاعاتی؛ ص۹–۱۴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ریاضی۳ ص۱–۲۹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 آبان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مهر تا ۲۴ مهر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۲۱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ص۱–۱۵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 در خدمت تندرستی؛ ص۱۳–۲۴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ص۱۳–۲۴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۲۲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مولکول‌های اطلاعاتی؛ ص۱۵–۲۰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تابع؛ ریاضی۳ ص۱–۲۹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ص۱–۱۵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۲۳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ص۱–۱۵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شناخت حرکت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ص۱–۲۴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اطلاعاتی؛ ص۱–۲۰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ریاضی۳ ص۱–۲۹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چندجمله‌ای و یکنوایی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۲۴ مهر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 آبان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مهر تا ۱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۲۵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گوارش و جذب مواد؛ ص۲۵–۳۲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معادلهٔ درجه۲؛ ریاضی۱ ص۷۰–۸۲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مواد؛ ص۲۵–۳۲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معادلهٔ درجه۲؛ ریاضی۱ ص۷۰–۸۲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معادلهٔ درجهٔ دوم و روش‌های حل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۲۶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ص۱۹–۳۲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ویژگی‌های فیزیکی مواد؛ ص۲۳–۵۲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ص۱۹–۳۲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۲۷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گازی؛ سازوکار تنفس؛ ص۳۳–۳۹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معادلهٔ درجه۲؛ ریاضی۱ ص۷۰–۸۲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گازی؛ سازوکار تنفس؛ ص۳۳–۳۹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معادلهٔ درجه۲؛ ریاضی۱ ص۷۰–۸۲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معادلهٔ درجهٔ دوم و روش‌های حل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 آبان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۲۵ مهر تا ۱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۲۸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ص۲۳–۵۲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حالت‌های ماده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ص۳۳–۴۶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ص۳۳–۴۶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۲۹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گازی؛ ص۴۰–۴۶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معادلهٔ درجه۲؛ ریاضی۱ ص۷۰–۸۲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ص۲۳–۵۲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حالت‌های ماده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۳۰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مولکول‌های اطلاعاتی؛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ویژگی‌های فیزیکی مواد؛ ص۲۳–۵۲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حالت‌های ماده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کیهان، زادگاه الفبای هستی؛ ص۱۹–۴۶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تبادلات گازی؛ ص۲۵–۴۶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تابع و معادلهٔ درجه۲؛ ریاضی۱ ص۷۰–۸۲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معادلهٔ درجهٔ دوم و روش‌های حل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 آبان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 آبان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 آبان ۱۴۰۵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