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اردیبهشت تا ۲۴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 + از انرژی به ماده؛ فصل ۵–۶؛ ص ۶۳–۸۵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 + از انرژی به ماده؛ فصل ۵–۶؛ ص ۶۳–۸۵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مشتق و پیوستگی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 + از انرژی به ماده؛ فصل ۵–۶؛ ص ۶۳–۸۵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فصل۳ و۴ ص۵۳–۱۲۵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۶۷–۸۵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فصل۳ و۴ ص۵۳–۱۲۵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و انرژی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۶۷–۸۵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۲۰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زیستی؛ فصل ۶–۷؛ ص ۸۶–۱۰۶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آهنگ تغییر و قواعد مشتق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زیستی؛ فصل ۶–۷؛ ص ۸۶–۱۰۶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کاربرد مشتق و بهینه‌سازی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 + فناوری‌های نوین زیستی؛ فصل ۶–۷؛ ص ۸۶–۱۰۶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اردیبهشت تا ۲۴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فصل۳ و۴ ص۵۳–۱۲۵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موج و صوت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۸۶–۹۰ / شیمی، راهی به سوی آینده‌ای روشن‌تر؛ ص ۹۱–۱۰۴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فصل۳ و۴ ص۵۳–۱۲۵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بازتاب و شکست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۸۶–۹۰ / شیمی، راهی به سوی آینده‌ای روشن‌تر؛ ص ۹۱–۱۰۴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اساس رفتار + انتخاب طبیعی و رفتار + ارتباط و زندگی گروهی؛ فصل ۸، گفتار ۱–۳؛ ص ۱۰۷–۱۲۴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دوازدهم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اساس رفتار + انتخاب طبیعی و رفتار + ارتباط و زندگی گروهی؛ فصل ۸، گفتار ۱–۳؛ ص ۱۰۷–۱۲۴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احتمال دوازدهم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اساس رفتار + انتخاب طبیعی و رفتار + ارتباط و زندگی گروهی؛ فصل ۸، گفتار ۱–۳؛ ص ۱۰۷–۱۲۴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۲۳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فصل۳ و۴ ص۵۳–۱۲۵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اتمی و فوتوالکتریک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۱۰۵–۱۲۳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فصل۳ و۴ ص۵۳–۱۲۵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هسته‌ای و نیمه‌عمر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۱۰۵–۱۲۳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۲۴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۲۴ اردیبهشت ۱۴۰۶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