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۲۰ فروردین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جمع‌بندی نیم‌سال اول دوازدهم؛ هر دو هفته دوازدهم و ریاضی مرتبط پایه مطابق ماز.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۷ فروردین تا ۱۳ فروردین ۱۴۰۶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دوازدهم — ۱۴ فروردین تا ۲۰ فروردین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 و سرعت و شتاب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۳ + فصل ۲، گفتار ۱؛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۳ + فصل ۲، گفتار ۱؛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۳ + فصل ۲، گفتار ۱؛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۲۰ فروردین ۱۴۰۶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ماز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۲۰ فروردین ۱۴۰۶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۳۴–۴۴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نیروها و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۳۴–۴۴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۲۰ فروردین ۱۴۰۶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 و گرانش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حرکت هماهنگ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و 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ماز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۲۰ فروردین ۱۴۰۶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فایل برآیندی</dc:title>
  <dc:subject>فرمول ثابت رتبه لند؛ جمع‌بندی نیم‌سال اول دوازدهم؛ هر دو هفته دوازدهم و ریاضی مرتبط پایه مطابق ماز.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