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۲۸ آذر تا ۴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۲۸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تابع و مثلثات؛ ریاضی۳ ص۱–۴۸ و فصل‌های متناظر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انواع تابع؛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۲۹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حرکت؛ ص۱–۱۵؛ قبل از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 و جابه‌جایی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۳۰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ترکیب، وارون و اعمال جبری توابع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پایه؛ ریاضی۱ فصل۲ و ریاضی۲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۲۸ آذر تا ۴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۷–۱۲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۷–۱۲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توابع و معادلات مثلثاتی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۱۳–۱۷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ص۱–۱۵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۱۳–۱۷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۴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۵ دی تا ۱۱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۵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تابع و مثلثات؛ ریاضی۳ ص۱–۴۸ و فصل‌های متناظر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انواع تابع؛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۶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حرکت و نیرو؛ ص۱۵–۳۷؛ قبل از 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۱۸–۲۳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۱۸–۲۳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۷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ترکیب، وارون و اعمال جبری توابع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پایه؛ ریاضی۱ فصل۲ و ریاضی۲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۵ دی تا ۱۱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۸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۲۴–۲۸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قوانین نیوتون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۲۴–۲۸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۹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توابع و معادلات مثلثاتی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۱۰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وزن و نیروی عمودی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۲۹–۳۳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کشش و مسائل ترکیبی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۲۹–۳۳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۱۱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۳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۱۲ دی تا ۱۸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۱۲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حد و آغاز مشتق؛ ریاضی۳ ص۴۹–۷۶ و ریاضی۲ فصل۶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پیوستگی پایه؛ ریاضی۲ فصل۶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۱۳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دینامیک؛ ص۳۷–۵۲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۳۴–۳۶ / آسایش و رفاه در سایه شیمی؛ ص ۳۷–۳۹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۳۴–۳۶ / آسایش و رفاه در سایه شیمی؛ ص ۳۷–۳۹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۱۴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در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۵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۳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۱۲ دی تا ۱۸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۱۵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 و حرکت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۴۰–۴۵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تکانه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۴۰–۴۵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۱۶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صفات؛ فصل ۳، گفتار ۲؛ ص ۴۲–۴۶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محاسبهٔ مشتق تا ص۷۶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صفات؛ فصل ۳، گفتار ۲؛ ص ۴۲–۴۶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حد و آغاز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صفات؛ فصل ۳، گفتار ۲؛ ص ۴۲–۴۶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۱۷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گرانش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۴۶–۵۰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دینامیک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۴۶–۵۰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۱۸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۶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۴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۱۹ دی تا ۲۵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۱۹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حد و آغاز مشتق؛ ریاضی۳ ص۴۹–۷۶ و ریاضی۲ فصل۶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پیوستگی پایه؛ ریاضی۲ فصل۶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۲۰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آغاز نوسان؛ ص۵۳–۶۲؛ قبل از مشخصه‌های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۵۱–۵۶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دوره‌ای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۵۱–۵۶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۲۱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جمعیت؛ فصل ۴، گفتار ۲؛ ص ۵۳–۵۶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جمعیت؛ فصل ۴، گفتار ۲؛ ص ۵۳–۵۶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در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جمعیت؛ فصل ۴، گفتار ۲؛ ص ۵۳–۵۶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۷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۴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۱۹ دی تا ۲۵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۲۲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هماهنگ ساده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۵۷–۶۱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نوسانگر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۵۷–۶۱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۲۳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گونه؛ فصل ۴، گفتار ۳؛ ص ۵۷–۶۲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محاسبهٔ مشتق تا ص۷۶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گونه؛ فصل ۴، گفتار ۳؛ ص ۵۷–۶۲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حد و آغاز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گونه؛ فصل ۴، گفتار ۳؛ ص ۵۷–۶۲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۲۴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تشدید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۶۲–۶۶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انواع؛ قبل از مشخصه‌های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۶۲–۶۶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۲۵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۸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۲۵ دی ۱۴۰۵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