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Header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257"/>
        <w:gridCol w:w="1757"/>
        <w:gridCol w:w="2211"/>
      </w:tblGrid>
      <w:tr>
        <w:trPr>
          <w:cantSplit/>
          <w:trHeight w:hRule="exact" w:val="510"/>
        </w:trPr>
        <w:tc>
          <w:tcPr>
            <w:tcW w:type="dxa" w:w="7257"/>
            <w:tcBorders>
              <w:top w:val="nil" w:sz="4" w:color="222222"/>
              <w:right w:val="nil" w:sz="4" w:color="222222"/>
              <w:bottom w:val="single" w:sz="10" w:color="D1A843"/>
              <w:left w:val="single" w:sz="16" w:color="D1A843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گزارش کار و پایش تست هفتگی داوطلب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10" w:color="D1A843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..............</w:t>
            </w:r>
          </w:p>
        </w:tc>
        <w:tc>
          <w:tcPr>
            <w:tcW w:type="dxa" w:w="2211"/>
            <w:tcBorders>
              <w:top w:val="nil" w:sz="4" w:color="222222"/>
              <w:left w:val="nil" w:sz="4" w:color="222222"/>
              <w:right w:val="nil" w:sz="4" w:color="222222"/>
              <w:bottom w:val="single" w:sz="10" w:color="D1A843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تاریخ: .... / .... / ۱۴۰....</w:t>
            </w:r>
          </w:p>
        </w:tc>
      </w:tr>
    </w:tbl>
    <w:p>
      <w:pPr>
        <w:spacing w:line="85" w:lineRule="exact" w:before="0" w:after="0"/>
      </w:pPr>
      <w:r>
        <w:rPr>
          <w:sz w:val="2"/>
        </w:rPr>
      </w:r>
    </w:p>
    <w:tbl>
      <w:tblPr>
        <w:tblStyle w:val="ReportMetadata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91"/>
        <w:gridCol w:w="1616"/>
        <w:gridCol w:w="1191"/>
        <w:gridCol w:w="1616"/>
        <w:gridCol w:w="1191"/>
        <w:gridCol w:w="1616"/>
        <w:gridCol w:w="1644"/>
        <w:gridCol w:w="1162"/>
      </w:tblGrid>
      <w:tr>
        <w:trPr>
          <w:cantSplit/>
          <w:trHeight w:hRule="exact" w:val="454"/>
        </w:trPr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نام داوطلب: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رشته / پایه: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مشاور ناظر: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  <w:tc>
          <w:tcPr>
            <w:tcW w:type="dxa" w:w="1644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color w:val="6B7280"/>
                <w:sz w:val="15"/>
                <w:rtl w:val="1"/>
                <w:szCs w:val="15"/>
                <w:bCs w:val="1"/>
              </w:rPr>
              <w:t>هدف ساعت / تست:</w:t>
            </w:r>
          </w:p>
        </w:tc>
        <w:tc>
          <w:tcPr>
            <w:tcW w:type="dxa" w:w="1162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  <w:pBdr>
                <w:bottom w:val="dotted" w:sz="3" w:space="1" w:color="9CA3AF"/>
              </w:pBdr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tblW w:type="dxa" w:w="11225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end"/>
            </w:pP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میزان رضایت: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عالی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خوب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متوسط   </w:t>
            </w:r>
            <w:r>
              <w:rPr>
                <w:rFonts w:ascii="DejaVu Sans" w:hAnsi="DejaVu Sans" w:eastAsia="DejaVu Sans" w:cs="DejaVu Sans"/>
                <w:b w:val="0"/>
                <w:sz w:val="15"/>
                <w:rtl w:val="1"/>
                <w:szCs w:val="15"/>
              </w:rPr>
              <w:t>○</w:t>
            </w:r>
            <w:r>
              <w:rPr>
                <w:rFonts w:ascii="Vazirmatn" w:hAnsi="Vazirmatn" w:eastAsia="Vazirmatn" w:cs="Vazirmatn"/>
                <w:b w:val="0"/>
                <w:sz w:val="15"/>
                <w:rtl w:val="1"/>
                <w:szCs w:val="15"/>
              </w:rPr>
              <w:t xml:space="preserve"> نیاز به بازنگری</w:t>
            </w: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زیست‌شناسی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فیزیک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شیمی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2579"/>
                  <w:vAlign w:val="center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sz w:val="17"/>
                      <w:rtl w:val="1"/>
                      <w:szCs w:val="17"/>
                      <w:bCs w:val="1"/>
                    </w:rPr>
                    <w:t>ریاضی</w:t>
                  </w: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rPr>
          <w:cantSplit/>
          <w:trHeight w:hRule="exact" w:val="206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before="0" w:after="0" w:line="20" w:lineRule="exact"/>
            </w:pPr>
          </w:p>
          <w:tbl>
            <w:tblPr>
              <w:tblW w:type="dxa" w:w="2580"/>
              <w:jc w:val="center"/>
              <w:tblLayout w:type="fixed"/>
              <w:tblLook w:firstColumn="1" w:firstRow="1" w:lastColumn="0" w:lastRow="0" w:noHBand="0" w:noVBand="1" w:val="04A0"/>
              <w:bidiVisual w:val="1"/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trHeight w:hRule="exact" w:val="283"/>
                <w:cantSplit/>
              </w:trPr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single" w:sz="3" w:space="1" w:color="D1D5DB"/>
                    </w:pBdr>
                  </w:pPr>
                  <w:r>
                    <w:rPr>
                      <w:rFonts w:ascii="Vazirmatn" w:hAnsi="Vazirmatn" w:eastAsia="Vazirmatn" w:cs="Vazirmatn"/>
                      <w:b/>
                      <w:color w:val="6B7280"/>
                      <w:sz w:val="15"/>
                      <w:rtl w:val="1"/>
                      <w:szCs w:val="15"/>
                      <w:bCs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مبحث: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539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زمان:</w:t>
                  </w:r>
                </w:p>
              </w:tc>
              <w:tc>
                <w:tcPr>
                  <w:tcW w:type="dxa" w:w="2069"/>
                  <w:vAlign w:val="center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</w:tr>
            <w:tr>
              <w:trPr>
                <w:trHeight w:hRule="exact" w:val="454"/>
                <w:cantSplit/>
              </w:trPr>
              <w:tc>
                <w:tcPr>
                  <w:tcW w:type="dxa" w:w="510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rtl w:val="1"/>
                      <w:szCs w:val="15"/>
                    </w:rPr>
                    <w:t>تست:</w:t>
                  </w:r>
                </w:p>
              </w:tc>
              <w:tc>
                <w:tcPr>
                  <w:tcW w:type="dxa" w:w="1077"/>
                  <w:vAlign w:val="center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  <w:pBdr>
                      <w:bottom w:val="dotted" w:sz="3" w:space="1" w:color="9CA3AF"/>
                    </w:pBdr>
                  </w:pPr>
                </w:p>
              </w:tc>
              <w:tc>
                <w:tcPr>
                  <w:tcW w:type="dxa" w:w="992"/>
                  <w:vAlign w:val="center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</w:tcPr>
                <w:p>
                  <w:pPr>
                    <w:keepNext w:val="0"/>
                    <w:widowControl w:val="0"/>
                    <w:bidi w:val="1"/>
                    <w:spacing w:before="0" w:after="0" w:line="188" w:lineRule="exact"/>
                    <w:jc w:val="end"/>
                  </w:pPr>
                  <w:r>
                    <w:rPr>
                      <w:rFonts w:ascii="Vazirmatn" w:hAnsi="Vazirmatn" w:eastAsia="Vazirmatn" w:cs="Vazirmatn"/>
                      <w:b w:val="0"/>
                      <w:color w:val="9CA3AF"/>
                      <w:sz w:val="13"/>
                      <w:rtl w:val="1"/>
                      <w:szCs w:val="13"/>
                    </w:rPr>
                    <w:t>(ص: ... غ: ...)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88" w:lineRule="exact"/>
        <w:jc w:val="start"/>
        <w:pBdr>
          <w:top w:val="single" w:sz="8" w:color="D1A843"/>
        </w:pBdr>
      </w:pPr>
    </w:p>
    <w:sectPr w:rsidR="00FC693F" w:rsidRPr="0006063C" w:rsidSect="00034616">
      <w:pgSz w:w="11906" w:h="16838"/>
      <w:pgMar w:top="340" w:right="340" w:bottom="340" w:left="34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  <w:style w:type="table" w:customStyle="1" w:styleId="ReportHeader">
    <w:name w:val="Report Header"/>
  </w:style>
  <w:style w:type="table" w:customStyle="1" w:styleId="ReportMetadata">
    <w:name w:val="Report Metadata"/>
  </w:style>
  <w:style w:type="table" w:customStyle="1" w:styleId="ReportDay">
    <w:name w:val="Report Day"/>
  </w:style>
  <w:style w:type="table" w:customStyle="1" w:styleId="ReportFriday">
    <w:name w:val="Report Frid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دانش‌آموز — برگ 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