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4629" w14:paraId="47D05042" w14:textId="77777777" w:rsidTr="00694629">
        <w:tc>
          <w:tcPr>
            <w:tcW w:w="4675" w:type="dxa"/>
          </w:tcPr>
          <w:p w14:paraId="5EF57C5E" w14:textId="5A2AE399" w:rsidR="00694629" w:rsidRDefault="00694629">
            <w:r>
              <w:t>TCGA-BRCA</w:t>
            </w:r>
          </w:p>
        </w:tc>
        <w:tc>
          <w:tcPr>
            <w:tcW w:w="4675" w:type="dxa"/>
          </w:tcPr>
          <w:p w14:paraId="0AB11DC9" w14:textId="6AA31E88" w:rsidR="00694629" w:rsidRDefault="00694629">
            <w:r>
              <w:t>1,098</w:t>
            </w:r>
          </w:p>
        </w:tc>
      </w:tr>
      <w:tr w:rsidR="00694629" w14:paraId="73B03EAA" w14:textId="77777777" w:rsidTr="00694629">
        <w:tc>
          <w:tcPr>
            <w:tcW w:w="4675" w:type="dxa"/>
          </w:tcPr>
          <w:p w14:paraId="1DA3BC36" w14:textId="0568656B" w:rsidR="00694629" w:rsidRDefault="00694629">
            <w:r>
              <w:t>Female</w:t>
            </w:r>
          </w:p>
        </w:tc>
        <w:tc>
          <w:tcPr>
            <w:tcW w:w="4675" w:type="dxa"/>
          </w:tcPr>
          <w:p w14:paraId="2D781AFE" w14:textId="58660960" w:rsidR="00694629" w:rsidRDefault="00694629">
            <w:r>
              <w:t>1,085</w:t>
            </w:r>
          </w:p>
        </w:tc>
      </w:tr>
      <w:tr w:rsidR="00694629" w14:paraId="1858705A" w14:textId="77777777" w:rsidTr="00694629">
        <w:tc>
          <w:tcPr>
            <w:tcW w:w="4675" w:type="dxa"/>
          </w:tcPr>
          <w:p w14:paraId="4B60E908" w14:textId="6E3ABE28" w:rsidR="00694629" w:rsidRDefault="00694629">
            <w:r>
              <w:t>w/ 450k methylation array</w:t>
            </w:r>
          </w:p>
        </w:tc>
        <w:tc>
          <w:tcPr>
            <w:tcW w:w="4675" w:type="dxa"/>
          </w:tcPr>
          <w:p w14:paraId="5FD8B9B0" w14:textId="34FAF117" w:rsidR="00694629" w:rsidRDefault="00694629">
            <w:r>
              <w:t>774</w:t>
            </w:r>
          </w:p>
        </w:tc>
      </w:tr>
      <w:tr w:rsidR="00694629" w14:paraId="4DBA71BF" w14:textId="77777777" w:rsidTr="00694629">
        <w:tc>
          <w:tcPr>
            <w:tcW w:w="4675" w:type="dxa"/>
          </w:tcPr>
          <w:p w14:paraId="13DAF741" w14:textId="21F78C67" w:rsidR="00694629" w:rsidRDefault="00694629">
            <w:r>
              <w:t>CPE &gt; 0.6</w:t>
            </w:r>
          </w:p>
        </w:tc>
        <w:tc>
          <w:tcPr>
            <w:tcW w:w="4675" w:type="dxa"/>
          </w:tcPr>
          <w:p w14:paraId="524C21D3" w14:textId="063FAFB5" w:rsidR="00694629" w:rsidRDefault="00694629">
            <w:r>
              <w:t>636</w:t>
            </w:r>
          </w:p>
        </w:tc>
      </w:tr>
      <w:tr w:rsidR="00694629" w14:paraId="208E4CED" w14:textId="77777777" w:rsidTr="00694629">
        <w:tc>
          <w:tcPr>
            <w:tcW w:w="4675" w:type="dxa"/>
          </w:tcPr>
          <w:p w14:paraId="04AA7AEA" w14:textId="18BF76B3" w:rsidR="00694629" w:rsidRDefault="00694629">
            <w:r>
              <w:t>Remove 2 tumors from patients that already had another tumor (see methods)</w:t>
            </w:r>
          </w:p>
        </w:tc>
        <w:tc>
          <w:tcPr>
            <w:tcW w:w="4675" w:type="dxa"/>
          </w:tcPr>
          <w:p w14:paraId="1B3A2446" w14:textId="7CDBED83" w:rsidR="00694629" w:rsidRDefault="00694629">
            <w:r>
              <w:t>634</w:t>
            </w:r>
          </w:p>
        </w:tc>
      </w:tr>
      <w:tr w:rsidR="00694629" w14:paraId="2AE759D4" w14:textId="77777777" w:rsidTr="00694629">
        <w:tc>
          <w:tcPr>
            <w:tcW w:w="4675" w:type="dxa"/>
          </w:tcPr>
          <w:p w14:paraId="0E29DC1E" w14:textId="495EDF62" w:rsidR="00694629" w:rsidRPr="00694629" w:rsidRDefault="00694629">
            <w:pPr>
              <w:rPr>
                <w:b/>
                <w:bCs/>
              </w:rPr>
            </w:pPr>
            <w:r w:rsidRPr="00694629">
              <w:rPr>
                <w:b/>
                <w:bCs/>
              </w:rPr>
              <w:t>SITES SELECTED</w:t>
            </w:r>
          </w:p>
        </w:tc>
        <w:tc>
          <w:tcPr>
            <w:tcW w:w="4675" w:type="dxa"/>
          </w:tcPr>
          <w:p w14:paraId="76EE3154" w14:textId="77777777" w:rsidR="00694629" w:rsidRDefault="00694629"/>
        </w:tc>
      </w:tr>
      <w:tr w:rsidR="00694629" w14:paraId="7E2EFD51" w14:textId="77777777" w:rsidTr="00694629">
        <w:tc>
          <w:tcPr>
            <w:tcW w:w="4675" w:type="dxa"/>
          </w:tcPr>
          <w:p w14:paraId="086DECAA" w14:textId="1C1008D1" w:rsidR="00694629" w:rsidRDefault="00694629">
            <w:r>
              <w:t xml:space="preserve">Remove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that had less than 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+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% missing values of the Clock sites</w:t>
            </w:r>
          </w:p>
        </w:tc>
        <w:tc>
          <w:tcPr>
            <w:tcW w:w="4675" w:type="dxa"/>
          </w:tcPr>
          <w:p w14:paraId="7C1CF6A4" w14:textId="3580EDD2" w:rsidR="00694629" w:rsidRDefault="00694629">
            <w:r w:rsidRPr="00694629">
              <w:t>624</w:t>
            </w:r>
          </w:p>
        </w:tc>
      </w:tr>
      <w:tr w:rsidR="00694629" w14:paraId="7D45B2EB" w14:textId="77777777" w:rsidTr="00694629">
        <w:tc>
          <w:tcPr>
            <w:tcW w:w="4675" w:type="dxa"/>
          </w:tcPr>
          <w:p w14:paraId="24F0A65F" w14:textId="42D4B59E" w:rsidR="00694629" w:rsidRDefault="00694629">
            <w:r>
              <w:t>Only ductal carcinomas</w:t>
            </w:r>
          </w:p>
        </w:tc>
        <w:tc>
          <w:tcPr>
            <w:tcW w:w="4675" w:type="dxa"/>
          </w:tcPr>
          <w:p w14:paraId="3F2B5AC3" w14:textId="72BD0A2C" w:rsidR="00694629" w:rsidRPr="00694629" w:rsidRDefault="00694629">
            <w:r>
              <w:t>400</w:t>
            </w:r>
          </w:p>
        </w:tc>
      </w:tr>
      <w:tr w:rsidR="00694629" w14:paraId="15E30DE3" w14:textId="77777777" w:rsidTr="00694629">
        <w:tc>
          <w:tcPr>
            <w:tcW w:w="4675" w:type="dxa"/>
          </w:tcPr>
          <w:p w14:paraId="430A9375" w14:textId="43740446" w:rsidR="00694629" w:rsidRDefault="00694629">
            <w:r>
              <w:t>RNA-seq data</w:t>
            </w:r>
          </w:p>
        </w:tc>
        <w:tc>
          <w:tcPr>
            <w:tcW w:w="4675" w:type="dxa"/>
          </w:tcPr>
          <w:p w14:paraId="07C7C527" w14:textId="2925724E" w:rsidR="00694629" w:rsidRDefault="00694629">
            <w:r>
              <w:t>400</w:t>
            </w:r>
          </w:p>
        </w:tc>
      </w:tr>
      <w:tr w:rsidR="00694629" w14:paraId="05CE9156" w14:textId="77777777" w:rsidTr="00694629">
        <w:tc>
          <w:tcPr>
            <w:tcW w:w="4675" w:type="dxa"/>
          </w:tcPr>
          <w:p w14:paraId="3D8C80B8" w14:textId="0094081B" w:rsidR="00694629" w:rsidRDefault="00694629">
            <w:r>
              <w:t>CNV data</w:t>
            </w:r>
          </w:p>
        </w:tc>
        <w:tc>
          <w:tcPr>
            <w:tcW w:w="4675" w:type="dxa"/>
          </w:tcPr>
          <w:p w14:paraId="5232E6D6" w14:textId="5EC4C7DE" w:rsidR="00694629" w:rsidRDefault="00694629">
            <w:r>
              <w:t>400</w:t>
            </w:r>
          </w:p>
        </w:tc>
      </w:tr>
    </w:tbl>
    <w:p w14:paraId="4558C3D9" w14:textId="77777777" w:rsidR="00BA2358" w:rsidRDefault="00BA2358"/>
    <w:sectPr w:rsidR="00BA2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29"/>
    <w:rsid w:val="00005BF8"/>
    <w:rsid w:val="000124E8"/>
    <w:rsid w:val="000422C9"/>
    <w:rsid w:val="00061517"/>
    <w:rsid w:val="00073FAF"/>
    <w:rsid w:val="00075C3D"/>
    <w:rsid w:val="00077772"/>
    <w:rsid w:val="00095AE1"/>
    <w:rsid w:val="000C4DEC"/>
    <w:rsid w:val="000D2F36"/>
    <w:rsid w:val="000D3C6C"/>
    <w:rsid w:val="000D77F8"/>
    <w:rsid w:val="000E7068"/>
    <w:rsid w:val="000F2D36"/>
    <w:rsid w:val="000F6106"/>
    <w:rsid w:val="001039E8"/>
    <w:rsid w:val="00124A68"/>
    <w:rsid w:val="00125088"/>
    <w:rsid w:val="00131843"/>
    <w:rsid w:val="001366C0"/>
    <w:rsid w:val="001408F8"/>
    <w:rsid w:val="00160DC1"/>
    <w:rsid w:val="00166793"/>
    <w:rsid w:val="001705EC"/>
    <w:rsid w:val="00170757"/>
    <w:rsid w:val="001856AE"/>
    <w:rsid w:val="001A42AF"/>
    <w:rsid w:val="001B0231"/>
    <w:rsid w:val="001C38C3"/>
    <w:rsid w:val="001C4DC6"/>
    <w:rsid w:val="001C5DA8"/>
    <w:rsid w:val="001D1D42"/>
    <w:rsid w:val="001F7D20"/>
    <w:rsid w:val="0021605B"/>
    <w:rsid w:val="0022058F"/>
    <w:rsid w:val="002213D2"/>
    <w:rsid w:val="00222028"/>
    <w:rsid w:val="00224088"/>
    <w:rsid w:val="00241F9E"/>
    <w:rsid w:val="00251DB6"/>
    <w:rsid w:val="002772A5"/>
    <w:rsid w:val="00280155"/>
    <w:rsid w:val="00292E0D"/>
    <w:rsid w:val="00294957"/>
    <w:rsid w:val="00295908"/>
    <w:rsid w:val="002A5EE0"/>
    <w:rsid w:val="002E6FFD"/>
    <w:rsid w:val="002F40C9"/>
    <w:rsid w:val="002F4439"/>
    <w:rsid w:val="002F57E7"/>
    <w:rsid w:val="003026BF"/>
    <w:rsid w:val="00313E97"/>
    <w:rsid w:val="0033200B"/>
    <w:rsid w:val="0034441C"/>
    <w:rsid w:val="00345E74"/>
    <w:rsid w:val="00356C17"/>
    <w:rsid w:val="00363B03"/>
    <w:rsid w:val="0037086E"/>
    <w:rsid w:val="003B6041"/>
    <w:rsid w:val="003C4C02"/>
    <w:rsid w:val="003D419B"/>
    <w:rsid w:val="003D5997"/>
    <w:rsid w:val="00406F81"/>
    <w:rsid w:val="004124E9"/>
    <w:rsid w:val="00420CCA"/>
    <w:rsid w:val="00463836"/>
    <w:rsid w:val="0046774C"/>
    <w:rsid w:val="004704D6"/>
    <w:rsid w:val="004710F6"/>
    <w:rsid w:val="00476034"/>
    <w:rsid w:val="0047676B"/>
    <w:rsid w:val="0048227E"/>
    <w:rsid w:val="00484378"/>
    <w:rsid w:val="00490C23"/>
    <w:rsid w:val="004A1B19"/>
    <w:rsid w:val="004A2935"/>
    <w:rsid w:val="004A2CE7"/>
    <w:rsid w:val="004A770F"/>
    <w:rsid w:val="004B284F"/>
    <w:rsid w:val="004B6023"/>
    <w:rsid w:val="004B7363"/>
    <w:rsid w:val="004B7C8B"/>
    <w:rsid w:val="004D070C"/>
    <w:rsid w:val="004D674D"/>
    <w:rsid w:val="004F2552"/>
    <w:rsid w:val="004F622E"/>
    <w:rsid w:val="005032CE"/>
    <w:rsid w:val="00503A5E"/>
    <w:rsid w:val="0051389E"/>
    <w:rsid w:val="00516030"/>
    <w:rsid w:val="00521AC5"/>
    <w:rsid w:val="00522C57"/>
    <w:rsid w:val="0053295A"/>
    <w:rsid w:val="0053727E"/>
    <w:rsid w:val="00546A3F"/>
    <w:rsid w:val="00574320"/>
    <w:rsid w:val="00575207"/>
    <w:rsid w:val="0057733B"/>
    <w:rsid w:val="00583075"/>
    <w:rsid w:val="005A17BC"/>
    <w:rsid w:val="005C6FE8"/>
    <w:rsid w:val="005D2E76"/>
    <w:rsid w:val="005D3190"/>
    <w:rsid w:val="005D6AF0"/>
    <w:rsid w:val="006042C3"/>
    <w:rsid w:val="00613E93"/>
    <w:rsid w:val="00615B89"/>
    <w:rsid w:val="006435BE"/>
    <w:rsid w:val="00656DF9"/>
    <w:rsid w:val="00667BA5"/>
    <w:rsid w:val="00670214"/>
    <w:rsid w:val="00674193"/>
    <w:rsid w:val="006761B2"/>
    <w:rsid w:val="006810DF"/>
    <w:rsid w:val="00682790"/>
    <w:rsid w:val="00694629"/>
    <w:rsid w:val="0069485D"/>
    <w:rsid w:val="006A0E82"/>
    <w:rsid w:val="006D12C5"/>
    <w:rsid w:val="006D507C"/>
    <w:rsid w:val="006D6BA0"/>
    <w:rsid w:val="006E2EBA"/>
    <w:rsid w:val="00705C25"/>
    <w:rsid w:val="007465D4"/>
    <w:rsid w:val="00753458"/>
    <w:rsid w:val="00767DF0"/>
    <w:rsid w:val="007819F9"/>
    <w:rsid w:val="00793F79"/>
    <w:rsid w:val="007A010C"/>
    <w:rsid w:val="007A5065"/>
    <w:rsid w:val="007B72EC"/>
    <w:rsid w:val="007C423A"/>
    <w:rsid w:val="007D3844"/>
    <w:rsid w:val="007F474A"/>
    <w:rsid w:val="007F5C9F"/>
    <w:rsid w:val="007F64C5"/>
    <w:rsid w:val="00810414"/>
    <w:rsid w:val="008216D4"/>
    <w:rsid w:val="00851E2C"/>
    <w:rsid w:val="008913E0"/>
    <w:rsid w:val="00893C87"/>
    <w:rsid w:val="00894C83"/>
    <w:rsid w:val="008C3A12"/>
    <w:rsid w:val="008D7747"/>
    <w:rsid w:val="008E4ED8"/>
    <w:rsid w:val="008E6A3B"/>
    <w:rsid w:val="00912A8E"/>
    <w:rsid w:val="00925F5B"/>
    <w:rsid w:val="009321AF"/>
    <w:rsid w:val="00946099"/>
    <w:rsid w:val="00947EBD"/>
    <w:rsid w:val="00950011"/>
    <w:rsid w:val="00957225"/>
    <w:rsid w:val="00967026"/>
    <w:rsid w:val="0097120A"/>
    <w:rsid w:val="009810D9"/>
    <w:rsid w:val="0098134E"/>
    <w:rsid w:val="009849EE"/>
    <w:rsid w:val="00984E72"/>
    <w:rsid w:val="009B6956"/>
    <w:rsid w:val="009B6CB0"/>
    <w:rsid w:val="009D08A9"/>
    <w:rsid w:val="009D4603"/>
    <w:rsid w:val="009F3A2F"/>
    <w:rsid w:val="00A204C8"/>
    <w:rsid w:val="00A22899"/>
    <w:rsid w:val="00A40218"/>
    <w:rsid w:val="00A60657"/>
    <w:rsid w:val="00A62014"/>
    <w:rsid w:val="00A71AA4"/>
    <w:rsid w:val="00A83D50"/>
    <w:rsid w:val="00A95707"/>
    <w:rsid w:val="00AA46C5"/>
    <w:rsid w:val="00AD53FE"/>
    <w:rsid w:val="00AE298B"/>
    <w:rsid w:val="00B04A97"/>
    <w:rsid w:val="00B21C4D"/>
    <w:rsid w:val="00B24B89"/>
    <w:rsid w:val="00B33820"/>
    <w:rsid w:val="00B37C46"/>
    <w:rsid w:val="00B40CD4"/>
    <w:rsid w:val="00B47DD2"/>
    <w:rsid w:val="00B51236"/>
    <w:rsid w:val="00B542B7"/>
    <w:rsid w:val="00B624FD"/>
    <w:rsid w:val="00B65511"/>
    <w:rsid w:val="00B7547B"/>
    <w:rsid w:val="00B81B40"/>
    <w:rsid w:val="00B90E90"/>
    <w:rsid w:val="00B967EB"/>
    <w:rsid w:val="00BA2358"/>
    <w:rsid w:val="00BA366E"/>
    <w:rsid w:val="00BC3CD3"/>
    <w:rsid w:val="00BC3CF3"/>
    <w:rsid w:val="00BD5916"/>
    <w:rsid w:val="00BE3117"/>
    <w:rsid w:val="00BE6662"/>
    <w:rsid w:val="00BF7BC8"/>
    <w:rsid w:val="00C05AEB"/>
    <w:rsid w:val="00C31BB6"/>
    <w:rsid w:val="00C33A60"/>
    <w:rsid w:val="00C40E9D"/>
    <w:rsid w:val="00C53FF2"/>
    <w:rsid w:val="00C541E8"/>
    <w:rsid w:val="00C64666"/>
    <w:rsid w:val="00C9037B"/>
    <w:rsid w:val="00CA5299"/>
    <w:rsid w:val="00CC1230"/>
    <w:rsid w:val="00CD6AF2"/>
    <w:rsid w:val="00CE7CCB"/>
    <w:rsid w:val="00CF69BB"/>
    <w:rsid w:val="00D0782E"/>
    <w:rsid w:val="00D15B6E"/>
    <w:rsid w:val="00D16FC3"/>
    <w:rsid w:val="00D26791"/>
    <w:rsid w:val="00D332D8"/>
    <w:rsid w:val="00D67F0A"/>
    <w:rsid w:val="00DB42D9"/>
    <w:rsid w:val="00DC6324"/>
    <w:rsid w:val="00DE474A"/>
    <w:rsid w:val="00DE6378"/>
    <w:rsid w:val="00E064E6"/>
    <w:rsid w:val="00E22BCB"/>
    <w:rsid w:val="00E27BDC"/>
    <w:rsid w:val="00E331BA"/>
    <w:rsid w:val="00E442AC"/>
    <w:rsid w:val="00E526F8"/>
    <w:rsid w:val="00E634B6"/>
    <w:rsid w:val="00E65E3B"/>
    <w:rsid w:val="00E80622"/>
    <w:rsid w:val="00E809B1"/>
    <w:rsid w:val="00E96B72"/>
    <w:rsid w:val="00EA2607"/>
    <w:rsid w:val="00ED235D"/>
    <w:rsid w:val="00EE3F64"/>
    <w:rsid w:val="00EE5752"/>
    <w:rsid w:val="00F356EF"/>
    <w:rsid w:val="00F41E57"/>
    <w:rsid w:val="00F46190"/>
    <w:rsid w:val="00F53A8C"/>
    <w:rsid w:val="00F643BB"/>
    <w:rsid w:val="00F7788B"/>
    <w:rsid w:val="00F82ABA"/>
    <w:rsid w:val="00FA2B70"/>
    <w:rsid w:val="00FB0003"/>
    <w:rsid w:val="00FC1D5F"/>
    <w:rsid w:val="00FD5E18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30FDC"/>
  <w15:chartTrackingRefBased/>
  <w15:docId w15:val="{D0DB9D44-7F45-4C48-AD3E-BEB7554C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Monyak (Intern)</cp:lastModifiedBy>
  <cp:revision>1</cp:revision>
  <cp:lastPrinted>2024-06-28T19:27:00Z</cp:lastPrinted>
  <dcterms:created xsi:type="dcterms:W3CDTF">2024-06-28T19:18:00Z</dcterms:created>
  <dcterms:modified xsi:type="dcterms:W3CDTF">2024-06-28T19:28:00Z</dcterms:modified>
</cp:coreProperties>
</file>