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7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Маев Даниил Егорович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1363253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lab6-1.asm (рис. 2).</w:t>
      </w:r>
    </w:p>
    <w:bookmarkStart w:id="30" w:name="fig:002"/>
    <w:p>
      <w:pPr>
        <w:pStyle w:val="CaptionedFigure"/>
      </w:pPr>
      <w:r>
        <w:drawing>
          <wp:inline>
            <wp:extent cx="3733800" cy="685800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637880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1452224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696900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3733800" cy="1431810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849641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lab6-2.asm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198606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1076921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981144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3733800" cy="1189776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863405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1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Редактирование файла</w:t>
            </w:r>
          </w:p>
        </w:tc>
      </w:tr>
    </w:tbl>
    <w:p>
      <w:pPr>
        <w:pStyle w:val="ImageCaption"/>
      </w:pPr>
      <w:r>
        <w:t xml:space="preserve">Рис. 13: Редактирование файла</w:t>
      </w:r>
    </w:p>
    <w:bookmarkEnd w:id="71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5" w:name="fig:014"/>
    <w:p>
      <w:pPr>
        <w:pStyle w:val="CaptionedFigure"/>
      </w:pPr>
      <w:r>
        <w:drawing>
          <wp:inline>
            <wp:extent cx="3733800" cy="537440"/>
            <wp:effectExtent b="0" l="0" r="0" t="0"/>
            <wp:docPr descr="Рис. 14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5"/>
    <w:bookmarkEnd w:id="76"/>
    <w:bookmarkStart w:id="110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15).</w:t>
      </w:r>
    </w:p>
    <w:bookmarkStart w:id="80" w:name="fig:015"/>
    <w:p>
      <w:pPr>
        <w:pStyle w:val="CaptionedFigure"/>
      </w:pPr>
      <w:r>
        <w:drawing>
          <wp:inline>
            <wp:extent cx="3733800" cy="164946"/>
            <wp:effectExtent b="0" l="0" r="0" t="0"/>
            <wp:docPr descr="Рис. 15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0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4" w:name="fig:016"/>
    <w:p>
      <w:pPr>
        <w:pStyle w:val="CaptionedFigure"/>
      </w:pPr>
      <w:r>
        <w:drawing>
          <wp:inline>
            <wp:extent cx="3733800" cy="2440117"/>
            <wp:effectExtent b="0" l="0" r="0" t="0"/>
            <wp:docPr descr="Рис. 16: Редактирование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4"/>
    <w:p>
      <w:pPr>
        <w:pStyle w:val="BodyText"/>
      </w:pPr>
      <w:r>
        <w:t xml:space="preserve">Создаю исполняемый файл и запускаю его (рис. 17).</w:t>
      </w:r>
    </w:p>
    <w:bookmarkStart w:id="88" w:name="fig:017"/>
    <w:p>
      <w:pPr>
        <w:pStyle w:val="CaptionedFigure"/>
      </w:pPr>
      <w:r>
        <w:drawing>
          <wp:inline>
            <wp:extent cx="3733800" cy="842332"/>
            <wp:effectExtent b="0" l="0" r="0" t="0"/>
            <wp:docPr descr="Рис. 17: Запуск исполняемого файл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88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2" w:name="fig:018"/>
    <w:p>
      <w:pPr>
        <w:pStyle w:val="CaptionedFigure"/>
      </w:pPr>
      <w:r>
        <w:drawing>
          <wp:inline>
            <wp:extent cx="3733800" cy="2270318"/>
            <wp:effectExtent b="0" l="0" r="0" t="0"/>
            <wp:docPr descr="Рис. 18: Изменение программы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2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6" w:name="fig:019"/>
    <w:p>
      <w:pPr>
        <w:pStyle w:val="CaptionedFigure"/>
      </w:pPr>
      <w:r>
        <w:drawing>
          <wp:inline>
            <wp:extent cx="3733800" cy="975032"/>
            <wp:effectExtent b="0" l="0" r="0" t="0"/>
            <wp:docPr descr="Рис. 19: Запуск исполняемого файл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6"/>
    <w:p>
      <w:pPr>
        <w:pStyle w:val="BodyText"/>
      </w:pPr>
      <w:r>
        <w:t xml:space="preserve">Создаю файл variant.asm с помощью утилиты touch (рис. 20).</w:t>
      </w:r>
    </w:p>
    <w:bookmarkStart w:id="100" w:name="fig:020"/>
    <w:p>
      <w:pPr>
        <w:pStyle w:val="CaptionedFigure"/>
      </w:pPr>
      <w:r>
        <w:drawing>
          <wp:inline>
            <wp:extent cx="3733800" cy="211632"/>
            <wp:effectExtent b="0" l="0" r="0" t="0"/>
            <wp:docPr descr="Рис. 20: Создание файла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0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4" w:name="fig:021"/>
    <w:p>
      <w:pPr>
        <w:pStyle w:val="CaptionedFigure"/>
      </w:pPr>
      <w:r>
        <w:drawing>
          <wp:inline>
            <wp:extent cx="3733800" cy="2224391"/>
            <wp:effectExtent b="0" l="0" r="0" t="0"/>
            <wp:docPr descr="Рис. 21: Редактирование файла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4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- 19.</w:t>
      </w:r>
    </w:p>
    <w:bookmarkStart w:id="108" w:name="fig:022"/>
    <w:p>
      <w:pPr>
        <w:pStyle w:val="CaptionedFigure"/>
      </w:pPr>
      <w:r>
        <w:drawing>
          <wp:inline>
            <wp:extent cx="3733800" cy="709686"/>
            <wp:effectExtent b="0" l="0" r="0" t="0"/>
            <wp:docPr descr="Рис. 22: Запуск исполняемого файла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08"/>
    <w:bookmarkStart w:id="109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9"/>
    <w:bookmarkEnd w:id="110"/>
    <w:bookmarkStart w:id="123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bookmarkStart w:id="114" w:name="fig:023"/>
    <w:p>
      <w:pPr>
        <w:pStyle w:val="CaptionedFigure"/>
      </w:pPr>
      <w:r>
        <w:drawing>
          <wp:inline>
            <wp:extent cx="3733800" cy="164946"/>
            <wp:effectExtent b="0" l="0" r="0" t="0"/>
            <wp:docPr descr="Рис. 23: Создание файла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4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(1/3х + 5)*7 (рис. 24). Это выражение было под вариантом 8.</w:t>
      </w:r>
    </w:p>
    <w:bookmarkStart w:id="118" w:name="fig:024"/>
    <w:p>
      <w:pPr>
        <w:pStyle w:val="CaptionedFigure"/>
      </w:pPr>
      <w:r>
        <w:drawing>
          <wp:inline>
            <wp:extent cx="3733800" cy="2505127"/>
            <wp:effectExtent b="0" l="0" r="0" t="0"/>
            <wp:docPr descr="Рис. 24: Написание программы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18"/>
    <w:p>
      <w:pPr>
        <w:pStyle w:val="BodyText"/>
      </w:pPr>
      <w:r>
        <w:t xml:space="preserve">Создаю и запускаю исполняемый файл (рис. 25). При вводе значения 3, вывод - 42, при вводе 9 вывод - 56.</w:t>
      </w:r>
    </w:p>
    <w:bookmarkStart w:id="122" w:name="fig:025"/>
    <w:p>
      <w:pPr>
        <w:pStyle w:val="CaptionedFigure"/>
      </w:pPr>
      <w:r>
        <w:drawing>
          <wp:inline>
            <wp:extent cx="3733800" cy="992802"/>
            <wp:effectExtent b="0" l="0" r="0" t="0"/>
            <wp:docPr descr="Рис. 25: Запуск исполняемого файла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2"/>
    <w:p>
      <w:pPr>
        <w:pStyle w:val="BodyText"/>
      </w:pPr>
      <w:r>
        <w:t xml:space="preserve">**Листинг 4.1. Программа для вычисления значения выражения (1/3х + 5)*7.**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которой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 =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Для деления на 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Очистим регистр edx перед делением, т.к. div использует EDX:EAX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/ 3 (делим x на 3)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прибавляем 5 к результату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Для умножения на 7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* 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результат в 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bookmarkEnd w:id="123"/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25"/>
    <w:bookmarkStart w:id="12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26">
        <w:r>
          <w:rPr>
            <w:rStyle w:val="Hyperlink"/>
          </w:rPr>
          <w:t xml:space="preserve">Лабораторная работа №6</w:t>
        </w:r>
      </w:hyperlink>
    </w:p>
    <w:p>
      <w:pPr>
        <w:pStyle w:val="Compact"/>
        <w:numPr>
          <w:ilvl w:val="0"/>
          <w:numId w:val="1005"/>
        </w:numPr>
      </w:pPr>
      <w:hyperlink r:id="rId127">
        <w:r>
          <w:rPr>
            <w:rStyle w:val="Hyperlink"/>
          </w:rPr>
          <w:t xml:space="preserve">Таблица ASCII</w:t>
        </w:r>
      </w:hyperlink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6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27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6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27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Маев Даниил Егорович</dc:creator>
  <dc:language>ru-RU</dc:language>
  <cp:keywords/>
  <dcterms:created xsi:type="dcterms:W3CDTF">2024-12-12T15:44:48Z</dcterms:created>
  <dcterms:modified xsi:type="dcterms:W3CDTF">2024-12-12T15:44:48Z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