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A5611" w14:textId="77777777" w:rsidR="000D02A5" w:rsidRPr="00396920" w:rsidRDefault="00396920" w:rsidP="00396920">
      <w:pPr>
        <w:jc w:val="center"/>
        <w:rPr>
          <w:lang w:val="pt-BR"/>
        </w:rPr>
      </w:pPr>
      <w:r w:rsidRPr="00396920">
        <w:rPr>
          <w:lang w:val="pt-BR"/>
        </w:rPr>
        <w:t>Relatório</w:t>
      </w:r>
    </w:p>
    <w:p w14:paraId="7EE492A1" w14:textId="77777777" w:rsidR="00396920" w:rsidRPr="00396920" w:rsidRDefault="00396920" w:rsidP="00396920">
      <w:pPr>
        <w:jc w:val="center"/>
        <w:rPr>
          <w:lang w:val="pt-BR"/>
        </w:rPr>
      </w:pPr>
    </w:p>
    <w:p w14:paraId="21DA1D21" w14:textId="77777777" w:rsidR="00396920" w:rsidRDefault="00396920" w:rsidP="00396920">
      <w:pPr>
        <w:jc w:val="center"/>
        <w:rPr>
          <w:lang w:val="pt-BR"/>
        </w:rPr>
      </w:pPr>
      <w:r w:rsidRPr="00396920">
        <w:rPr>
          <w:lang w:val="pt-BR"/>
        </w:rPr>
        <w:t xml:space="preserve">Análise dos dados da Google Play </w:t>
      </w:r>
      <w:proofErr w:type="spellStart"/>
      <w:r w:rsidRPr="00396920">
        <w:rPr>
          <w:lang w:val="pt-BR"/>
        </w:rPr>
        <w:t>Store</w:t>
      </w:r>
      <w:proofErr w:type="spellEnd"/>
    </w:p>
    <w:p w14:paraId="479C5188" w14:textId="77777777" w:rsidR="00396920" w:rsidRDefault="00396920" w:rsidP="00396920">
      <w:pPr>
        <w:jc w:val="center"/>
        <w:rPr>
          <w:lang w:val="pt-BR"/>
        </w:rPr>
      </w:pPr>
    </w:p>
    <w:p w14:paraId="52F0A061" w14:textId="77777777" w:rsidR="00396920" w:rsidRDefault="00396920" w:rsidP="00396920">
      <w:pPr>
        <w:jc w:val="center"/>
        <w:rPr>
          <w:lang w:val="pt-BR"/>
        </w:rPr>
      </w:pPr>
      <w:r>
        <w:rPr>
          <w:lang w:val="pt-BR"/>
        </w:rPr>
        <w:t>Danilo Morales Teixeira</w:t>
      </w:r>
    </w:p>
    <w:p w14:paraId="74457823" w14:textId="77777777" w:rsidR="00396920" w:rsidRDefault="00396920" w:rsidP="00396920">
      <w:pPr>
        <w:jc w:val="center"/>
        <w:rPr>
          <w:lang w:val="pt-BR"/>
        </w:rPr>
      </w:pPr>
      <w:r>
        <w:rPr>
          <w:lang w:val="pt-BR"/>
        </w:rPr>
        <w:t>09/05/2019</w:t>
      </w:r>
    </w:p>
    <w:p w14:paraId="281EBAD2" w14:textId="77777777" w:rsidR="00396920" w:rsidRDefault="00396920" w:rsidP="00396920">
      <w:pPr>
        <w:jc w:val="center"/>
        <w:rPr>
          <w:lang w:val="pt-BR"/>
        </w:rPr>
      </w:pPr>
    </w:p>
    <w:p w14:paraId="3DF1D78A" w14:textId="77777777" w:rsidR="00396920" w:rsidRDefault="00396920" w:rsidP="00396920">
      <w:pPr>
        <w:jc w:val="center"/>
        <w:rPr>
          <w:lang w:val="pt-BR"/>
        </w:rPr>
      </w:pPr>
    </w:p>
    <w:p w14:paraId="01E6AD64" w14:textId="77777777" w:rsidR="00396920" w:rsidRDefault="001F511B" w:rsidP="001F511B">
      <w:pPr>
        <w:rPr>
          <w:lang w:val="pt-BR"/>
        </w:rPr>
      </w:pPr>
      <w:r>
        <w:rPr>
          <w:lang w:val="pt-BR"/>
        </w:rPr>
        <w:t xml:space="preserve">O objetivo deste projeto era analisar os dados da Google Play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>, analisando desde quantas vezes um aplicativo foi instalado, a faixa etária dominante de usuários de cada aplicativo assim como os sentimentos das opiniões de cada usuário que utilizou um determinado aplicativo.</w:t>
      </w:r>
    </w:p>
    <w:p w14:paraId="09968A28" w14:textId="77777777" w:rsidR="001F511B" w:rsidRDefault="001F511B" w:rsidP="001F511B">
      <w:pPr>
        <w:rPr>
          <w:lang w:val="pt-BR"/>
        </w:rPr>
      </w:pPr>
    </w:p>
    <w:p w14:paraId="6F3ED62E" w14:textId="77777777" w:rsidR="001F511B" w:rsidRDefault="001F511B" w:rsidP="001F511B">
      <w:r>
        <w:rPr>
          <w:lang w:val="pt-BR"/>
        </w:rPr>
        <w:t>Na primeira etapa analisou-se os dados do arquivo googleplaystore.csv verificando que este dado possui 13 colunas e 10841 linhas e que as colunas contendo informações foram nomeadas como:</w:t>
      </w:r>
      <w:r>
        <w:rPr>
          <w:rFonts w:ascii="Menlo" w:hAnsi="Menlo" w:cs="Menlo"/>
          <w:color w:val="000000"/>
          <w:sz w:val="22"/>
          <w:szCs w:val="22"/>
          <w:lang w:val="pt-BR"/>
        </w:rPr>
        <w:t xml:space="preserve"> </w:t>
      </w:r>
      <w:r w:rsidRPr="001F511B">
        <w:t>'App', 'Category', 'Rating', 'Reviews', 'Size', 'Installs', 'Type', 'Price', 'Content Rating', 'Genres'</w:t>
      </w:r>
      <w:r>
        <w:t xml:space="preserve">, 'Last Updated', 'Current </w:t>
      </w:r>
      <w:proofErr w:type="spellStart"/>
      <w:r>
        <w:t>Ver</w:t>
      </w:r>
      <w:proofErr w:type="spellEnd"/>
      <w:r>
        <w:t>' e</w:t>
      </w:r>
      <w:r w:rsidRPr="001F511B">
        <w:t xml:space="preserve"> 'Android </w:t>
      </w:r>
      <w:proofErr w:type="spellStart"/>
      <w:r w:rsidRPr="001F511B">
        <w:t>Ver</w:t>
      </w:r>
      <w:proofErr w:type="spellEnd"/>
      <w:r w:rsidRPr="001F511B">
        <w:t>'</w:t>
      </w:r>
      <w:r>
        <w:t xml:space="preserve">. </w:t>
      </w:r>
    </w:p>
    <w:p w14:paraId="58AB95A4" w14:textId="77777777" w:rsidR="001F511B" w:rsidRPr="001F511B" w:rsidRDefault="001F511B" w:rsidP="001F511B">
      <w:pPr>
        <w:rPr>
          <w:lang w:val="pt-BR"/>
        </w:rPr>
      </w:pPr>
    </w:p>
    <w:p w14:paraId="499897B5" w14:textId="77777777" w:rsidR="001F511B" w:rsidRDefault="001F511B" w:rsidP="001F511B">
      <w:pPr>
        <w:rPr>
          <w:lang w:val="pt-BR"/>
        </w:rPr>
      </w:pPr>
      <w:r w:rsidRPr="001F511B">
        <w:rPr>
          <w:lang w:val="pt-BR"/>
        </w:rPr>
        <w:t xml:space="preserve">Antes de </w:t>
      </w:r>
      <w:r>
        <w:rPr>
          <w:lang w:val="pt-BR"/>
        </w:rPr>
        <w:t>realiza</w:t>
      </w:r>
      <w:r w:rsidRPr="001F511B">
        <w:rPr>
          <w:lang w:val="pt-BR"/>
        </w:rPr>
        <w:t xml:space="preserve">r uma análise detalhada deste arquivo, </w:t>
      </w:r>
      <w:r>
        <w:rPr>
          <w:lang w:val="pt-BR"/>
        </w:rPr>
        <w:t xml:space="preserve">verificou-se quantas linhas apresentam dados ausentes do tipo 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Number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NANs</w:t>
      </w:r>
      <w:proofErr w:type="spellEnd"/>
      <w:r>
        <w:rPr>
          <w:lang w:val="pt-BR"/>
        </w:rPr>
        <w:t>). Os resultados encontrados para cada coluna foram:</w:t>
      </w:r>
    </w:p>
    <w:p w14:paraId="7E00E081" w14:textId="77777777" w:rsidR="001F511B" w:rsidRDefault="001F511B" w:rsidP="001F511B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1134"/>
        <w:gridCol w:w="2017"/>
      </w:tblGrid>
      <w:tr w:rsidR="001F511B" w14:paraId="7FB74B6D" w14:textId="77777777" w:rsidTr="001F511B">
        <w:trPr>
          <w:jc w:val="center"/>
        </w:trPr>
        <w:tc>
          <w:tcPr>
            <w:tcW w:w="2264" w:type="dxa"/>
          </w:tcPr>
          <w:p w14:paraId="02B1A855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134" w:type="dxa"/>
          </w:tcPr>
          <w:p w14:paraId="749374E8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2017" w:type="dxa"/>
          </w:tcPr>
          <w:p w14:paraId="57F8D2AE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Total Percentual</w:t>
            </w:r>
          </w:p>
        </w:tc>
      </w:tr>
      <w:tr w:rsidR="001F511B" w14:paraId="23A02376" w14:textId="77777777" w:rsidTr="001F511B">
        <w:trPr>
          <w:jc w:val="center"/>
        </w:trPr>
        <w:tc>
          <w:tcPr>
            <w:tcW w:w="2264" w:type="dxa"/>
          </w:tcPr>
          <w:p w14:paraId="35D59C38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Rating</w:t>
            </w:r>
          </w:p>
        </w:tc>
        <w:tc>
          <w:tcPr>
            <w:tcW w:w="1134" w:type="dxa"/>
          </w:tcPr>
          <w:p w14:paraId="5ED6E17D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1474</w:t>
            </w:r>
          </w:p>
        </w:tc>
        <w:tc>
          <w:tcPr>
            <w:tcW w:w="2017" w:type="dxa"/>
          </w:tcPr>
          <w:p w14:paraId="74956DBF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0.135965</w:t>
            </w:r>
          </w:p>
        </w:tc>
      </w:tr>
      <w:tr w:rsidR="001F511B" w14:paraId="6966551E" w14:textId="77777777" w:rsidTr="001F511B">
        <w:trPr>
          <w:jc w:val="center"/>
        </w:trPr>
        <w:tc>
          <w:tcPr>
            <w:tcW w:w="2264" w:type="dxa"/>
          </w:tcPr>
          <w:p w14:paraId="517D2F12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Current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Version</w:t>
            </w:r>
            <w:proofErr w:type="spellEnd"/>
          </w:p>
        </w:tc>
        <w:tc>
          <w:tcPr>
            <w:tcW w:w="1134" w:type="dxa"/>
          </w:tcPr>
          <w:p w14:paraId="4A83B123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017" w:type="dxa"/>
          </w:tcPr>
          <w:p w14:paraId="392F5F43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0.000738</w:t>
            </w:r>
          </w:p>
        </w:tc>
      </w:tr>
      <w:tr w:rsidR="001F511B" w14:paraId="6FC74D52" w14:textId="77777777" w:rsidTr="001F511B">
        <w:trPr>
          <w:jc w:val="center"/>
        </w:trPr>
        <w:tc>
          <w:tcPr>
            <w:tcW w:w="2264" w:type="dxa"/>
          </w:tcPr>
          <w:p w14:paraId="15DC608E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Version</w:t>
            </w:r>
            <w:proofErr w:type="spellEnd"/>
          </w:p>
        </w:tc>
        <w:tc>
          <w:tcPr>
            <w:tcW w:w="1134" w:type="dxa"/>
          </w:tcPr>
          <w:p w14:paraId="4270D657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017" w:type="dxa"/>
          </w:tcPr>
          <w:p w14:paraId="7DDBAEA1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0.000277</w:t>
            </w:r>
          </w:p>
        </w:tc>
      </w:tr>
      <w:tr w:rsidR="001F511B" w14:paraId="14E92D60" w14:textId="77777777" w:rsidTr="001F511B">
        <w:trPr>
          <w:jc w:val="center"/>
        </w:trPr>
        <w:tc>
          <w:tcPr>
            <w:tcW w:w="2264" w:type="dxa"/>
          </w:tcPr>
          <w:p w14:paraId="4BEE464A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Content</w:t>
            </w:r>
            <w:proofErr w:type="spellEnd"/>
            <w:r>
              <w:rPr>
                <w:lang w:val="pt-BR"/>
              </w:rPr>
              <w:t xml:space="preserve"> Rating</w:t>
            </w:r>
          </w:p>
        </w:tc>
        <w:tc>
          <w:tcPr>
            <w:tcW w:w="1134" w:type="dxa"/>
          </w:tcPr>
          <w:p w14:paraId="0F0B5655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017" w:type="dxa"/>
          </w:tcPr>
          <w:p w14:paraId="40FBBF5D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0.000092</w:t>
            </w:r>
          </w:p>
        </w:tc>
      </w:tr>
      <w:tr w:rsidR="001F511B" w14:paraId="29EE8704" w14:textId="77777777" w:rsidTr="001F511B">
        <w:trPr>
          <w:jc w:val="center"/>
        </w:trPr>
        <w:tc>
          <w:tcPr>
            <w:tcW w:w="2264" w:type="dxa"/>
          </w:tcPr>
          <w:p w14:paraId="507E8681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Type</w:t>
            </w:r>
            <w:proofErr w:type="spellEnd"/>
          </w:p>
        </w:tc>
        <w:tc>
          <w:tcPr>
            <w:tcW w:w="1134" w:type="dxa"/>
          </w:tcPr>
          <w:p w14:paraId="20FAD968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017" w:type="dxa"/>
          </w:tcPr>
          <w:p w14:paraId="52733CC1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0.000092</w:t>
            </w:r>
          </w:p>
        </w:tc>
      </w:tr>
      <w:tr w:rsidR="001F511B" w14:paraId="2997CF07" w14:textId="77777777" w:rsidTr="001F511B">
        <w:trPr>
          <w:jc w:val="center"/>
        </w:trPr>
        <w:tc>
          <w:tcPr>
            <w:tcW w:w="2264" w:type="dxa"/>
          </w:tcPr>
          <w:p w14:paraId="3EBE6232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Last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Updated</w:t>
            </w:r>
            <w:proofErr w:type="spellEnd"/>
          </w:p>
        </w:tc>
        <w:tc>
          <w:tcPr>
            <w:tcW w:w="1134" w:type="dxa"/>
          </w:tcPr>
          <w:p w14:paraId="28C9E56B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6472F7C3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7D136064" w14:textId="77777777" w:rsidTr="001F511B">
        <w:trPr>
          <w:jc w:val="center"/>
        </w:trPr>
        <w:tc>
          <w:tcPr>
            <w:tcW w:w="2264" w:type="dxa"/>
          </w:tcPr>
          <w:p w14:paraId="3FEE1B8E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Genres</w:t>
            </w:r>
            <w:proofErr w:type="spellEnd"/>
          </w:p>
        </w:tc>
        <w:tc>
          <w:tcPr>
            <w:tcW w:w="1134" w:type="dxa"/>
          </w:tcPr>
          <w:p w14:paraId="2CA3F286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289BD3A6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7616F715" w14:textId="77777777" w:rsidTr="001F511B">
        <w:trPr>
          <w:jc w:val="center"/>
        </w:trPr>
        <w:tc>
          <w:tcPr>
            <w:tcW w:w="2264" w:type="dxa"/>
          </w:tcPr>
          <w:p w14:paraId="6B65DB67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Price</w:t>
            </w:r>
            <w:proofErr w:type="spellEnd"/>
          </w:p>
        </w:tc>
        <w:tc>
          <w:tcPr>
            <w:tcW w:w="1134" w:type="dxa"/>
          </w:tcPr>
          <w:p w14:paraId="3D9F0105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17F6E75F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751AC782" w14:textId="77777777" w:rsidTr="001F511B">
        <w:trPr>
          <w:jc w:val="center"/>
        </w:trPr>
        <w:tc>
          <w:tcPr>
            <w:tcW w:w="2264" w:type="dxa"/>
          </w:tcPr>
          <w:p w14:paraId="6A11DD15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Installs</w:t>
            </w:r>
            <w:proofErr w:type="spellEnd"/>
          </w:p>
        </w:tc>
        <w:tc>
          <w:tcPr>
            <w:tcW w:w="1134" w:type="dxa"/>
          </w:tcPr>
          <w:p w14:paraId="4A5B6397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2F088673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47DB27CF" w14:textId="77777777" w:rsidTr="001F511B">
        <w:trPr>
          <w:jc w:val="center"/>
        </w:trPr>
        <w:tc>
          <w:tcPr>
            <w:tcW w:w="2264" w:type="dxa"/>
          </w:tcPr>
          <w:p w14:paraId="1F64CF59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Size</w:t>
            </w:r>
            <w:proofErr w:type="spellEnd"/>
          </w:p>
        </w:tc>
        <w:tc>
          <w:tcPr>
            <w:tcW w:w="1134" w:type="dxa"/>
          </w:tcPr>
          <w:p w14:paraId="79734C64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574687F8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4324F753" w14:textId="77777777" w:rsidTr="001F511B">
        <w:trPr>
          <w:jc w:val="center"/>
        </w:trPr>
        <w:tc>
          <w:tcPr>
            <w:tcW w:w="2264" w:type="dxa"/>
          </w:tcPr>
          <w:p w14:paraId="3D930D8F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Reviews</w:t>
            </w:r>
            <w:proofErr w:type="spellEnd"/>
          </w:p>
        </w:tc>
        <w:tc>
          <w:tcPr>
            <w:tcW w:w="1134" w:type="dxa"/>
          </w:tcPr>
          <w:p w14:paraId="4D7C0D3A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2B144197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2DFCB57C" w14:textId="77777777" w:rsidTr="001F511B">
        <w:trPr>
          <w:jc w:val="center"/>
        </w:trPr>
        <w:tc>
          <w:tcPr>
            <w:tcW w:w="2264" w:type="dxa"/>
          </w:tcPr>
          <w:p w14:paraId="7C311134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Category</w:t>
            </w:r>
            <w:proofErr w:type="spellEnd"/>
          </w:p>
        </w:tc>
        <w:tc>
          <w:tcPr>
            <w:tcW w:w="1134" w:type="dxa"/>
          </w:tcPr>
          <w:p w14:paraId="016DE0DF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6F586A8E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F511B" w14:paraId="66C994D7" w14:textId="77777777" w:rsidTr="001F511B">
        <w:trPr>
          <w:jc w:val="center"/>
        </w:trPr>
        <w:tc>
          <w:tcPr>
            <w:tcW w:w="2264" w:type="dxa"/>
          </w:tcPr>
          <w:p w14:paraId="52CB2AA4" w14:textId="77777777" w:rsidR="001F511B" w:rsidRDefault="001F511B" w:rsidP="001F511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App</w:t>
            </w:r>
            <w:proofErr w:type="spellEnd"/>
          </w:p>
        </w:tc>
        <w:tc>
          <w:tcPr>
            <w:tcW w:w="1134" w:type="dxa"/>
          </w:tcPr>
          <w:p w14:paraId="572FB230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2017" w:type="dxa"/>
          </w:tcPr>
          <w:p w14:paraId="5BD3C8C2" w14:textId="77777777" w:rsidR="001F511B" w:rsidRDefault="001F511B" w:rsidP="001F511B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5E5FD831" w14:textId="77777777" w:rsidR="001F511B" w:rsidRDefault="001F511B" w:rsidP="001F511B">
      <w:pPr>
        <w:rPr>
          <w:lang w:val="pt-BR"/>
        </w:rPr>
      </w:pPr>
    </w:p>
    <w:p w14:paraId="1DF5B2B5" w14:textId="77777777" w:rsidR="001F511B" w:rsidRDefault="001F511B" w:rsidP="001F511B">
      <w:pPr>
        <w:rPr>
          <w:lang w:val="pt-BR"/>
        </w:rPr>
      </w:pPr>
      <w:r>
        <w:rPr>
          <w:lang w:val="pt-BR"/>
        </w:rPr>
        <w:t xml:space="preserve">Observou-se que apenas as colunas Rating,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Version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Version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Content</w:t>
      </w:r>
      <w:proofErr w:type="spellEnd"/>
      <w:r>
        <w:rPr>
          <w:lang w:val="pt-BR"/>
        </w:rPr>
        <w:t xml:space="preserve"> Rating e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possuem </w:t>
      </w:r>
      <w:r w:rsidR="00757E54">
        <w:rPr>
          <w:lang w:val="pt-BR"/>
        </w:rPr>
        <w:t>valores ausentes,</w:t>
      </w:r>
      <w:r>
        <w:rPr>
          <w:lang w:val="pt-BR"/>
        </w:rPr>
        <w:t xml:space="preserve"> porém numa taxa que podemos considerar desprezível em relação ao total de dados presentes nesta amostra. Desta forma decidiu-se remover todas as linhas que possuíssem valores ausentes. </w:t>
      </w:r>
      <w:r w:rsidR="00757E54">
        <w:rPr>
          <w:lang w:val="pt-BR"/>
        </w:rPr>
        <w:t xml:space="preserve">Desta forma, passamos a analisar uma amostra com 13 colunas e 9360 linhas. </w:t>
      </w:r>
    </w:p>
    <w:p w14:paraId="0B01ABFE" w14:textId="77777777" w:rsidR="001D0F0D" w:rsidRDefault="001D0F0D" w:rsidP="001F511B">
      <w:pPr>
        <w:rPr>
          <w:lang w:val="pt-BR"/>
        </w:rPr>
      </w:pPr>
    </w:p>
    <w:p w14:paraId="709B4F12" w14:textId="4854656A" w:rsidR="00E06D81" w:rsidRDefault="001D0F0D" w:rsidP="001F511B">
      <w:pPr>
        <w:rPr>
          <w:lang w:val="pt-BR"/>
        </w:rPr>
      </w:pPr>
      <w:r>
        <w:rPr>
          <w:lang w:val="pt-BR"/>
        </w:rPr>
        <w:t xml:space="preserve">Uma informação muito importante em relação aos aplicativos é a nota média de cada um, ou seja, a nota que cada usuário que utiliza este aplicativo deu para o mesmo. Verificou-se que a nota média, considerando todos os aplicativos, foi de 4.19 com um desvio padrão de 0.51 onde observou-se que </w:t>
      </w:r>
      <w:r w:rsidR="00CF6D45">
        <w:rPr>
          <w:lang w:val="pt-BR"/>
        </w:rPr>
        <w:t>alguns usuários</w:t>
      </w:r>
      <w:r>
        <w:rPr>
          <w:lang w:val="pt-BR"/>
        </w:rPr>
        <w:t xml:space="preserve"> deram notas máximas e </w:t>
      </w:r>
      <w:r>
        <w:rPr>
          <w:lang w:val="pt-BR"/>
        </w:rPr>
        <w:lastRenderedPageBreak/>
        <w:t>mínimas para os aplicativos. A distribuição de notas de todos os aplicativos é apresentada no gráfico da figura 1. A partir deste gráf</w:t>
      </w:r>
      <w:r w:rsidR="00E06D81">
        <w:rPr>
          <w:lang w:val="pt-BR"/>
        </w:rPr>
        <w:t>ico observamos, conforme mencio</w:t>
      </w:r>
      <w:r>
        <w:rPr>
          <w:lang w:val="pt-BR"/>
        </w:rPr>
        <w:t>n</w:t>
      </w:r>
      <w:r w:rsidR="00E06D81">
        <w:rPr>
          <w:lang w:val="pt-BR"/>
        </w:rPr>
        <w:t>ado anteriormente, que a</w:t>
      </w:r>
      <w:r>
        <w:rPr>
          <w:lang w:val="pt-BR"/>
        </w:rPr>
        <w:t xml:space="preserve"> maior concentração de notas </w:t>
      </w:r>
      <w:r w:rsidR="00E06D81">
        <w:rPr>
          <w:lang w:val="pt-BR"/>
        </w:rPr>
        <w:t>está na região da nota 4.0</w:t>
      </w:r>
    </w:p>
    <w:p w14:paraId="0FFB4290" w14:textId="77777777" w:rsidR="001D0F0D" w:rsidRDefault="001D0F0D" w:rsidP="001F511B">
      <w:pPr>
        <w:rPr>
          <w:lang w:val="pt-BR"/>
        </w:rPr>
      </w:pPr>
    </w:p>
    <w:p w14:paraId="4470C6F4" w14:textId="77777777" w:rsidR="001D0F0D" w:rsidRDefault="001D0F0D" w:rsidP="001D0F0D">
      <w:pPr>
        <w:keepNext/>
      </w:pPr>
      <w:r>
        <w:rPr>
          <w:noProof/>
          <w:lang w:val="pt-BR" w:eastAsia="pt-BR"/>
        </w:rPr>
        <w:drawing>
          <wp:inline distT="0" distB="0" distL="0" distR="0" wp14:anchorId="4701D6E3" wp14:editId="1783BDE5">
            <wp:extent cx="5396230" cy="4047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-Distribuicao_not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4BF" w14:textId="2B5750AD" w:rsidR="001D0F0D" w:rsidRPr="00E06D81" w:rsidRDefault="001D0F0D" w:rsidP="001D0F0D">
      <w:pPr>
        <w:pStyle w:val="Legenda"/>
        <w:jc w:val="center"/>
        <w:rPr>
          <w:b/>
          <w:sz w:val="22"/>
          <w:szCs w:val="22"/>
          <w:lang w:val="pt-BR"/>
        </w:rPr>
      </w:pPr>
      <w:r w:rsidRPr="00E06D81">
        <w:rPr>
          <w:b/>
          <w:sz w:val="22"/>
          <w:szCs w:val="22"/>
          <w:lang w:val="pt-BR"/>
        </w:rPr>
        <w:t xml:space="preserve">Figura </w:t>
      </w:r>
      <w:r w:rsidRPr="00E06D81">
        <w:rPr>
          <w:b/>
          <w:sz w:val="22"/>
          <w:szCs w:val="22"/>
          <w:lang w:val="pt-BR"/>
        </w:rPr>
        <w:fldChar w:fldCharType="begin"/>
      </w:r>
      <w:r w:rsidRPr="00E06D81">
        <w:rPr>
          <w:b/>
          <w:sz w:val="22"/>
          <w:szCs w:val="22"/>
          <w:lang w:val="pt-BR"/>
        </w:rPr>
        <w:instrText xml:space="preserve"> SEQ Figura \* ARABIC </w:instrText>
      </w:r>
      <w:r w:rsidRPr="00E06D81">
        <w:rPr>
          <w:b/>
          <w:sz w:val="22"/>
          <w:szCs w:val="22"/>
          <w:lang w:val="pt-BR"/>
        </w:rPr>
        <w:fldChar w:fldCharType="separate"/>
      </w:r>
      <w:r w:rsidR="008A31EF">
        <w:rPr>
          <w:b/>
          <w:noProof/>
          <w:sz w:val="22"/>
          <w:szCs w:val="22"/>
          <w:lang w:val="pt-BR"/>
        </w:rPr>
        <w:t>1</w:t>
      </w:r>
      <w:r w:rsidRPr="00E06D81">
        <w:rPr>
          <w:b/>
          <w:sz w:val="22"/>
          <w:szCs w:val="22"/>
          <w:lang w:val="pt-BR"/>
        </w:rPr>
        <w:fldChar w:fldCharType="end"/>
      </w:r>
      <w:r w:rsidRPr="00E06D81">
        <w:rPr>
          <w:b/>
          <w:sz w:val="22"/>
          <w:szCs w:val="22"/>
          <w:lang w:val="pt-BR"/>
        </w:rPr>
        <w:t>: distribuição das notas dos aplicativos</w:t>
      </w:r>
    </w:p>
    <w:p w14:paraId="5A00F355" w14:textId="52C3189E" w:rsidR="001D0F0D" w:rsidRDefault="00E06D81" w:rsidP="00E06D81">
      <w:pPr>
        <w:rPr>
          <w:lang w:val="pt-BR"/>
        </w:rPr>
      </w:pPr>
      <w:r>
        <w:rPr>
          <w:lang w:val="pt-BR"/>
        </w:rPr>
        <w:t xml:space="preserve">Em seguida, listamos as categorias existentes onde cada aplicativo pode ser encontrado. Estas categorias são: ART_AND_DESIGN, AUTO_AND_VEHICLES, BEAUTY, BOOKS_AND_REFERENCE, </w:t>
      </w:r>
      <w:r>
        <w:rPr>
          <w:lang w:val="pt-BR"/>
        </w:rPr>
        <w:t>BU</w:t>
      </w:r>
      <w:r>
        <w:rPr>
          <w:lang w:val="pt-BR"/>
        </w:rPr>
        <w:t xml:space="preserve">SINESS, COMICS, COMMUNICATION, DATING, EDUCATION, ENTERTAINMENT, EVENTS, FINANCE, FOOD_AND_DRINK, HEALTH_AND_FITNESS, HOUSE_AND_HOME, </w:t>
      </w:r>
      <w:r>
        <w:rPr>
          <w:lang w:val="pt-BR"/>
        </w:rPr>
        <w:t>LIB</w:t>
      </w:r>
      <w:r>
        <w:rPr>
          <w:lang w:val="pt-BR"/>
        </w:rPr>
        <w:t xml:space="preserve">RARIES_AND_DEMO, LIFESTYLE, </w:t>
      </w:r>
      <w:r>
        <w:rPr>
          <w:lang w:val="pt-BR"/>
        </w:rPr>
        <w:t>G</w:t>
      </w:r>
      <w:r>
        <w:rPr>
          <w:lang w:val="pt-BR"/>
        </w:rPr>
        <w:t xml:space="preserve">AME, FAMILY, MEDICAL, SOCIAL, </w:t>
      </w:r>
      <w:r>
        <w:rPr>
          <w:lang w:val="pt-BR"/>
        </w:rPr>
        <w:t>S</w:t>
      </w:r>
      <w:r>
        <w:rPr>
          <w:lang w:val="pt-BR"/>
        </w:rPr>
        <w:t xml:space="preserve">HOPPING, PHOTOGRAPHY, SPORTS, TRAVEL_AND_LOCAL, TOOLS, </w:t>
      </w:r>
      <w:r>
        <w:rPr>
          <w:lang w:val="pt-BR"/>
        </w:rPr>
        <w:t>PERSONALIZA</w:t>
      </w:r>
      <w:r>
        <w:rPr>
          <w:lang w:val="pt-BR"/>
        </w:rPr>
        <w:t xml:space="preserve">TION, PRODUCTIVITY, PARENTING, WEATHER, VIDEO_PLAYERS, </w:t>
      </w:r>
      <w:r>
        <w:rPr>
          <w:lang w:val="pt-BR"/>
        </w:rPr>
        <w:t>NEWS_AND_</w:t>
      </w:r>
      <w:r>
        <w:rPr>
          <w:lang w:val="pt-BR"/>
        </w:rPr>
        <w:t>MAGAZINES e MAPS_AND_NAVIGATION.</w:t>
      </w:r>
    </w:p>
    <w:p w14:paraId="7183FCCF" w14:textId="77777777" w:rsidR="001D0F0D" w:rsidRDefault="001D0F0D" w:rsidP="001F511B">
      <w:pPr>
        <w:rPr>
          <w:lang w:val="pt-BR"/>
        </w:rPr>
      </w:pPr>
    </w:p>
    <w:p w14:paraId="6F8697D8" w14:textId="239D4333" w:rsidR="001D0F0D" w:rsidRDefault="00E06D81" w:rsidP="001F511B">
      <w:pPr>
        <w:rPr>
          <w:lang w:val="pt-BR"/>
        </w:rPr>
      </w:pPr>
      <w:r>
        <w:rPr>
          <w:lang w:val="pt-BR"/>
        </w:rPr>
        <w:t xml:space="preserve">Realizamos a contagem de aplicativos de cada categoria e os resultados estão presentes no gráfico de barras apresentados na figura 2. </w:t>
      </w:r>
      <w:r w:rsidR="00C737F7">
        <w:rPr>
          <w:lang w:val="pt-BR"/>
        </w:rPr>
        <w:t xml:space="preserve">Observa-se que as categorias Game e Família possuem maior número de aplicativos. </w:t>
      </w:r>
    </w:p>
    <w:p w14:paraId="197C230C" w14:textId="77777777" w:rsidR="001D0F0D" w:rsidRDefault="001D0F0D" w:rsidP="001F511B">
      <w:pPr>
        <w:rPr>
          <w:lang w:val="pt-BR"/>
        </w:rPr>
      </w:pPr>
    </w:p>
    <w:p w14:paraId="4A59344A" w14:textId="77777777" w:rsidR="001D0F0D" w:rsidRDefault="001D0F0D" w:rsidP="001F511B">
      <w:pPr>
        <w:rPr>
          <w:lang w:val="pt-BR"/>
        </w:rPr>
      </w:pPr>
    </w:p>
    <w:p w14:paraId="7AF83D40" w14:textId="77777777" w:rsidR="00655000" w:rsidRDefault="00655000" w:rsidP="00655000">
      <w:pPr>
        <w:keepNext/>
      </w:pPr>
      <w:r>
        <w:rPr>
          <w:noProof/>
          <w:lang w:val="pt-BR" w:eastAsia="pt-BR"/>
        </w:rPr>
        <w:drawing>
          <wp:inline distT="0" distB="0" distL="0" distR="0" wp14:anchorId="33ACF8F1" wp14:editId="4C3D49FA">
            <wp:extent cx="5715635" cy="3444240"/>
            <wp:effectExtent l="0" t="0" r="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-Contagem_de_aplicativos_catego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F14" w14:textId="1EC1CA8A" w:rsidR="00655000" w:rsidRPr="00655000" w:rsidRDefault="00655000" w:rsidP="00655000">
      <w:pPr>
        <w:pStyle w:val="Legenda"/>
        <w:jc w:val="center"/>
        <w:rPr>
          <w:sz w:val="22"/>
          <w:szCs w:val="22"/>
          <w:lang w:val="pt-BR"/>
        </w:rPr>
      </w:pPr>
      <w:r w:rsidRPr="00655000">
        <w:rPr>
          <w:sz w:val="22"/>
          <w:szCs w:val="22"/>
          <w:lang w:val="pt-BR"/>
        </w:rPr>
        <w:t xml:space="preserve">Figura </w:t>
      </w:r>
      <w:r w:rsidRPr="00655000">
        <w:rPr>
          <w:sz w:val="22"/>
          <w:szCs w:val="22"/>
          <w:lang w:val="pt-BR"/>
        </w:rPr>
        <w:fldChar w:fldCharType="begin"/>
      </w:r>
      <w:r w:rsidRPr="00655000">
        <w:rPr>
          <w:sz w:val="22"/>
          <w:szCs w:val="22"/>
          <w:lang w:val="pt-BR"/>
        </w:rPr>
        <w:instrText xml:space="preserve"> SEQ Figura \* ARABIC </w:instrText>
      </w:r>
      <w:r w:rsidRPr="00655000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2</w:t>
      </w:r>
      <w:r w:rsidRPr="00655000">
        <w:rPr>
          <w:sz w:val="22"/>
          <w:szCs w:val="22"/>
          <w:lang w:val="pt-BR"/>
        </w:rPr>
        <w:fldChar w:fldCharType="end"/>
      </w:r>
      <w:r w:rsidRPr="00655000">
        <w:rPr>
          <w:sz w:val="22"/>
          <w:szCs w:val="22"/>
          <w:lang w:val="pt-BR"/>
        </w:rPr>
        <w:t>: contagem de aplicativos de cada categoria</w:t>
      </w:r>
    </w:p>
    <w:p w14:paraId="664BE564" w14:textId="39110C81" w:rsidR="00655000" w:rsidRDefault="0069772A" w:rsidP="001F511B">
      <w:pPr>
        <w:rPr>
          <w:lang w:val="pt-BR"/>
        </w:rPr>
      </w:pPr>
      <w:r>
        <w:rPr>
          <w:lang w:val="pt-BR"/>
        </w:rPr>
        <w:t xml:space="preserve">A próxima etapa do processo de análise foi gerar um gráfico do tipo </w:t>
      </w:r>
      <w:proofErr w:type="spellStart"/>
      <w:r>
        <w:rPr>
          <w:lang w:val="pt-BR"/>
        </w:rPr>
        <w:t>boxplot</w:t>
      </w:r>
      <w:proofErr w:type="spellEnd"/>
      <w:r>
        <w:rPr>
          <w:lang w:val="pt-BR"/>
        </w:rPr>
        <w:t xml:space="preserve"> </w:t>
      </w:r>
      <w:r w:rsidR="00AD2F63">
        <w:rPr>
          <w:lang w:val="pt-BR"/>
        </w:rPr>
        <w:t xml:space="preserve">das notas de cada categoria. Este resultado está presente na figura 3, onde observa-se que as categorias apresentam uma distribuição de notas muito parecidas considerando-se as barras de erro. </w:t>
      </w:r>
    </w:p>
    <w:p w14:paraId="226C8AAE" w14:textId="77777777" w:rsidR="00AD2F63" w:rsidRDefault="00AD2F63" w:rsidP="001F511B">
      <w:pPr>
        <w:rPr>
          <w:lang w:val="pt-BR"/>
        </w:rPr>
      </w:pPr>
    </w:p>
    <w:p w14:paraId="57FB27E1" w14:textId="0BC2CCE0" w:rsidR="00110105" w:rsidRDefault="00110105" w:rsidP="001F511B">
      <w:pPr>
        <w:rPr>
          <w:lang w:val="pt-BR"/>
        </w:rPr>
      </w:pPr>
      <w:r>
        <w:rPr>
          <w:lang w:val="pt-BR"/>
        </w:rPr>
        <w:t xml:space="preserve">Analisou-se a relação entre o número de vezes que um aplicativo foi instalado em função da sua nota média. </w:t>
      </w:r>
      <w:r w:rsidR="0043076E">
        <w:rPr>
          <w:lang w:val="pt-BR"/>
        </w:rPr>
        <w:t>Antes,</w:t>
      </w:r>
      <w:r>
        <w:rPr>
          <w:lang w:val="pt-BR"/>
        </w:rPr>
        <w:t xml:space="preserve"> porém, verificou-se os tipos de dados presentes na coluna </w:t>
      </w:r>
      <w:proofErr w:type="spellStart"/>
      <w:r>
        <w:rPr>
          <w:lang w:val="pt-BR"/>
        </w:rPr>
        <w:t>Installs</w:t>
      </w:r>
      <w:proofErr w:type="spellEnd"/>
      <w:r>
        <w:rPr>
          <w:lang w:val="pt-BR"/>
        </w:rPr>
        <w:t xml:space="preserve"> onde notou-se que </w:t>
      </w:r>
      <w:r w:rsidR="00514E9D">
        <w:rPr>
          <w:lang w:val="pt-BR"/>
        </w:rPr>
        <w:t>se trata</w:t>
      </w:r>
      <w:r>
        <w:rPr>
          <w:lang w:val="pt-BR"/>
        </w:rPr>
        <w:t xml:space="preserve"> de um objeto e que os valores possuem os caracteres + e a vírgula em seus valores. Para que os mesmos pudessem ser analisados, removeu-se o sinal de + e a vírgula</w:t>
      </w:r>
      <w:r w:rsidR="00582D35">
        <w:rPr>
          <w:lang w:val="pt-BR"/>
        </w:rPr>
        <w:t>, categorizamos o mesmo como uma variável do tipo inteiro</w:t>
      </w:r>
      <w:r>
        <w:rPr>
          <w:lang w:val="pt-BR"/>
        </w:rPr>
        <w:t xml:space="preserve"> e ordenamos os valores iniciando a partir dos aplicativos que foram instalados mais vezes. O gráfico das notas em função do número de instala</w:t>
      </w:r>
      <w:r w:rsidR="00514E9D">
        <w:rPr>
          <w:lang w:val="pt-BR"/>
        </w:rPr>
        <w:t xml:space="preserve">ções é apresentado na figura 4. A partir do gráfico notou-se que existe uma tendência de que um aplicativo seja mais instalado se a sua nota for maior. </w:t>
      </w:r>
    </w:p>
    <w:p w14:paraId="13226719" w14:textId="77777777" w:rsidR="00514E9D" w:rsidRDefault="00514E9D" w:rsidP="001F511B">
      <w:pPr>
        <w:rPr>
          <w:lang w:val="pt-BR"/>
        </w:rPr>
      </w:pPr>
    </w:p>
    <w:p w14:paraId="29D9E055" w14:textId="33FDE978" w:rsidR="00514E9D" w:rsidRDefault="00C534F3" w:rsidP="001F511B">
      <w:pPr>
        <w:rPr>
          <w:lang w:val="pt-BR"/>
        </w:rPr>
      </w:pPr>
      <w:r>
        <w:rPr>
          <w:lang w:val="pt-BR"/>
        </w:rPr>
        <w:t xml:space="preserve">Sabemos que nem todos os aplicativos são gratuitos e por este motivo fizemos um gráfico do tipo </w:t>
      </w:r>
      <w:proofErr w:type="spellStart"/>
      <w:r>
        <w:rPr>
          <w:lang w:val="pt-BR"/>
        </w:rPr>
        <w:t>CountPlot</w:t>
      </w:r>
      <w:proofErr w:type="spellEnd"/>
      <w:r>
        <w:rPr>
          <w:lang w:val="pt-BR"/>
        </w:rPr>
        <w:t xml:space="preserve"> mostrando a porcentagem de aplicativos gratuitos e pagos que é apresentado na figura 5. </w:t>
      </w:r>
      <w:r w:rsidR="00644E07">
        <w:rPr>
          <w:lang w:val="pt-BR"/>
        </w:rPr>
        <w:t xml:space="preserve">O gráfico nos revela que 93.1% dos aplicativos são gratuitos. </w:t>
      </w:r>
    </w:p>
    <w:p w14:paraId="5D23B617" w14:textId="77777777" w:rsidR="00AD2F63" w:rsidRDefault="00AD2F63" w:rsidP="00AD2F63">
      <w:pPr>
        <w:keepNext/>
      </w:pPr>
      <w:r>
        <w:rPr>
          <w:noProof/>
          <w:lang w:val="pt-BR" w:eastAsia="pt-BR"/>
        </w:rPr>
        <w:drawing>
          <wp:inline distT="0" distB="0" distL="0" distR="0" wp14:anchorId="6F667516" wp14:editId="5861AF9C">
            <wp:extent cx="5396230" cy="4497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-Boxplot_Notas_Categori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CA" w14:textId="1C4F238E" w:rsidR="00AD2F63" w:rsidRPr="00AD2F63" w:rsidRDefault="00AD2F63" w:rsidP="00AD2F63">
      <w:pPr>
        <w:pStyle w:val="Legenda"/>
        <w:jc w:val="center"/>
        <w:rPr>
          <w:sz w:val="22"/>
          <w:szCs w:val="22"/>
          <w:lang w:val="pt-BR"/>
        </w:rPr>
      </w:pPr>
      <w:r w:rsidRPr="00AD2F63">
        <w:rPr>
          <w:sz w:val="22"/>
          <w:szCs w:val="22"/>
          <w:lang w:val="pt-BR"/>
        </w:rPr>
        <w:t xml:space="preserve">Figura </w:t>
      </w:r>
      <w:r w:rsidRPr="00AD2F63">
        <w:rPr>
          <w:sz w:val="22"/>
          <w:szCs w:val="22"/>
          <w:lang w:val="pt-BR"/>
        </w:rPr>
        <w:fldChar w:fldCharType="begin"/>
      </w:r>
      <w:r w:rsidRPr="00AD2F63">
        <w:rPr>
          <w:sz w:val="22"/>
          <w:szCs w:val="22"/>
          <w:lang w:val="pt-BR"/>
        </w:rPr>
        <w:instrText xml:space="preserve"> SEQ Figura \* ARABIC </w:instrText>
      </w:r>
      <w:r w:rsidRPr="00AD2F63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3</w:t>
      </w:r>
      <w:r w:rsidRPr="00AD2F63">
        <w:rPr>
          <w:sz w:val="22"/>
          <w:szCs w:val="22"/>
          <w:lang w:val="pt-BR"/>
        </w:rPr>
        <w:fldChar w:fldCharType="end"/>
      </w:r>
      <w:r w:rsidRPr="00AD2F63">
        <w:rPr>
          <w:sz w:val="22"/>
          <w:szCs w:val="22"/>
          <w:lang w:val="pt-BR"/>
        </w:rPr>
        <w:t xml:space="preserve">: </w:t>
      </w:r>
      <w:proofErr w:type="spellStart"/>
      <w:r w:rsidRPr="00AD2F63">
        <w:rPr>
          <w:sz w:val="22"/>
          <w:szCs w:val="22"/>
          <w:lang w:val="pt-BR"/>
        </w:rPr>
        <w:t>Boxplot</w:t>
      </w:r>
      <w:proofErr w:type="spellEnd"/>
      <w:r w:rsidRPr="00AD2F63">
        <w:rPr>
          <w:sz w:val="22"/>
          <w:szCs w:val="22"/>
          <w:lang w:val="pt-BR"/>
        </w:rPr>
        <w:t xml:space="preserve"> das notas de cada categoria</w:t>
      </w:r>
    </w:p>
    <w:p w14:paraId="6495307C" w14:textId="77777777" w:rsidR="00582D35" w:rsidRDefault="00582D35" w:rsidP="00582D35">
      <w:pPr>
        <w:keepNext/>
      </w:pPr>
      <w:r>
        <w:rPr>
          <w:noProof/>
          <w:lang w:val="pt-BR" w:eastAsia="pt-BR"/>
        </w:rPr>
        <w:drawing>
          <wp:inline distT="0" distB="0" distL="0" distR="0" wp14:anchorId="209295CC" wp14:editId="236999F4">
            <wp:extent cx="5396230" cy="38525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-Install_vs_no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E6CD" w14:textId="6B97565C" w:rsidR="00AD2F63" w:rsidRPr="00582D35" w:rsidRDefault="00582D35" w:rsidP="00582D35">
      <w:pPr>
        <w:pStyle w:val="Legenda"/>
        <w:jc w:val="center"/>
        <w:rPr>
          <w:sz w:val="22"/>
          <w:szCs w:val="22"/>
          <w:lang w:val="pt-BR"/>
        </w:rPr>
      </w:pPr>
      <w:r w:rsidRPr="00582D35">
        <w:rPr>
          <w:sz w:val="22"/>
          <w:szCs w:val="22"/>
          <w:lang w:val="pt-BR"/>
        </w:rPr>
        <w:t xml:space="preserve">Figura </w:t>
      </w:r>
      <w:r w:rsidRPr="00582D35">
        <w:rPr>
          <w:sz w:val="22"/>
          <w:szCs w:val="22"/>
          <w:lang w:val="pt-BR"/>
        </w:rPr>
        <w:fldChar w:fldCharType="begin"/>
      </w:r>
      <w:r w:rsidRPr="00582D35">
        <w:rPr>
          <w:sz w:val="22"/>
          <w:szCs w:val="22"/>
          <w:lang w:val="pt-BR"/>
        </w:rPr>
        <w:instrText xml:space="preserve"> SEQ Figura \* ARABIC </w:instrText>
      </w:r>
      <w:r w:rsidRPr="00582D35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4</w:t>
      </w:r>
      <w:r w:rsidRPr="00582D35">
        <w:rPr>
          <w:sz w:val="22"/>
          <w:szCs w:val="22"/>
          <w:lang w:val="pt-BR"/>
        </w:rPr>
        <w:fldChar w:fldCharType="end"/>
      </w:r>
      <w:r w:rsidRPr="00582D35">
        <w:rPr>
          <w:sz w:val="22"/>
          <w:szCs w:val="22"/>
          <w:lang w:val="pt-BR"/>
        </w:rPr>
        <w:t>: Notas em função do número de instalações</w:t>
      </w:r>
    </w:p>
    <w:p w14:paraId="5AD907F5" w14:textId="77777777" w:rsidR="00AD2F63" w:rsidRDefault="00AD2F63" w:rsidP="001F511B">
      <w:pPr>
        <w:rPr>
          <w:lang w:val="pt-BR"/>
        </w:rPr>
      </w:pPr>
    </w:p>
    <w:p w14:paraId="333E824F" w14:textId="77777777" w:rsidR="00C534F3" w:rsidRDefault="00C534F3" w:rsidP="00C534F3">
      <w:pPr>
        <w:keepNext/>
      </w:pPr>
      <w:r>
        <w:rPr>
          <w:noProof/>
          <w:lang w:val="pt-BR" w:eastAsia="pt-BR"/>
        </w:rPr>
        <w:drawing>
          <wp:inline distT="0" distB="0" distL="0" distR="0" wp14:anchorId="0CC0881A" wp14:editId="15688476">
            <wp:extent cx="5396230" cy="5396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-CountPlot_tipo_vs_contag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38C4" w14:textId="173D88EB" w:rsidR="00AD2F63" w:rsidRPr="00C534F3" w:rsidRDefault="00C534F3" w:rsidP="00C534F3">
      <w:pPr>
        <w:pStyle w:val="Legenda"/>
        <w:jc w:val="center"/>
        <w:rPr>
          <w:sz w:val="22"/>
          <w:szCs w:val="22"/>
          <w:lang w:val="pt-BR"/>
        </w:rPr>
      </w:pPr>
      <w:r w:rsidRPr="00C534F3">
        <w:rPr>
          <w:sz w:val="22"/>
          <w:szCs w:val="22"/>
          <w:lang w:val="pt-BR"/>
        </w:rPr>
        <w:t xml:space="preserve">Figura </w:t>
      </w:r>
      <w:r w:rsidRPr="00C534F3">
        <w:rPr>
          <w:sz w:val="22"/>
          <w:szCs w:val="22"/>
          <w:lang w:val="pt-BR"/>
        </w:rPr>
        <w:fldChar w:fldCharType="begin"/>
      </w:r>
      <w:r w:rsidRPr="00C534F3">
        <w:rPr>
          <w:sz w:val="22"/>
          <w:szCs w:val="22"/>
          <w:lang w:val="pt-BR"/>
        </w:rPr>
        <w:instrText xml:space="preserve"> SEQ Figura \* ARABIC </w:instrText>
      </w:r>
      <w:r w:rsidRPr="00C534F3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5</w:t>
      </w:r>
      <w:r w:rsidRPr="00C534F3">
        <w:rPr>
          <w:sz w:val="22"/>
          <w:szCs w:val="22"/>
          <w:lang w:val="pt-BR"/>
        </w:rPr>
        <w:fldChar w:fldCharType="end"/>
      </w:r>
      <w:r w:rsidRPr="00C534F3">
        <w:rPr>
          <w:sz w:val="22"/>
          <w:szCs w:val="22"/>
          <w:lang w:val="pt-BR"/>
        </w:rPr>
        <w:t>: contagem de aplicativos gratuitos e pagos</w:t>
      </w:r>
    </w:p>
    <w:p w14:paraId="78C56828" w14:textId="0EEC1B1E" w:rsidR="00655000" w:rsidRDefault="0003116F" w:rsidP="001F511B">
      <w:pPr>
        <w:rPr>
          <w:lang w:val="pt-BR"/>
        </w:rPr>
      </w:pPr>
      <w:r>
        <w:rPr>
          <w:lang w:val="pt-BR"/>
        </w:rPr>
        <w:t xml:space="preserve">Verificamos a correlação entre o número de instalações com a nota média. Este resultado apresentado na figura 6 nos diz que existe uma baixa correlação entre estas duas variáveis. </w:t>
      </w:r>
    </w:p>
    <w:p w14:paraId="156997AA" w14:textId="77777777" w:rsidR="0003116F" w:rsidRDefault="0003116F" w:rsidP="001F511B">
      <w:pPr>
        <w:rPr>
          <w:lang w:val="pt-BR"/>
        </w:rPr>
      </w:pPr>
    </w:p>
    <w:p w14:paraId="33DE5F2A" w14:textId="220353F1" w:rsidR="00E82860" w:rsidRDefault="001F667F" w:rsidP="001F511B">
      <w:pPr>
        <w:rPr>
          <w:lang w:val="pt-BR"/>
        </w:rPr>
      </w:pPr>
      <w:r>
        <w:rPr>
          <w:lang w:val="pt-BR"/>
        </w:rPr>
        <w:t xml:space="preserve">Na figura 7 apresentamos um gráfico </w:t>
      </w:r>
      <w:proofErr w:type="spellStart"/>
      <w:r>
        <w:rPr>
          <w:lang w:val="pt-BR"/>
        </w:rPr>
        <w:t>Boxplot</w:t>
      </w:r>
      <w:proofErr w:type="spellEnd"/>
      <w:r>
        <w:rPr>
          <w:lang w:val="pt-BR"/>
        </w:rPr>
        <w:t xml:space="preserve"> das notas médias em função da faixa etária, onde através deste gráfico notamos que a faixa etária afeta pouco as notas. No entanto para aplicações para usuários maiores de 17 anos existe um baixo índice. </w:t>
      </w:r>
    </w:p>
    <w:p w14:paraId="1C76A174" w14:textId="77777777" w:rsidR="00497357" w:rsidRDefault="00497357" w:rsidP="001F511B">
      <w:pPr>
        <w:rPr>
          <w:lang w:val="pt-BR"/>
        </w:rPr>
      </w:pPr>
    </w:p>
    <w:p w14:paraId="7D0B7CB5" w14:textId="072CFF5D" w:rsidR="00497357" w:rsidRDefault="00497357" w:rsidP="00497357">
      <w:pPr>
        <w:keepNext/>
      </w:pPr>
      <w:proofErr w:type="spellStart"/>
      <w:r>
        <w:t>Analisou</w:t>
      </w:r>
      <w:proofErr w:type="spellEnd"/>
      <w:r>
        <w:t xml:space="preserve">-se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faixa</w:t>
      </w:r>
      <w:proofErr w:type="spellEnd"/>
      <w:r>
        <w:t xml:space="preserve"> </w:t>
      </w:r>
      <w:proofErr w:type="spellStart"/>
      <w:r>
        <w:t>etária</w:t>
      </w:r>
      <w:proofErr w:type="spellEnd"/>
      <w:r>
        <w:t xml:space="preserve"> </w:t>
      </w:r>
      <w:proofErr w:type="spellStart"/>
      <w:r>
        <w:t>afeta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instalaçõ</w:t>
      </w:r>
      <w:r>
        <w:t>es</w:t>
      </w:r>
      <w:proofErr w:type="spellEnd"/>
      <w:r>
        <w:t xml:space="preserve"> de um </w:t>
      </w:r>
      <w:proofErr w:type="spellStart"/>
      <w:r>
        <w:t>aplicativo</w:t>
      </w:r>
      <w:proofErr w:type="spellEnd"/>
      <w:r>
        <w:t xml:space="preserve">. Este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apresentad</w:t>
      </w:r>
      <w:r w:rsidR="00A0028A">
        <w:t>o</w:t>
      </w:r>
      <w:proofErr w:type="spellEnd"/>
      <w:r w:rsidR="00A0028A">
        <w:t xml:space="preserve"> </w:t>
      </w:r>
      <w:proofErr w:type="spellStart"/>
      <w:r w:rsidR="00A0028A">
        <w:t>na</w:t>
      </w:r>
      <w:proofErr w:type="spellEnd"/>
      <w:r w:rsidR="00A0028A">
        <w:t xml:space="preserve"> </w:t>
      </w:r>
      <w:proofErr w:type="spellStart"/>
      <w:r w:rsidR="00A0028A">
        <w:t>figura</w:t>
      </w:r>
      <w:proofErr w:type="spellEnd"/>
      <w:r w:rsidR="00A0028A">
        <w:t xml:space="preserve"> 8 </w:t>
      </w:r>
      <w:proofErr w:type="spellStart"/>
      <w:r w:rsidR="00A0028A">
        <w:t>revela</w:t>
      </w:r>
      <w:proofErr w:type="spellEnd"/>
      <w:r w:rsidR="00A0028A">
        <w:t xml:space="preserve"> que as </w:t>
      </w:r>
      <w:proofErr w:type="spellStart"/>
      <w:r w:rsidR="00A0028A">
        <w:t>categorias</w:t>
      </w:r>
      <w:proofErr w:type="spellEnd"/>
      <w:r w:rsidR="00A0028A">
        <w:t xml:space="preserve"> Mature </w:t>
      </w:r>
      <w:proofErr w:type="gramStart"/>
      <w:r w:rsidR="00A0028A">
        <w:t>e</w:t>
      </w:r>
      <w:proofErr w:type="gramEnd"/>
      <w:r w:rsidR="00A0028A">
        <w:t xml:space="preserve"> Teen </w:t>
      </w:r>
      <w:proofErr w:type="spellStart"/>
      <w:r w:rsidR="00A0028A">
        <w:t>fazem</w:t>
      </w:r>
      <w:proofErr w:type="spellEnd"/>
      <w:r w:rsidR="00A0028A">
        <w:t xml:space="preserve"> </w:t>
      </w:r>
      <w:proofErr w:type="spellStart"/>
      <w:r w:rsidR="00A0028A">
        <w:t>mais</w:t>
      </w:r>
      <w:proofErr w:type="spellEnd"/>
      <w:r w:rsidR="00A0028A">
        <w:t xml:space="preserve"> </w:t>
      </w:r>
      <w:proofErr w:type="spellStart"/>
      <w:r w:rsidR="00A0028A">
        <w:t>instalações</w:t>
      </w:r>
      <w:proofErr w:type="spellEnd"/>
      <w:r w:rsidR="00A0028A">
        <w:t xml:space="preserve"> de </w:t>
      </w:r>
      <w:proofErr w:type="spellStart"/>
      <w:r w:rsidR="00A0028A">
        <w:t>aplicativos</w:t>
      </w:r>
      <w:proofErr w:type="spellEnd"/>
      <w:r w:rsidR="00A0028A">
        <w:t xml:space="preserve">. </w:t>
      </w:r>
    </w:p>
    <w:p w14:paraId="0E1CAC52" w14:textId="77777777" w:rsidR="00497357" w:rsidRDefault="00497357" w:rsidP="001F511B">
      <w:pPr>
        <w:rPr>
          <w:lang w:val="pt-BR"/>
        </w:rPr>
      </w:pPr>
    </w:p>
    <w:p w14:paraId="0D581506" w14:textId="77777777" w:rsidR="004513BC" w:rsidRDefault="004513BC" w:rsidP="004513BC">
      <w:pPr>
        <w:keepNext/>
      </w:pPr>
      <w:r>
        <w:rPr>
          <w:noProof/>
          <w:lang w:val="pt-BR" w:eastAsia="pt-BR"/>
        </w:rPr>
        <w:drawing>
          <wp:inline distT="0" distB="0" distL="0" distR="0" wp14:anchorId="656F3CFE" wp14:editId="0B37787F">
            <wp:extent cx="5396230" cy="5396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6-heatmap_correl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16E2" w14:textId="4A16A33E" w:rsidR="0003116F" w:rsidRDefault="004513BC" w:rsidP="004513BC">
      <w:pPr>
        <w:pStyle w:val="Legenda"/>
        <w:jc w:val="center"/>
        <w:rPr>
          <w:sz w:val="22"/>
          <w:szCs w:val="22"/>
          <w:lang w:val="pt-BR"/>
        </w:rPr>
      </w:pPr>
      <w:r w:rsidRPr="004513BC">
        <w:rPr>
          <w:sz w:val="22"/>
          <w:szCs w:val="22"/>
          <w:lang w:val="pt-BR"/>
        </w:rPr>
        <w:t xml:space="preserve">Figura </w:t>
      </w:r>
      <w:r w:rsidRPr="004513BC">
        <w:rPr>
          <w:sz w:val="22"/>
          <w:szCs w:val="22"/>
          <w:lang w:val="pt-BR"/>
        </w:rPr>
        <w:fldChar w:fldCharType="begin"/>
      </w:r>
      <w:r w:rsidRPr="004513BC">
        <w:rPr>
          <w:sz w:val="22"/>
          <w:szCs w:val="22"/>
          <w:lang w:val="pt-BR"/>
        </w:rPr>
        <w:instrText xml:space="preserve"> SEQ Figura \* ARABIC </w:instrText>
      </w:r>
      <w:r w:rsidRPr="004513BC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6</w:t>
      </w:r>
      <w:r w:rsidRPr="004513BC">
        <w:rPr>
          <w:sz w:val="22"/>
          <w:szCs w:val="22"/>
          <w:lang w:val="pt-BR"/>
        </w:rPr>
        <w:fldChar w:fldCharType="end"/>
      </w:r>
      <w:r w:rsidRPr="004513BC">
        <w:rPr>
          <w:sz w:val="22"/>
          <w:szCs w:val="22"/>
          <w:lang w:val="pt-BR"/>
        </w:rPr>
        <w:t>: correlação entre notas e número de instalações</w:t>
      </w:r>
    </w:p>
    <w:p w14:paraId="2F5DE986" w14:textId="2D80F33E" w:rsidR="005C17FB" w:rsidRDefault="002A1427" w:rsidP="002A1427">
      <w:pPr>
        <w:rPr>
          <w:lang w:val="pt-BR"/>
        </w:rPr>
      </w:pPr>
      <w:r>
        <w:rPr>
          <w:lang w:val="pt-BR"/>
        </w:rPr>
        <w:t xml:space="preserve">Analisamos as diferentes categorias e notou-se que existem um total de 33 categorias que são: ART_AND_DESIGN, AUTO_AND_VEHICLES, BEAUTY, BOOKS_AND_REFERENCE, BUSINESS, COMICS, COMMUNICATION, DATING, EDUCATION, ENTERTAINMENT, EVENTS, FINANCE, FOOD_AND_DRINK, HEALTH_AND_FITNESS, HOUSE_AND_HOME, LIBRARIES_AND_DEMO, LIFESTYLE, GAME, FAMILY, MEDICAL, SOCIAL, SHOPPING, PHOTOGRAPHY, SPORTS, TRAVEL_AND_LOCAL, TOOLS, PERSONALIZATION, PRODUCTIVITY, PARENTING, WEATHER, VIDEO_PLAYERS, </w:t>
      </w:r>
      <w:r>
        <w:rPr>
          <w:lang w:val="pt-BR"/>
        </w:rPr>
        <w:t>NEWS_AND_MAGA</w:t>
      </w:r>
      <w:r>
        <w:rPr>
          <w:lang w:val="pt-BR"/>
        </w:rPr>
        <w:t>ZINES, MAPS_AND_NAVIGATION.</w:t>
      </w:r>
    </w:p>
    <w:p w14:paraId="61CDC164" w14:textId="77777777" w:rsidR="002A1427" w:rsidRDefault="002A1427" w:rsidP="002A1427">
      <w:pPr>
        <w:rPr>
          <w:lang w:val="pt-BR"/>
        </w:rPr>
      </w:pPr>
    </w:p>
    <w:p w14:paraId="47006A2A" w14:textId="754C0CF8" w:rsidR="002A1427" w:rsidRPr="002A1427" w:rsidRDefault="002A1427" w:rsidP="002A1427">
      <w:pPr>
        <w:rPr>
          <w:lang w:val="pt-BR"/>
        </w:rPr>
      </w:pPr>
      <w:r>
        <w:rPr>
          <w:lang w:val="pt-BR"/>
        </w:rPr>
        <w:t xml:space="preserve">A partir das informações sobre as categorias gerou-se um gráfico de barras a nota média de cada uma delas. Este resultado apresentado na figura 9 nos mostra que a distribuição de notas é muito semelhante (considerando o desvio padrão) e que </w:t>
      </w:r>
      <w:r w:rsidR="0010152A">
        <w:rPr>
          <w:lang w:val="pt-BR"/>
        </w:rPr>
        <w:t xml:space="preserve">as categorias </w:t>
      </w:r>
      <w:proofErr w:type="spellStart"/>
      <w:r w:rsidR="0010152A">
        <w:rPr>
          <w:lang w:val="pt-BR"/>
        </w:rPr>
        <w:t>Events</w:t>
      </w:r>
      <w:proofErr w:type="spellEnd"/>
      <w:r w:rsidR="0010152A">
        <w:rPr>
          <w:lang w:val="pt-BR"/>
        </w:rPr>
        <w:t xml:space="preserve"> e </w:t>
      </w:r>
      <w:proofErr w:type="spellStart"/>
      <w:r w:rsidR="0010152A">
        <w:rPr>
          <w:lang w:val="pt-BR"/>
        </w:rPr>
        <w:t>Dating</w:t>
      </w:r>
      <w:proofErr w:type="spellEnd"/>
      <w:r w:rsidR="0010152A">
        <w:rPr>
          <w:lang w:val="pt-BR"/>
        </w:rPr>
        <w:t xml:space="preserve"> apresentam a maior e menor nota respectivamente. </w:t>
      </w:r>
      <w:r>
        <w:rPr>
          <w:lang w:val="pt-BR"/>
        </w:rPr>
        <w:t xml:space="preserve"> </w:t>
      </w:r>
    </w:p>
    <w:p w14:paraId="6EB5D561" w14:textId="77777777" w:rsidR="001F667F" w:rsidRDefault="001F667F" w:rsidP="001F667F">
      <w:pPr>
        <w:keepNext/>
      </w:pPr>
      <w:r>
        <w:rPr>
          <w:noProof/>
          <w:lang w:val="pt-BR" w:eastAsia="pt-BR"/>
        </w:rPr>
        <w:drawing>
          <wp:inline distT="0" distB="0" distL="0" distR="0" wp14:anchorId="75EEE078" wp14:editId="6CC5C515">
            <wp:extent cx="5396230" cy="53962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7-BoxPlot-Nota-FaixaEt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C6F" w14:textId="64200A12" w:rsidR="0003116F" w:rsidRPr="001F667F" w:rsidRDefault="001F667F" w:rsidP="001F667F">
      <w:pPr>
        <w:pStyle w:val="Legenda"/>
        <w:jc w:val="center"/>
        <w:rPr>
          <w:sz w:val="22"/>
          <w:szCs w:val="22"/>
          <w:lang w:val="pt-BR"/>
        </w:rPr>
      </w:pPr>
      <w:r w:rsidRPr="001F667F">
        <w:rPr>
          <w:sz w:val="22"/>
          <w:szCs w:val="22"/>
          <w:lang w:val="pt-BR"/>
        </w:rPr>
        <w:t xml:space="preserve">Figura </w:t>
      </w:r>
      <w:r w:rsidRPr="001F667F">
        <w:rPr>
          <w:sz w:val="22"/>
          <w:szCs w:val="22"/>
          <w:lang w:val="pt-BR"/>
        </w:rPr>
        <w:fldChar w:fldCharType="begin"/>
      </w:r>
      <w:r w:rsidRPr="001F667F">
        <w:rPr>
          <w:sz w:val="22"/>
          <w:szCs w:val="22"/>
          <w:lang w:val="pt-BR"/>
        </w:rPr>
        <w:instrText xml:space="preserve"> SEQ Figura \* ARABIC </w:instrText>
      </w:r>
      <w:r w:rsidRPr="001F667F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7</w:t>
      </w:r>
      <w:r w:rsidRPr="001F667F">
        <w:rPr>
          <w:sz w:val="22"/>
          <w:szCs w:val="22"/>
          <w:lang w:val="pt-BR"/>
        </w:rPr>
        <w:fldChar w:fldCharType="end"/>
      </w:r>
      <w:r w:rsidRPr="001F667F">
        <w:rPr>
          <w:sz w:val="22"/>
          <w:szCs w:val="22"/>
          <w:lang w:val="pt-BR"/>
        </w:rPr>
        <w:t xml:space="preserve">: </w:t>
      </w:r>
      <w:proofErr w:type="spellStart"/>
      <w:r w:rsidRPr="001F667F">
        <w:rPr>
          <w:sz w:val="22"/>
          <w:szCs w:val="22"/>
          <w:lang w:val="pt-BR"/>
        </w:rPr>
        <w:t>BoxPlot</w:t>
      </w:r>
      <w:proofErr w:type="spellEnd"/>
      <w:r w:rsidRPr="001F667F">
        <w:rPr>
          <w:sz w:val="22"/>
          <w:szCs w:val="22"/>
          <w:lang w:val="pt-BR"/>
        </w:rPr>
        <w:t xml:space="preserve"> das notas em função da faixa etária</w:t>
      </w:r>
    </w:p>
    <w:p w14:paraId="04FEC2D9" w14:textId="655FEACE" w:rsidR="004513BC" w:rsidRDefault="0010152A" w:rsidP="004513BC">
      <w:pPr>
        <w:rPr>
          <w:lang w:val="pt-BR"/>
        </w:rPr>
      </w:pPr>
      <w:r>
        <w:rPr>
          <w:lang w:val="pt-BR"/>
        </w:rPr>
        <w:t>Uma informação importante que devemos levar em consideração é o número de revisões em função das categorias. Através de um gráfico de espalhamento</w:t>
      </w:r>
      <w:r w:rsidR="00587DBD">
        <w:rPr>
          <w:lang w:val="pt-BR"/>
        </w:rPr>
        <w:t xml:space="preserve">, apresentado </w:t>
      </w:r>
      <w:r w:rsidR="00EA3668">
        <w:rPr>
          <w:lang w:val="pt-BR"/>
        </w:rPr>
        <w:t>na figura 10</w:t>
      </w:r>
      <w:r w:rsidR="00587DBD">
        <w:rPr>
          <w:lang w:val="pt-BR"/>
        </w:rPr>
        <w:t>,</w:t>
      </w:r>
      <w:r>
        <w:rPr>
          <w:lang w:val="pt-BR"/>
        </w:rPr>
        <w:t xml:space="preserve"> notamos que as categorias que possuem maior número de revisões são </w:t>
      </w:r>
      <w:proofErr w:type="spellStart"/>
      <w:r>
        <w:rPr>
          <w:lang w:val="pt-BR"/>
        </w:rPr>
        <w:t>House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Home, Communication, Productivity e </w:t>
      </w:r>
      <w:proofErr w:type="spellStart"/>
      <w:r>
        <w:rPr>
          <w:lang w:val="pt-BR"/>
        </w:rPr>
        <w:t>Finance</w:t>
      </w:r>
      <w:proofErr w:type="spellEnd"/>
      <w:r>
        <w:rPr>
          <w:lang w:val="pt-BR"/>
        </w:rPr>
        <w:t xml:space="preserve">. </w:t>
      </w:r>
      <w:r w:rsidR="00587DBD">
        <w:rPr>
          <w:lang w:val="pt-BR"/>
        </w:rPr>
        <w:t>As demais têm</w:t>
      </w:r>
      <w:r>
        <w:rPr>
          <w:lang w:val="pt-BR"/>
        </w:rPr>
        <w:t xml:space="preserve"> um comportamento parecido. </w:t>
      </w:r>
    </w:p>
    <w:p w14:paraId="03D71B58" w14:textId="77777777" w:rsidR="00587DBD" w:rsidRDefault="00587DBD" w:rsidP="004513BC">
      <w:pPr>
        <w:rPr>
          <w:lang w:val="pt-BR"/>
        </w:rPr>
      </w:pPr>
    </w:p>
    <w:p w14:paraId="6E40C147" w14:textId="53F6DBBD" w:rsidR="00587DBD" w:rsidRDefault="00587DBD" w:rsidP="004513BC">
      <w:pPr>
        <w:rPr>
          <w:lang w:val="pt-BR"/>
        </w:rPr>
      </w:pPr>
      <w:r>
        <w:rPr>
          <w:lang w:val="pt-BR"/>
        </w:rPr>
        <w:t xml:space="preserve">Analisamos o numero de aplicativos por gênero e a partir do resultado apresentado no gráfico de barras </w:t>
      </w:r>
      <w:r w:rsidR="002C2DD9">
        <w:rPr>
          <w:lang w:val="pt-BR"/>
        </w:rPr>
        <w:t>da figu</w:t>
      </w:r>
      <w:r w:rsidR="00EA3668">
        <w:rPr>
          <w:lang w:val="pt-BR"/>
        </w:rPr>
        <w:t>ra 11</w:t>
      </w:r>
      <w:r w:rsidR="002C2DD9">
        <w:rPr>
          <w:lang w:val="pt-BR"/>
        </w:rPr>
        <w:t>, notou-se que as categorias Ferramentas, Entretenimento e Educação apresentam maior contagem, enquanto que as demais apresentam um número parecido.</w:t>
      </w:r>
      <w:r w:rsidR="00194F82">
        <w:rPr>
          <w:lang w:val="pt-BR"/>
        </w:rPr>
        <w:t xml:space="preserve"> Desta forma, analisou-se o porcentual de aplicativos gratuitos e pagos destas três categorias</w:t>
      </w:r>
      <w:r w:rsidR="000D1C51">
        <w:rPr>
          <w:lang w:val="pt-BR"/>
        </w:rPr>
        <w:t>, apresentado na figura 12,</w:t>
      </w:r>
      <w:r w:rsidR="00194F82">
        <w:rPr>
          <w:lang w:val="pt-BR"/>
        </w:rPr>
        <w:t xml:space="preserve"> e a categoria ferramenta é a que possui maior número de aplicativos</w:t>
      </w:r>
      <w:r w:rsidR="000D1C51">
        <w:rPr>
          <w:lang w:val="pt-BR"/>
        </w:rPr>
        <w:t xml:space="preserve"> seguida pelas categorias educação e entretenimento. </w:t>
      </w:r>
    </w:p>
    <w:p w14:paraId="774589F7" w14:textId="77777777" w:rsidR="00570359" w:rsidRDefault="00570359" w:rsidP="00570359">
      <w:pPr>
        <w:keepNext/>
      </w:pPr>
      <w:r>
        <w:rPr>
          <w:noProof/>
          <w:lang w:val="pt-BR" w:eastAsia="pt-BR"/>
        </w:rPr>
        <w:drawing>
          <wp:inline distT="0" distB="0" distL="0" distR="0" wp14:anchorId="08B879DD" wp14:editId="49C21D7D">
            <wp:extent cx="5396230" cy="48291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8-Faixa_etar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FF2" w14:textId="7D688534" w:rsidR="004513BC" w:rsidRDefault="00570359" w:rsidP="00570359">
      <w:pPr>
        <w:pStyle w:val="Legenda"/>
        <w:jc w:val="center"/>
        <w:rPr>
          <w:sz w:val="22"/>
          <w:szCs w:val="22"/>
          <w:lang w:val="pt-BR"/>
        </w:rPr>
      </w:pPr>
      <w:r w:rsidRPr="00570359">
        <w:rPr>
          <w:sz w:val="22"/>
          <w:szCs w:val="22"/>
          <w:lang w:val="pt-BR"/>
        </w:rPr>
        <w:t xml:space="preserve">Figura </w:t>
      </w:r>
      <w:r w:rsidRPr="00570359">
        <w:rPr>
          <w:sz w:val="22"/>
          <w:szCs w:val="22"/>
          <w:lang w:val="pt-BR"/>
        </w:rPr>
        <w:fldChar w:fldCharType="begin"/>
      </w:r>
      <w:r w:rsidRPr="00570359">
        <w:rPr>
          <w:sz w:val="22"/>
          <w:szCs w:val="22"/>
          <w:lang w:val="pt-BR"/>
        </w:rPr>
        <w:instrText xml:space="preserve"> SEQ Figura \* ARABIC </w:instrText>
      </w:r>
      <w:r w:rsidRPr="00570359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8</w:t>
      </w:r>
      <w:r w:rsidRPr="00570359">
        <w:rPr>
          <w:sz w:val="22"/>
          <w:szCs w:val="22"/>
          <w:lang w:val="pt-BR"/>
        </w:rPr>
        <w:fldChar w:fldCharType="end"/>
      </w:r>
      <w:r w:rsidRPr="00570359">
        <w:rPr>
          <w:sz w:val="22"/>
          <w:szCs w:val="22"/>
          <w:lang w:val="pt-BR"/>
        </w:rPr>
        <w:t>: número de instalações em função da faixa etária</w:t>
      </w:r>
    </w:p>
    <w:p w14:paraId="2AA06E58" w14:textId="26E0BBCF" w:rsidR="00570359" w:rsidRDefault="00A017BE" w:rsidP="00570359">
      <w:pPr>
        <w:rPr>
          <w:lang w:val="pt-BR"/>
        </w:rPr>
      </w:pPr>
      <w:r>
        <w:rPr>
          <w:lang w:val="pt-BR"/>
        </w:rPr>
        <w:t xml:space="preserve">Um ponto importante da nossa análise é determinar se os comentários dos usuários são positivos, negativos ou neutros. Este resultado é apresentado na figura 13 onde notamos que a grande maioria dos comentários são positivos e que o número de comentários negativos e neutros são parecidos. </w:t>
      </w:r>
    </w:p>
    <w:p w14:paraId="657D9A23" w14:textId="77777777" w:rsidR="008A31EF" w:rsidRDefault="008A31EF" w:rsidP="00570359">
      <w:pPr>
        <w:rPr>
          <w:lang w:val="pt-BR"/>
        </w:rPr>
      </w:pPr>
    </w:p>
    <w:p w14:paraId="1E8F1B31" w14:textId="575C0408" w:rsidR="008A31EF" w:rsidRDefault="008A31EF" w:rsidP="00570359">
      <w:pPr>
        <w:rPr>
          <w:lang w:val="pt-BR"/>
        </w:rPr>
      </w:pPr>
      <w:r>
        <w:rPr>
          <w:lang w:val="pt-BR"/>
        </w:rPr>
        <w:t xml:space="preserve">Por fim, aplicamos um processo de lematização aos comentários removendo palavras desnecessárias para detectarmos as palavras mais utilizadas e mais fortes com um objetivo de identificar os sentimos mais importantes dos usuários. Este resultado é apresentado na figura 14. </w:t>
      </w:r>
      <w:r w:rsidR="001147E2">
        <w:rPr>
          <w:lang w:val="pt-BR"/>
        </w:rPr>
        <w:t xml:space="preserve">As palavras </w:t>
      </w:r>
      <w:proofErr w:type="spellStart"/>
      <w:r w:rsidR="001147E2">
        <w:rPr>
          <w:lang w:val="pt-BR"/>
        </w:rPr>
        <w:t>acct</w:t>
      </w:r>
      <w:proofErr w:type="spellEnd"/>
      <w:r w:rsidR="001147E2">
        <w:rPr>
          <w:lang w:val="pt-BR"/>
        </w:rPr>
        <w:t xml:space="preserve">, </w:t>
      </w:r>
      <w:proofErr w:type="spellStart"/>
      <w:r w:rsidR="001147E2">
        <w:rPr>
          <w:lang w:val="pt-BR"/>
        </w:rPr>
        <w:t>achieve</w:t>
      </w:r>
      <w:proofErr w:type="spellEnd"/>
      <w:r w:rsidR="001147E2">
        <w:rPr>
          <w:lang w:val="pt-BR"/>
        </w:rPr>
        <w:t xml:space="preserve">, </w:t>
      </w:r>
      <w:proofErr w:type="spellStart"/>
      <w:r w:rsidR="00C10BFD">
        <w:rPr>
          <w:lang w:val="pt-BR"/>
        </w:rPr>
        <w:t>actual</w:t>
      </w:r>
      <w:proofErr w:type="spellEnd"/>
      <w:r w:rsidR="00C10BFD">
        <w:rPr>
          <w:lang w:val="pt-BR"/>
        </w:rPr>
        <w:t xml:space="preserve">, </w:t>
      </w:r>
      <w:proofErr w:type="spellStart"/>
      <w:r w:rsidR="00C10BFD">
        <w:rPr>
          <w:lang w:val="pt-BR"/>
        </w:rPr>
        <w:t>aknowledge</w:t>
      </w:r>
      <w:proofErr w:type="spellEnd"/>
      <w:r w:rsidR="00C10BFD">
        <w:rPr>
          <w:lang w:val="pt-BR"/>
        </w:rPr>
        <w:t xml:space="preserve">, advertisse, </w:t>
      </w:r>
      <w:proofErr w:type="spellStart"/>
      <w:r w:rsidR="00C10BFD">
        <w:rPr>
          <w:lang w:val="pt-BR"/>
        </w:rPr>
        <w:t>activate</w:t>
      </w:r>
      <w:proofErr w:type="spellEnd"/>
      <w:r w:rsidR="00C10BFD">
        <w:rPr>
          <w:lang w:val="pt-BR"/>
        </w:rPr>
        <w:t xml:space="preserve">, </w:t>
      </w:r>
      <w:proofErr w:type="spellStart"/>
      <w:r w:rsidR="00C10BFD">
        <w:rPr>
          <w:lang w:val="pt-BR"/>
        </w:rPr>
        <w:t>adjust</w:t>
      </w:r>
      <w:proofErr w:type="spellEnd"/>
      <w:r w:rsidR="00C10BFD">
        <w:rPr>
          <w:lang w:val="pt-BR"/>
        </w:rPr>
        <w:t xml:space="preserve">, </w:t>
      </w:r>
      <w:proofErr w:type="spellStart"/>
      <w:r w:rsidR="00C10BFD">
        <w:rPr>
          <w:lang w:val="pt-BR"/>
        </w:rPr>
        <w:t>addon</w:t>
      </w:r>
      <w:proofErr w:type="spellEnd"/>
      <w:r w:rsidR="00C10BFD">
        <w:rPr>
          <w:lang w:val="pt-BR"/>
        </w:rPr>
        <w:t xml:space="preserve"> e </w:t>
      </w:r>
      <w:proofErr w:type="spellStart"/>
      <w:r w:rsidR="00C10BFD">
        <w:rPr>
          <w:lang w:val="pt-BR"/>
        </w:rPr>
        <w:t>admin</w:t>
      </w:r>
      <w:proofErr w:type="spellEnd"/>
      <w:r w:rsidR="00C10BFD">
        <w:rPr>
          <w:lang w:val="pt-BR"/>
        </w:rPr>
        <w:t xml:space="preserve"> estão entre as mais </w:t>
      </w:r>
      <w:proofErr w:type="spellStart"/>
      <w:r w:rsidR="00C10BFD">
        <w:rPr>
          <w:lang w:val="pt-BR"/>
        </w:rPr>
        <w:t>utilziadas</w:t>
      </w:r>
      <w:proofErr w:type="spellEnd"/>
      <w:r w:rsidR="00C10BFD">
        <w:rPr>
          <w:lang w:val="pt-BR"/>
        </w:rPr>
        <w:t xml:space="preserve"> pelos usuários. </w:t>
      </w:r>
      <w:r w:rsidR="00CF0CB2">
        <w:rPr>
          <w:lang w:val="pt-BR"/>
        </w:rPr>
        <w:t xml:space="preserve">Dentre estas palavras podemos destacar advertisse que pode ser considerada negativa uma vez que a grande maioria dos aplicativos gratuitos forçam os usuários a assistirem anúncios de patrocinadores como forma de arrecadar dinheiro. </w:t>
      </w:r>
      <w:bookmarkStart w:id="0" w:name="_GoBack"/>
      <w:bookmarkEnd w:id="0"/>
    </w:p>
    <w:p w14:paraId="4EF148A3" w14:textId="77777777" w:rsidR="00587DBD" w:rsidRDefault="00587DBD" w:rsidP="00587DBD">
      <w:pPr>
        <w:keepNext/>
      </w:pPr>
      <w:r>
        <w:rPr>
          <w:noProof/>
          <w:lang w:val="pt-BR" w:eastAsia="pt-BR"/>
        </w:rPr>
        <w:drawing>
          <wp:inline distT="0" distB="0" distL="0" distR="0" wp14:anchorId="61EFC296" wp14:editId="49EC0549">
            <wp:extent cx="5396230" cy="40474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9-barplot_categoria_vs_no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E97A" w14:textId="3C11FED9" w:rsidR="00570359" w:rsidRDefault="00587DBD" w:rsidP="00587DBD">
      <w:pPr>
        <w:pStyle w:val="Legenda"/>
        <w:jc w:val="center"/>
        <w:rPr>
          <w:sz w:val="22"/>
          <w:szCs w:val="22"/>
          <w:lang w:val="pt-BR"/>
        </w:rPr>
      </w:pPr>
      <w:r w:rsidRPr="00587DBD">
        <w:rPr>
          <w:sz w:val="22"/>
          <w:szCs w:val="22"/>
          <w:lang w:val="pt-BR"/>
        </w:rPr>
        <w:t xml:space="preserve">Figura </w:t>
      </w:r>
      <w:r w:rsidRPr="00587DBD">
        <w:rPr>
          <w:sz w:val="22"/>
          <w:szCs w:val="22"/>
          <w:lang w:val="pt-BR"/>
        </w:rPr>
        <w:fldChar w:fldCharType="begin"/>
      </w:r>
      <w:r w:rsidRPr="00587DBD">
        <w:rPr>
          <w:sz w:val="22"/>
          <w:szCs w:val="22"/>
          <w:lang w:val="pt-BR"/>
        </w:rPr>
        <w:instrText xml:space="preserve"> SEQ Figura \* ARABIC </w:instrText>
      </w:r>
      <w:r w:rsidRPr="00587DBD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9</w:t>
      </w:r>
      <w:r w:rsidRPr="00587DBD">
        <w:rPr>
          <w:sz w:val="22"/>
          <w:szCs w:val="22"/>
          <w:lang w:val="pt-BR"/>
        </w:rPr>
        <w:fldChar w:fldCharType="end"/>
      </w:r>
      <w:r w:rsidRPr="00587DBD">
        <w:rPr>
          <w:sz w:val="22"/>
          <w:szCs w:val="22"/>
          <w:lang w:val="pt-BR"/>
        </w:rPr>
        <w:t>: número de aplicativos de cada categoria</w:t>
      </w:r>
    </w:p>
    <w:p w14:paraId="78B935E4" w14:textId="77777777" w:rsidR="000D1C51" w:rsidRDefault="000D1C51" w:rsidP="000D1C51">
      <w:pPr>
        <w:keepNext/>
      </w:pPr>
      <w:r>
        <w:rPr>
          <w:noProof/>
          <w:lang w:val="pt-BR" w:eastAsia="pt-BR"/>
        </w:rPr>
        <w:drawing>
          <wp:inline distT="0" distB="0" distL="0" distR="0" wp14:anchorId="22125FC5" wp14:editId="170928EC">
            <wp:extent cx="5396230" cy="4047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10-categoria_vs_revis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9DC" w14:textId="18001871" w:rsidR="00194F82" w:rsidRDefault="000D1C51" w:rsidP="000D1C51">
      <w:pPr>
        <w:pStyle w:val="Legenda"/>
        <w:jc w:val="center"/>
        <w:rPr>
          <w:sz w:val="22"/>
          <w:szCs w:val="22"/>
          <w:lang w:val="pt-BR"/>
        </w:rPr>
      </w:pPr>
      <w:r w:rsidRPr="000D1C51">
        <w:rPr>
          <w:sz w:val="22"/>
          <w:szCs w:val="22"/>
          <w:lang w:val="pt-BR"/>
        </w:rPr>
        <w:t xml:space="preserve">Figura </w:t>
      </w:r>
      <w:r w:rsidRPr="000D1C51">
        <w:rPr>
          <w:sz w:val="22"/>
          <w:szCs w:val="22"/>
          <w:lang w:val="pt-BR"/>
        </w:rPr>
        <w:fldChar w:fldCharType="begin"/>
      </w:r>
      <w:r w:rsidRPr="000D1C51">
        <w:rPr>
          <w:sz w:val="22"/>
          <w:szCs w:val="22"/>
          <w:lang w:val="pt-BR"/>
        </w:rPr>
        <w:instrText xml:space="preserve"> SEQ Figura \* ARABIC </w:instrText>
      </w:r>
      <w:r w:rsidRPr="000D1C51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10</w:t>
      </w:r>
      <w:r w:rsidRPr="000D1C51">
        <w:rPr>
          <w:sz w:val="22"/>
          <w:szCs w:val="22"/>
          <w:lang w:val="pt-BR"/>
        </w:rPr>
        <w:fldChar w:fldCharType="end"/>
      </w:r>
      <w:r w:rsidRPr="000D1C51">
        <w:rPr>
          <w:sz w:val="22"/>
          <w:szCs w:val="22"/>
          <w:lang w:val="pt-BR"/>
        </w:rPr>
        <w:t>: número de revisões de cada categoria</w:t>
      </w:r>
    </w:p>
    <w:p w14:paraId="27B97D2E" w14:textId="77777777" w:rsidR="000D1C51" w:rsidRDefault="000D1C51" w:rsidP="000D1C51">
      <w:pPr>
        <w:rPr>
          <w:lang w:val="pt-BR"/>
        </w:rPr>
      </w:pPr>
    </w:p>
    <w:p w14:paraId="748DCD25" w14:textId="77777777" w:rsidR="000D1C51" w:rsidRDefault="000D1C51" w:rsidP="000D1C51">
      <w:pPr>
        <w:keepNext/>
      </w:pPr>
      <w:r>
        <w:rPr>
          <w:noProof/>
          <w:lang w:val="pt-BR" w:eastAsia="pt-BR"/>
        </w:rPr>
        <w:drawing>
          <wp:inline distT="0" distB="0" distL="0" distR="0" wp14:anchorId="0C08881F" wp14:editId="58BAA7E3">
            <wp:extent cx="5396230" cy="3863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1-genero_vs_contag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12F" w14:textId="32E09D5E" w:rsidR="000D1C51" w:rsidRDefault="000D1C51" w:rsidP="000D1C51">
      <w:pPr>
        <w:pStyle w:val="Legenda"/>
        <w:jc w:val="center"/>
        <w:rPr>
          <w:sz w:val="22"/>
          <w:szCs w:val="22"/>
          <w:lang w:val="pt-BR"/>
        </w:rPr>
      </w:pPr>
      <w:r w:rsidRPr="000D1C51">
        <w:rPr>
          <w:sz w:val="22"/>
          <w:szCs w:val="22"/>
          <w:lang w:val="pt-BR"/>
        </w:rPr>
        <w:t xml:space="preserve">Figura </w:t>
      </w:r>
      <w:r w:rsidRPr="000D1C51">
        <w:rPr>
          <w:sz w:val="22"/>
          <w:szCs w:val="22"/>
          <w:lang w:val="pt-BR"/>
        </w:rPr>
        <w:fldChar w:fldCharType="begin"/>
      </w:r>
      <w:r w:rsidRPr="000D1C51">
        <w:rPr>
          <w:sz w:val="22"/>
          <w:szCs w:val="22"/>
          <w:lang w:val="pt-BR"/>
        </w:rPr>
        <w:instrText xml:space="preserve"> SEQ Figura \* ARABIC </w:instrText>
      </w:r>
      <w:r w:rsidRPr="000D1C51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11</w:t>
      </w:r>
      <w:r w:rsidRPr="000D1C51">
        <w:rPr>
          <w:sz w:val="22"/>
          <w:szCs w:val="22"/>
          <w:lang w:val="pt-BR"/>
        </w:rPr>
        <w:fldChar w:fldCharType="end"/>
      </w:r>
      <w:r w:rsidRPr="000D1C51">
        <w:rPr>
          <w:sz w:val="22"/>
          <w:szCs w:val="22"/>
          <w:lang w:val="pt-BR"/>
        </w:rPr>
        <w:t>: contagem de aplicativos das diferentes categorias</w:t>
      </w:r>
    </w:p>
    <w:p w14:paraId="4982B209" w14:textId="77777777" w:rsidR="000D1C51" w:rsidRDefault="000D1C51" w:rsidP="000D1C51">
      <w:pPr>
        <w:keepNext/>
      </w:pPr>
      <w:r>
        <w:rPr>
          <w:noProof/>
          <w:lang w:val="pt-BR" w:eastAsia="pt-BR"/>
        </w:rPr>
        <w:drawing>
          <wp:inline distT="0" distB="0" distL="0" distR="0" wp14:anchorId="5DF3F3A2" wp14:editId="4F920DC2">
            <wp:extent cx="5396230" cy="26981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2-pieplot_tip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D221" w14:textId="1A971810" w:rsidR="000D1C51" w:rsidRPr="000D1C51" w:rsidRDefault="000D1C51" w:rsidP="000D1C51">
      <w:pPr>
        <w:pStyle w:val="Legenda"/>
        <w:jc w:val="center"/>
        <w:rPr>
          <w:sz w:val="22"/>
          <w:szCs w:val="22"/>
          <w:lang w:val="pt-BR"/>
        </w:rPr>
      </w:pPr>
      <w:r w:rsidRPr="000D1C51">
        <w:rPr>
          <w:sz w:val="22"/>
          <w:szCs w:val="22"/>
          <w:lang w:val="pt-BR"/>
        </w:rPr>
        <w:t xml:space="preserve">Figura </w:t>
      </w:r>
      <w:r w:rsidRPr="000D1C51">
        <w:rPr>
          <w:sz w:val="22"/>
          <w:szCs w:val="22"/>
          <w:lang w:val="pt-BR"/>
        </w:rPr>
        <w:fldChar w:fldCharType="begin"/>
      </w:r>
      <w:r w:rsidRPr="000D1C51">
        <w:rPr>
          <w:sz w:val="22"/>
          <w:szCs w:val="22"/>
          <w:lang w:val="pt-BR"/>
        </w:rPr>
        <w:instrText xml:space="preserve"> SEQ Figura \* ARABIC </w:instrText>
      </w:r>
      <w:r w:rsidRPr="000D1C51">
        <w:rPr>
          <w:sz w:val="22"/>
          <w:szCs w:val="22"/>
          <w:lang w:val="pt-BR"/>
        </w:rPr>
        <w:fldChar w:fldCharType="separate"/>
      </w:r>
      <w:r w:rsidR="008A31EF">
        <w:rPr>
          <w:noProof/>
          <w:sz w:val="22"/>
          <w:szCs w:val="22"/>
          <w:lang w:val="pt-BR"/>
        </w:rPr>
        <w:t>12</w:t>
      </w:r>
      <w:r w:rsidRPr="000D1C51">
        <w:rPr>
          <w:sz w:val="22"/>
          <w:szCs w:val="22"/>
          <w:lang w:val="pt-BR"/>
        </w:rPr>
        <w:fldChar w:fldCharType="end"/>
      </w:r>
      <w:r w:rsidRPr="000D1C51">
        <w:rPr>
          <w:sz w:val="22"/>
          <w:szCs w:val="22"/>
          <w:lang w:val="pt-BR"/>
        </w:rPr>
        <w:t>: Porcentual de aplicativos pagos das categorias com maiores números de aplicativos</w:t>
      </w:r>
    </w:p>
    <w:p w14:paraId="209B6458" w14:textId="77777777" w:rsidR="00A017BE" w:rsidRDefault="00A017BE" w:rsidP="00A017BE">
      <w:pPr>
        <w:keepNext/>
      </w:pPr>
      <w:r>
        <w:rPr>
          <w:noProof/>
          <w:lang w:val="pt-BR" w:eastAsia="pt-BR"/>
        </w:rPr>
        <w:drawing>
          <wp:inline distT="0" distB="0" distL="0" distR="0" wp14:anchorId="56EF43F9" wp14:editId="0C76989C">
            <wp:extent cx="5396230" cy="40474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3-Contagem_sentiment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81E" w14:textId="79920AC1" w:rsidR="000D1C51" w:rsidRDefault="00A017BE" w:rsidP="00A017BE">
      <w:pPr>
        <w:pStyle w:val="Legenda"/>
        <w:jc w:val="center"/>
        <w:rPr>
          <w:sz w:val="22"/>
          <w:szCs w:val="22"/>
        </w:rPr>
      </w:pPr>
      <w:proofErr w:type="spellStart"/>
      <w:r w:rsidRPr="00A017BE">
        <w:rPr>
          <w:sz w:val="22"/>
          <w:szCs w:val="22"/>
        </w:rPr>
        <w:t>Figura</w:t>
      </w:r>
      <w:proofErr w:type="spellEnd"/>
      <w:r w:rsidRPr="00A017BE">
        <w:rPr>
          <w:sz w:val="22"/>
          <w:szCs w:val="22"/>
        </w:rPr>
        <w:t xml:space="preserve"> </w:t>
      </w:r>
      <w:r w:rsidRPr="00A017BE">
        <w:rPr>
          <w:sz w:val="22"/>
          <w:szCs w:val="22"/>
        </w:rPr>
        <w:fldChar w:fldCharType="begin"/>
      </w:r>
      <w:r w:rsidRPr="00A017BE">
        <w:rPr>
          <w:sz w:val="22"/>
          <w:szCs w:val="22"/>
        </w:rPr>
        <w:instrText xml:space="preserve"> SEQ Figura \* ARABIC </w:instrText>
      </w:r>
      <w:r w:rsidRPr="00A017BE">
        <w:rPr>
          <w:sz w:val="22"/>
          <w:szCs w:val="22"/>
        </w:rPr>
        <w:fldChar w:fldCharType="separate"/>
      </w:r>
      <w:r w:rsidR="008A31EF">
        <w:rPr>
          <w:noProof/>
          <w:sz w:val="22"/>
          <w:szCs w:val="22"/>
        </w:rPr>
        <w:t>13</w:t>
      </w:r>
      <w:r w:rsidRPr="00A017BE">
        <w:rPr>
          <w:sz w:val="22"/>
          <w:szCs w:val="22"/>
        </w:rPr>
        <w:fldChar w:fldCharType="end"/>
      </w:r>
      <w:r w:rsidRPr="00A017BE">
        <w:rPr>
          <w:sz w:val="22"/>
          <w:szCs w:val="22"/>
        </w:rPr>
        <w:t xml:space="preserve">: </w:t>
      </w:r>
      <w:proofErr w:type="spellStart"/>
      <w:r w:rsidRPr="00A017BE">
        <w:rPr>
          <w:sz w:val="22"/>
          <w:szCs w:val="22"/>
        </w:rPr>
        <w:t>Contagem</w:t>
      </w:r>
      <w:proofErr w:type="spellEnd"/>
      <w:r w:rsidRPr="00A017BE">
        <w:rPr>
          <w:sz w:val="22"/>
          <w:szCs w:val="22"/>
        </w:rPr>
        <w:t xml:space="preserve"> de </w:t>
      </w:r>
      <w:proofErr w:type="spellStart"/>
      <w:r w:rsidRPr="00A017BE">
        <w:rPr>
          <w:sz w:val="22"/>
          <w:szCs w:val="22"/>
        </w:rPr>
        <w:t>sentimentos</w:t>
      </w:r>
      <w:proofErr w:type="spellEnd"/>
      <w:r w:rsidRPr="00A017BE">
        <w:rPr>
          <w:sz w:val="22"/>
          <w:szCs w:val="22"/>
        </w:rPr>
        <w:t xml:space="preserve">. 0 se </w:t>
      </w:r>
      <w:proofErr w:type="spellStart"/>
      <w:r w:rsidRPr="00A017BE">
        <w:rPr>
          <w:sz w:val="22"/>
          <w:szCs w:val="22"/>
        </w:rPr>
        <w:t>refere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aos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comentários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positivos</w:t>
      </w:r>
      <w:proofErr w:type="spellEnd"/>
      <w:r w:rsidRPr="00A017BE">
        <w:rPr>
          <w:sz w:val="22"/>
          <w:szCs w:val="22"/>
        </w:rPr>
        <w:t xml:space="preserve">, 1 </w:t>
      </w:r>
      <w:proofErr w:type="spellStart"/>
      <w:r w:rsidRPr="00A017BE">
        <w:rPr>
          <w:sz w:val="22"/>
          <w:szCs w:val="22"/>
        </w:rPr>
        <w:t>aos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comentários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negativos</w:t>
      </w:r>
      <w:proofErr w:type="spellEnd"/>
      <w:r w:rsidRPr="00A017BE">
        <w:rPr>
          <w:sz w:val="22"/>
          <w:szCs w:val="22"/>
        </w:rPr>
        <w:t xml:space="preserve"> e 2 </w:t>
      </w:r>
      <w:proofErr w:type="spellStart"/>
      <w:r w:rsidRPr="00A017BE">
        <w:rPr>
          <w:sz w:val="22"/>
          <w:szCs w:val="22"/>
        </w:rPr>
        <w:t>aos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comentáios</w:t>
      </w:r>
      <w:proofErr w:type="spellEnd"/>
      <w:r w:rsidRPr="00A017BE">
        <w:rPr>
          <w:sz w:val="22"/>
          <w:szCs w:val="22"/>
        </w:rPr>
        <w:t xml:space="preserve"> </w:t>
      </w:r>
      <w:proofErr w:type="spellStart"/>
      <w:r w:rsidRPr="00A017BE">
        <w:rPr>
          <w:sz w:val="22"/>
          <w:szCs w:val="22"/>
        </w:rPr>
        <w:t>neutros</w:t>
      </w:r>
      <w:proofErr w:type="spellEnd"/>
      <w:r w:rsidRPr="00A017BE">
        <w:rPr>
          <w:sz w:val="22"/>
          <w:szCs w:val="22"/>
        </w:rPr>
        <w:t>.</w:t>
      </w:r>
    </w:p>
    <w:p w14:paraId="248117BA" w14:textId="77777777" w:rsidR="00A017BE" w:rsidRDefault="00A017BE" w:rsidP="00A017BE">
      <w:pPr>
        <w:rPr>
          <w:lang w:val="pt-BR"/>
        </w:rPr>
      </w:pPr>
    </w:p>
    <w:p w14:paraId="05A27713" w14:textId="77777777" w:rsidR="008A31EF" w:rsidRDefault="008A31EF" w:rsidP="008A31EF">
      <w:pPr>
        <w:keepNext/>
      </w:pPr>
      <w:r>
        <w:rPr>
          <w:noProof/>
          <w:lang w:val="pt-BR" w:eastAsia="pt-BR"/>
        </w:rPr>
        <w:drawing>
          <wp:inline distT="0" distB="0" distL="0" distR="0" wp14:anchorId="50DF635D" wp14:editId="295C786A">
            <wp:extent cx="5396230" cy="32016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4- WordClo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7A4" w14:textId="54EC9C4D" w:rsidR="00A017BE" w:rsidRPr="008A31EF" w:rsidRDefault="008A31EF" w:rsidP="008A31EF">
      <w:pPr>
        <w:pStyle w:val="Legenda"/>
        <w:jc w:val="center"/>
        <w:rPr>
          <w:sz w:val="22"/>
          <w:szCs w:val="22"/>
          <w:lang w:val="pt-BR"/>
        </w:rPr>
      </w:pPr>
      <w:proofErr w:type="spellStart"/>
      <w:r w:rsidRPr="008A31EF">
        <w:rPr>
          <w:sz w:val="22"/>
          <w:szCs w:val="22"/>
        </w:rPr>
        <w:t>Figura</w:t>
      </w:r>
      <w:proofErr w:type="spellEnd"/>
      <w:r w:rsidRPr="008A31EF">
        <w:rPr>
          <w:sz w:val="22"/>
          <w:szCs w:val="22"/>
        </w:rPr>
        <w:t xml:space="preserve"> </w:t>
      </w:r>
      <w:r w:rsidRPr="008A31EF">
        <w:rPr>
          <w:sz w:val="22"/>
          <w:szCs w:val="22"/>
        </w:rPr>
        <w:fldChar w:fldCharType="begin"/>
      </w:r>
      <w:r w:rsidRPr="008A31EF">
        <w:rPr>
          <w:sz w:val="22"/>
          <w:szCs w:val="22"/>
        </w:rPr>
        <w:instrText xml:space="preserve"> SEQ Figura \* ARABIC </w:instrText>
      </w:r>
      <w:r w:rsidRPr="008A31EF">
        <w:rPr>
          <w:sz w:val="22"/>
          <w:szCs w:val="22"/>
        </w:rPr>
        <w:fldChar w:fldCharType="separate"/>
      </w:r>
      <w:r w:rsidRPr="008A31EF">
        <w:rPr>
          <w:noProof/>
          <w:sz w:val="22"/>
          <w:szCs w:val="22"/>
        </w:rPr>
        <w:t>14</w:t>
      </w:r>
      <w:r w:rsidRPr="008A31EF">
        <w:rPr>
          <w:sz w:val="22"/>
          <w:szCs w:val="22"/>
        </w:rPr>
        <w:fldChar w:fldCharType="end"/>
      </w:r>
      <w:r w:rsidRPr="008A31EF">
        <w:rPr>
          <w:sz w:val="22"/>
          <w:szCs w:val="22"/>
        </w:rPr>
        <w:t xml:space="preserve">: </w:t>
      </w:r>
      <w:proofErr w:type="spellStart"/>
      <w:r w:rsidRPr="008A31EF">
        <w:rPr>
          <w:sz w:val="22"/>
          <w:szCs w:val="22"/>
        </w:rPr>
        <w:t>palavras</w:t>
      </w:r>
      <w:proofErr w:type="spellEnd"/>
      <w:r w:rsidRPr="008A31EF">
        <w:rPr>
          <w:sz w:val="22"/>
          <w:szCs w:val="22"/>
        </w:rPr>
        <w:t xml:space="preserve"> </w:t>
      </w:r>
      <w:proofErr w:type="spellStart"/>
      <w:r w:rsidRPr="008A31EF">
        <w:rPr>
          <w:sz w:val="22"/>
          <w:szCs w:val="22"/>
        </w:rPr>
        <w:t>mais</w:t>
      </w:r>
      <w:proofErr w:type="spellEnd"/>
      <w:r w:rsidRPr="008A31EF">
        <w:rPr>
          <w:sz w:val="22"/>
          <w:szCs w:val="22"/>
        </w:rPr>
        <w:t xml:space="preserve"> </w:t>
      </w:r>
      <w:proofErr w:type="spellStart"/>
      <w:r w:rsidRPr="008A31EF">
        <w:rPr>
          <w:sz w:val="22"/>
          <w:szCs w:val="22"/>
        </w:rPr>
        <w:t>utilizadas</w:t>
      </w:r>
      <w:proofErr w:type="spellEnd"/>
      <w:r w:rsidRPr="008A31EF">
        <w:rPr>
          <w:sz w:val="22"/>
          <w:szCs w:val="22"/>
        </w:rPr>
        <w:t xml:space="preserve"> </w:t>
      </w:r>
      <w:proofErr w:type="spellStart"/>
      <w:r w:rsidRPr="008A31EF">
        <w:rPr>
          <w:sz w:val="22"/>
          <w:szCs w:val="22"/>
        </w:rPr>
        <w:t>nos</w:t>
      </w:r>
      <w:proofErr w:type="spellEnd"/>
      <w:r w:rsidRPr="008A31EF">
        <w:rPr>
          <w:sz w:val="22"/>
          <w:szCs w:val="22"/>
        </w:rPr>
        <w:t xml:space="preserve"> </w:t>
      </w:r>
      <w:proofErr w:type="spellStart"/>
      <w:r w:rsidRPr="008A31EF">
        <w:rPr>
          <w:sz w:val="22"/>
          <w:szCs w:val="22"/>
        </w:rPr>
        <w:t>comentários</w:t>
      </w:r>
      <w:proofErr w:type="spellEnd"/>
      <w:r w:rsidRPr="008A31EF">
        <w:rPr>
          <w:sz w:val="22"/>
          <w:szCs w:val="22"/>
        </w:rPr>
        <w:t>.</w:t>
      </w:r>
    </w:p>
    <w:sectPr w:rsidR="00A017BE" w:rsidRPr="008A31EF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20"/>
    <w:rsid w:val="0003116F"/>
    <w:rsid w:val="000D02A5"/>
    <w:rsid w:val="000D1C51"/>
    <w:rsid w:val="0010152A"/>
    <w:rsid w:val="00110105"/>
    <w:rsid w:val="001147E2"/>
    <w:rsid w:val="00194F82"/>
    <w:rsid w:val="001D0F0D"/>
    <w:rsid w:val="001F511B"/>
    <w:rsid w:val="001F667F"/>
    <w:rsid w:val="002A1427"/>
    <w:rsid w:val="002C2DD9"/>
    <w:rsid w:val="00396920"/>
    <w:rsid w:val="0043076E"/>
    <w:rsid w:val="004513BC"/>
    <w:rsid w:val="00497357"/>
    <w:rsid w:val="00514E9D"/>
    <w:rsid w:val="00570359"/>
    <w:rsid w:val="00582D35"/>
    <w:rsid w:val="00587DBD"/>
    <w:rsid w:val="005C17FB"/>
    <w:rsid w:val="00644E07"/>
    <w:rsid w:val="00655000"/>
    <w:rsid w:val="0069772A"/>
    <w:rsid w:val="007463F3"/>
    <w:rsid w:val="00757E54"/>
    <w:rsid w:val="008A31EF"/>
    <w:rsid w:val="009201FD"/>
    <w:rsid w:val="0092178C"/>
    <w:rsid w:val="00A0028A"/>
    <w:rsid w:val="00A017BE"/>
    <w:rsid w:val="00AD2F63"/>
    <w:rsid w:val="00BC4424"/>
    <w:rsid w:val="00C10BFD"/>
    <w:rsid w:val="00C534F3"/>
    <w:rsid w:val="00C737F7"/>
    <w:rsid w:val="00CF0CB2"/>
    <w:rsid w:val="00CF6D45"/>
    <w:rsid w:val="00E06D81"/>
    <w:rsid w:val="00E808D7"/>
    <w:rsid w:val="00E82860"/>
    <w:rsid w:val="00E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B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5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D0F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1347</Words>
  <Characters>7276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32</cp:revision>
  <dcterms:created xsi:type="dcterms:W3CDTF">2019-05-09T12:22:00Z</dcterms:created>
  <dcterms:modified xsi:type="dcterms:W3CDTF">2019-05-09T14:26:00Z</dcterms:modified>
</cp:coreProperties>
</file>