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Arial" w:hAnsi="Arial"/>
          <w:b/>
          <w:color w:val="B76E79"/>
          <w:sz w:val="64"/>
        </w:rPr>
        <w:t>PonteGuapa</w:t>
      </w:r>
    </w:p>
    <w:p>
      <w:pPr>
        <w:spacing w:before="0" w:after="80"/>
        <w:jc w:val="center"/>
      </w:pPr>
      <w:r>
        <w:rPr>
          <w:rFonts w:ascii="Arial" w:hAnsi="Arial"/>
          <w:color w:val="7A5A5F"/>
          <w:sz w:val="26"/>
        </w:rPr>
        <w:t>Salón de Belleza</w:t>
      </w:r>
    </w:p>
    <w:p>
      <w:pPr>
        <w:spacing w:before="80" w:after="80"/>
        <w:pBdr>
          <w:bottom w:val="single" w:sz="4" w:space="1" w:color="D8A7B1"/>
        </w:pBdr>
      </w:pPr>
    </w:p>
    <w:p>
      <w:pPr>
        <w:spacing w:before="200" w:after="80"/>
        <w:jc w:val="center"/>
      </w:pPr>
      <w:r>
        <w:rPr>
          <w:rFonts w:ascii="Arial" w:hAnsi="Arial"/>
          <w:b/>
          <w:color w:val="2F2A2A"/>
          <w:sz w:val="40"/>
        </w:rPr>
        <w:t>¿Cómo funciona el sistema?</w:t>
      </w:r>
    </w:p>
    <w:p>
      <w:pPr>
        <w:spacing w:before="0" w:after="80"/>
        <w:jc w:val="center"/>
      </w:pPr>
      <w:r>
        <w:rPr>
          <w:rFonts w:ascii="Arial" w:hAnsi="Arial"/>
          <w:color w:val="7A5A5F"/>
          <w:sz w:val="22"/>
        </w:rPr>
        <w:t>Explicación para el equipo de PonteGuapa</w:t>
      </w:r>
    </w:p>
    <w:p>
      <w:pPr>
        <w:spacing w:before="80" w:after="80"/>
        <w:pBdr>
          <w:bottom w:val="single" w:sz="4" w:space="1" w:color="D8A7B1"/>
        </w:pBdr>
      </w:pPr>
    </w:p>
    <w:p>
      <w:pPr>
        <w:spacing w:before="80" w:after="1200"/>
        <w:jc w:val="center"/>
      </w:pPr>
      <w:r>
        <w:rPr>
          <w:rFonts w:ascii="Arial" w:hAnsi="Arial"/>
          <w:color w:val="D8A7B1"/>
          <w:sz w:val="20"/>
        </w:rPr>
        <w:t>Abril 2026</w:t>
      </w:r>
    </w:p>
    <w:p>
      <w:r>
        <w:br w:type="page"/>
      </w:r>
    </w:p>
    <w:p>
      <w:pPr>
        <w:spacing w:before="280" w:after="80"/>
      </w:pPr>
      <w:r>
        <w:rPr>
          <w:rFonts w:ascii="Arial" w:hAnsi="Arial"/>
          <w:b/>
          <w:color w:val="B76E79"/>
          <w:sz w:val="32"/>
        </w:rPr>
        <w:t>Introducción</w:t>
      </w:r>
    </w:p>
    <w:p>
      <w:pPr>
        <w:spacing w:before="0" w:after="80"/>
        <w:ind w:left="0"/>
      </w:pPr>
      <w:r>
        <w:rPr>
          <w:rFonts w:ascii="Arial" w:hAnsi="Arial"/>
          <w:color w:val="2F2A2A"/>
          <w:sz w:val="22"/>
        </w:rPr>
        <w:t>PonteGuapa cuenta con un sistema digital que conecta a las clientas, las estilistas y la administración. Este documento explica de forma sencilla cómo funciona ese sistema por dentro, sin tecnicismos, para que cualquier persona del equipo pueda entender qué hace y por qué.</w:t>
      </w:r>
    </w:p>
    <w:p>
      <w:pPr>
        <w:spacing w:before="0" w:after="80"/>
        <w:ind w:left="0"/>
      </w:pPr>
      <w:r>
        <w:rPr>
          <w:rFonts w:ascii="Arial" w:hAnsi="Arial"/>
          <w:color w:val="2F2A2A"/>
          <w:sz w:val="22"/>
        </w:rPr>
        <w:t>Piénsalo como una tienda con tres tipos de personas: clientas, empleadas y dueñas. Cada una tiene acceso a cosas distintas y el sistema se asegura de que así sea.</w:t>
      </w:r>
    </w:p>
    <w:p>
      <w:pPr>
        <w:spacing w:before="80" w:after="80"/>
        <w:pBdr>
          <w:bottom w:val="single" w:sz="4" w:space="1" w:color="D8A7B1"/>
        </w:pBdr>
      </w:pPr>
    </w:p>
    <w:p>
      <w:pPr>
        <w:spacing w:before="280" w:after="80"/>
      </w:pPr>
      <w:r>
        <w:rPr>
          <w:rFonts w:ascii="Arial" w:hAnsi="Arial"/>
          <w:b/>
          <w:color w:val="B76E79"/>
          <w:sz w:val="32"/>
        </w:rPr>
        <w:t>1. Cuentas y Acceso</w:t>
      </w:r>
    </w:p>
    <w:p>
      <w:pPr>
        <w:spacing w:before="160" w:after="80"/>
      </w:pPr>
      <w:r>
        <w:rPr>
          <w:rFonts w:ascii="Arial" w:hAnsi="Arial"/>
          <w:b/>
          <w:color w:val="2F2A2A"/>
          <w:sz w:val="26"/>
        </w:rPr>
        <w:t>Registro de nuevas clientas</w:t>
      </w:r>
    </w:p>
    <w:p>
      <w:pPr>
        <w:spacing w:before="0" w:after="80"/>
        <w:ind w:left="0"/>
      </w:pPr>
      <w:r>
        <w:rPr>
          <w:rFonts w:ascii="Arial" w:hAnsi="Arial"/>
          <w:color w:val="2F2A2A"/>
          <w:sz w:val="22"/>
        </w:rPr>
        <w:t>Cuando una clienta se registra en la app, el sistema revisa que su correo electrónico sea real. Solo acepta correos de proveedores conocidos como Gmail, Outlook, Yahoo y algunos más. Esto evita que alguien use un correo inventado como '@fake.com'.</w:t>
      </w:r>
    </w:p>
    <w:p>
      <w:pPr>
        <w:spacing w:before="0" w:after="80"/>
        <w:ind w:left="0"/>
      </w:pPr>
      <w:r>
        <w:rPr>
          <w:rFonts w:ascii="Arial" w:hAnsi="Arial"/>
          <w:color w:val="2F2A2A"/>
          <w:sz w:val="22"/>
        </w:rPr>
        <w:t>Una vez registrada, la clienta recibe un correo de bienvenida automático con el diseño de PonteGuapa y se le asigna una cuenta activa de inmediato.</w:t>
      </w:r>
    </w:p>
    <w:p>
      <w:pPr>
        <w:spacing w:before="160" w:after="80"/>
      </w:pPr>
      <w:r>
        <w:rPr>
          <w:rFonts w:ascii="Arial" w:hAnsi="Arial"/>
          <w:b/>
          <w:color w:val="2F2A2A"/>
          <w:sz w:val="26"/>
        </w:rPr>
        <w:t>Inicio de sesión</w:t>
      </w:r>
    </w:p>
    <w:p>
      <w:pPr>
        <w:spacing w:before="0" w:after="80"/>
        <w:ind w:left="0"/>
      </w:pPr>
      <w:r>
        <w:rPr>
          <w:rFonts w:ascii="Arial" w:hAnsi="Arial"/>
          <w:color w:val="2F2A2A"/>
          <w:sz w:val="22"/>
        </w:rPr>
        <w:t>Para entrar a la app, cada persona usa su correo y contraseña. El sistema verifica que la combinación sea correcta y, si lo es, entrega una llave digital (llamada token) que dura 7 días. Con esa llave, la app puede identificar a la persona sin pedirle la contraseña en cada pantalla.</w:t>
      </w:r>
    </w:p>
    <w:p>
      <w:pPr>
        <w:spacing w:before="160" w:after="80"/>
      </w:pPr>
      <w:r>
        <w:rPr>
          <w:rFonts w:ascii="Arial" w:hAnsi="Arial"/>
          <w:b/>
          <w:color w:val="2F2A2A"/>
          <w:sz w:val="26"/>
        </w:rPr>
        <w:t>Tipos de cuenta</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B76E79"/>
          </w:tcPr>
          <w:p>
            <w:pPr>
              <w:jc w:val="center"/>
            </w:pPr>
            <w:r>
              <w:rPr>
                <w:rFonts w:ascii="Arial" w:hAnsi="Arial"/>
                <w:b/>
                <w:color w:val="FFFFFF"/>
                <w:sz w:val="20"/>
              </w:rPr>
              <w:t>Componente</w:t>
            </w:r>
          </w:p>
        </w:tc>
        <w:tc>
          <w:tcPr>
            <w:tcW w:type="dxa" w:w="5760"/>
            <w:shd w:val="clear" w:color="auto" w:fill="B76E79"/>
          </w:tcPr>
          <w:p>
            <w:pPr>
              <w:jc w:val="center"/>
            </w:pPr>
            <w:r>
              <w:rPr>
                <w:rFonts w:ascii="Arial" w:hAnsi="Arial"/>
                <w:b/>
                <w:color w:val="FFFFFF"/>
                <w:sz w:val="20"/>
              </w:rPr>
              <w:t>Detalle</w:t>
            </w:r>
          </w:p>
        </w:tc>
      </w:tr>
      <w:tr>
        <w:tc>
          <w:tcPr>
            <w:tcW w:type="dxa" w:w="3168"/>
            <w:shd w:val="clear" w:color="auto" w:fill="FDF5F6"/>
          </w:tcPr>
          <w:p>
            <w:r>
              <w:rPr>
                <w:rFonts w:ascii="Arial" w:hAnsi="Arial"/>
                <w:b/>
                <w:color w:val="B76E79"/>
                <w:sz w:val="20"/>
              </w:rPr>
              <w:t>Clienta</w:t>
            </w:r>
          </w:p>
        </w:tc>
        <w:tc>
          <w:tcPr>
            <w:tcW w:type="dxa" w:w="5760"/>
            <w:shd w:val="clear" w:color="auto" w:fill="FFFFFF"/>
          </w:tcPr>
          <w:p>
            <w:r>
              <w:rPr>
                <w:rFonts w:ascii="Arial" w:hAnsi="Arial"/>
                <w:color w:val="2F2A2A"/>
                <w:sz w:val="20"/>
              </w:rPr>
              <w:t>Puede reservar citas, ver su historial, canjear recompensas y recibir notificaciones.</w:t>
            </w:r>
          </w:p>
        </w:tc>
      </w:tr>
      <w:tr>
        <w:tc>
          <w:tcPr>
            <w:tcW w:type="dxa" w:w="3168"/>
            <w:shd w:val="clear" w:color="auto" w:fill="FDF5F6"/>
          </w:tcPr>
          <w:p>
            <w:r>
              <w:rPr>
                <w:rFonts w:ascii="Arial" w:hAnsi="Arial"/>
                <w:b/>
                <w:color w:val="B76E79"/>
                <w:sz w:val="20"/>
              </w:rPr>
              <w:t>Estilista</w:t>
            </w:r>
          </w:p>
        </w:tc>
        <w:tc>
          <w:tcPr>
            <w:tcW w:type="dxa" w:w="5760"/>
            <w:shd w:val="clear" w:color="auto" w:fill="FFFFFF"/>
          </w:tcPr>
          <w:p>
            <w:r>
              <w:rPr>
                <w:rFonts w:ascii="Arial" w:hAnsi="Arial"/>
                <w:color w:val="2F2A2A"/>
                <w:sz w:val="20"/>
              </w:rPr>
              <w:t>Puede ver sus citas del día, su horario, sus notificaciones y marcar citas como completadas.</w:t>
            </w:r>
          </w:p>
        </w:tc>
      </w:tr>
      <w:tr>
        <w:tc>
          <w:tcPr>
            <w:tcW w:type="dxa" w:w="3168"/>
            <w:shd w:val="clear" w:color="auto" w:fill="FDF5F6"/>
          </w:tcPr>
          <w:p>
            <w:r>
              <w:rPr>
                <w:rFonts w:ascii="Arial" w:hAnsi="Arial"/>
                <w:b/>
                <w:color w:val="B76E79"/>
                <w:sz w:val="20"/>
              </w:rPr>
              <w:t>Admin</w:t>
            </w:r>
          </w:p>
        </w:tc>
        <w:tc>
          <w:tcPr>
            <w:tcW w:type="dxa" w:w="5760"/>
            <w:shd w:val="clear" w:color="auto" w:fill="FFFFFF"/>
          </w:tcPr>
          <w:p>
            <w:r>
              <w:rPr>
                <w:rFonts w:ascii="Arial" w:hAnsi="Arial"/>
                <w:color w:val="2F2A2A"/>
                <w:sz w:val="20"/>
              </w:rPr>
              <w:t>Tiene acceso completo: gestionar clientas, estilistas, servicios, citas, promociones y enviar comunicados.</w:t>
            </w:r>
          </w:p>
        </w:tc>
      </w:tr>
    </w:tbl>
    <w:p/>
    <w:p>
      <w:pPr>
        <w:spacing w:before="80" w:after="80"/>
        <w:pBdr>
          <w:bottom w:val="single" w:sz="4" w:space="1" w:color="D8A7B1"/>
        </w:pBdr>
      </w:pPr>
    </w:p>
    <w:p>
      <w:pPr>
        <w:spacing w:before="280" w:after="80"/>
      </w:pPr>
      <w:r>
        <w:rPr>
          <w:rFonts w:ascii="Arial" w:hAnsi="Arial"/>
          <w:b/>
          <w:color w:val="B76E79"/>
          <w:sz w:val="32"/>
        </w:rPr>
        <w:t>2. Contraseñas y Seguridad</w:t>
      </w:r>
    </w:p>
    <w:p>
      <w:pPr>
        <w:spacing w:before="160" w:after="80"/>
      </w:pPr>
      <w:r>
        <w:rPr>
          <w:rFonts w:ascii="Arial" w:hAnsi="Arial"/>
          <w:b/>
          <w:color w:val="2F2A2A"/>
          <w:sz w:val="26"/>
        </w:rPr>
        <w:t>¿Cómo se guardan las contraseñas?</w:t>
      </w:r>
    </w:p>
    <w:p>
      <w:pPr>
        <w:spacing w:before="0" w:after="80"/>
        <w:ind w:left="0"/>
      </w:pPr>
      <w:r>
        <w:rPr>
          <w:rFonts w:ascii="Arial" w:hAnsi="Arial"/>
          <w:color w:val="2F2A2A"/>
          <w:sz w:val="22"/>
        </w:rPr>
        <w:t>Las contraseñas nunca se guardan tal como las escribe el usuario. El sistema las convierte en un código irreversible (llamado hash) antes de guardarlas. Esto significa que si alguien tuviera acceso a la base de datos, no podría ver la contraseña real de nadie.</w:t>
      </w:r>
    </w:p>
    <w:p>
      <w:pPr>
        <w:spacing w:before="160" w:after="80"/>
      </w:pPr>
      <w:r>
        <w:rPr>
          <w:rFonts w:ascii="Arial" w:hAnsi="Arial"/>
          <w:b/>
          <w:color w:val="2F2A2A"/>
          <w:sz w:val="26"/>
        </w:rPr>
        <w:t>Recuperación de contraseña</w:t>
      </w:r>
    </w:p>
    <w:p>
      <w:pPr>
        <w:spacing w:before="0" w:after="80"/>
        <w:ind w:left="0"/>
      </w:pPr>
      <w:r>
        <w:rPr>
          <w:rFonts w:ascii="Arial" w:hAnsi="Arial"/>
          <w:color w:val="2F2A2A"/>
          <w:sz w:val="22"/>
        </w:rPr>
        <w:t>Si una clienta olvida su contraseña, el sistema genera una contraseña temporal automáticamente. Esta contraseña tiene el formato PonteGuapa seguido de un número de cuatro dígitos (por ejemplo: PonteGuapa#4821). Se envía al correo de la clienta y, cuando inicia sesión con ella, la app le pide inmediatamente que la cambie por una nueva.</w:t>
      </w:r>
    </w:p>
    <w:p>
      <w:pPr>
        <w:spacing w:before="0" w:after="80"/>
        <w:ind w:left="0"/>
      </w:pPr>
      <w:r>
        <w:rPr>
          <w:rFonts w:ascii="Arial" w:hAnsi="Arial"/>
          <w:color w:val="2F2A2A"/>
          <w:sz w:val="22"/>
        </w:rPr>
        <w:t>Por razones de privacidad, el sistema nunca confirma si un correo está registrado o no. Siempre responde lo mismo: 'si el correo existe, recibirás instrucciones'. Esto protege la privacidad de las clientas.</w:t>
      </w:r>
    </w:p>
    <w:p>
      <w:pPr>
        <w:spacing w:before="160" w:after="80"/>
      </w:pPr>
      <w:r>
        <w:rPr>
          <w:rFonts w:ascii="Arial" w:hAnsi="Arial"/>
          <w:b/>
          <w:color w:val="2F2A2A"/>
          <w:sz w:val="26"/>
        </w:rPr>
        <w:t>Contraseñas de nuevas estilistas</w:t>
      </w:r>
    </w:p>
    <w:p>
      <w:pPr>
        <w:spacing w:before="0" w:after="80"/>
        <w:ind w:left="0"/>
      </w:pPr>
      <w:r>
        <w:rPr>
          <w:rFonts w:ascii="Arial" w:hAnsi="Arial"/>
          <w:color w:val="2F2A2A"/>
          <w:sz w:val="22"/>
        </w:rPr>
        <w:t>Cuando el administrador crea una cuenta para una estilista nueva, el sistema genera automáticamente una contraseña temporal con el mismo formato (PonteGuapa#XXXX) y se la envía a su correo. La primera vez que inicia sesión, debe cambiarla.</w:t>
      </w:r>
    </w:p>
    <w:p>
      <w:pPr>
        <w:spacing w:before="80" w:after="80"/>
        <w:pBdr>
          <w:bottom w:val="single" w:sz="4" w:space="1" w:color="D8A7B1"/>
        </w:pBdr>
      </w:pPr>
    </w:p>
    <w:p>
      <w:pPr>
        <w:spacing w:before="280" w:after="80"/>
      </w:pPr>
      <w:r>
        <w:rPr>
          <w:rFonts w:ascii="Arial" w:hAnsi="Arial"/>
          <w:b/>
          <w:color w:val="B76E79"/>
          <w:sz w:val="32"/>
        </w:rPr>
        <w:t>3. Sistema de Citas</w:t>
      </w:r>
    </w:p>
    <w:p>
      <w:pPr>
        <w:spacing w:before="160" w:after="80"/>
      </w:pPr>
      <w:r>
        <w:rPr>
          <w:rFonts w:ascii="Arial" w:hAnsi="Arial"/>
          <w:b/>
          <w:color w:val="2F2A2A"/>
          <w:sz w:val="26"/>
        </w:rPr>
        <w:t>¿Cómo funciona una reserva?</w:t>
      </w:r>
    </w:p>
    <w:p>
      <w:pPr>
        <w:spacing w:before="0" w:after="80"/>
        <w:ind w:left="0"/>
      </w:pPr>
      <w:r>
        <w:rPr>
          <w:rFonts w:ascii="Arial" w:hAnsi="Arial"/>
          <w:color w:val="2F2A2A"/>
          <w:sz w:val="22"/>
        </w:rPr>
        <w:t>Cuando una clienta quiere reservar una cita, la app le muestra las estilistas disponibles para el día que elige. Solo aparecen las estilistas que tienen horario asignado para ese día y no están descansando.</w:t>
      </w:r>
    </w:p>
    <w:p>
      <w:pPr>
        <w:spacing w:before="0" w:after="80"/>
        <w:ind w:left="0"/>
      </w:pPr>
      <w:r>
        <w:rPr>
          <w:rFonts w:ascii="Arial" w:hAnsi="Arial"/>
          <w:color w:val="2F2A2A"/>
          <w:sz w:val="22"/>
        </w:rPr>
        <w:t>Antes de confirmar, el sistema verifica que la estilista no tenga ya otra cita a esa misma hora. Si hay conflicto, informa a la clienta y le pide elegir otro horario.</w:t>
      </w:r>
    </w:p>
    <w:p>
      <w:pPr>
        <w:spacing w:before="0" w:after="80"/>
        <w:ind w:left="0"/>
      </w:pPr>
      <w:r>
        <w:rPr>
          <w:rFonts w:ascii="Arial" w:hAnsi="Arial"/>
          <w:color w:val="2F2A2A"/>
          <w:sz w:val="22"/>
        </w:rPr>
        <w:t>Al crear la cita, la clienta recibe un correo automático con el resumen: servicio, fecha, hora, estilista y precio total. La cita inicia en estado Pendiente.</w:t>
      </w:r>
    </w:p>
    <w:p>
      <w:pPr>
        <w:spacing w:before="160" w:after="80"/>
      </w:pPr>
      <w:r>
        <w:rPr>
          <w:rFonts w:ascii="Arial" w:hAnsi="Arial"/>
          <w:b/>
          <w:color w:val="2F2A2A"/>
          <w:sz w:val="26"/>
        </w:rPr>
        <w:t>Estados de una cita</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B76E79"/>
          </w:tcPr>
          <w:p>
            <w:pPr>
              <w:jc w:val="center"/>
            </w:pPr>
            <w:r>
              <w:rPr>
                <w:rFonts w:ascii="Arial" w:hAnsi="Arial"/>
                <w:b/>
                <w:color w:val="FFFFFF"/>
                <w:sz w:val="20"/>
              </w:rPr>
              <w:t>Componente</w:t>
            </w:r>
          </w:p>
        </w:tc>
        <w:tc>
          <w:tcPr>
            <w:tcW w:type="dxa" w:w="5760"/>
            <w:shd w:val="clear" w:color="auto" w:fill="B76E79"/>
          </w:tcPr>
          <w:p>
            <w:pPr>
              <w:jc w:val="center"/>
            </w:pPr>
            <w:r>
              <w:rPr>
                <w:rFonts w:ascii="Arial" w:hAnsi="Arial"/>
                <w:b/>
                <w:color w:val="FFFFFF"/>
                <w:sz w:val="20"/>
              </w:rPr>
              <w:t>Detalle</w:t>
            </w:r>
          </w:p>
        </w:tc>
      </w:tr>
      <w:tr>
        <w:tc>
          <w:tcPr>
            <w:tcW w:type="dxa" w:w="3168"/>
            <w:shd w:val="clear" w:color="auto" w:fill="FDF5F6"/>
          </w:tcPr>
          <w:p>
            <w:r>
              <w:rPr>
                <w:rFonts w:ascii="Arial" w:hAnsi="Arial"/>
                <w:b/>
                <w:color w:val="B76E79"/>
                <w:sz w:val="20"/>
              </w:rPr>
              <w:t>Pendiente</w:t>
            </w:r>
          </w:p>
        </w:tc>
        <w:tc>
          <w:tcPr>
            <w:tcW w:type="dxa" w:w="5760"/>
            <w:shd w:val="clear" w:color="auto" w:fill="FFFFFF"/>
          </w:tcPr>
          <w:p>
            <w:r>
              <w:rPr>
                <w:rFonts w:ascii="Arial" w:hAnsi="Arial"/>
                <w:color w:val="2F2A2A"/>
                <w:sz w:val="20"/>
              </w:rPr>
              <w:t>La cita fue agendada pero aún no ha sido confirmada por la clienta.</w:t>
            </w:r>
          </w:p>
        </w:tc>
      </w:tr>
      <w:tr>
        <w:tc>
          <w:tcPr>
            <w:tcW w:type="dxa" w:w="3168"/>
            <w:shd w:val="clear" w:color="auto" w:fill="FDF5F6"/>
          </w:tcPr>
          <w:p>
            <w:r>
              <w:rPr>
                <w:rFonts w:ascii="Arial" w:hAnsi="Arial"/>
                <w:b/>
                <w:color w:val="B76E79"/>
                <w:sz w:val="20"/>
              </w:rPr>
              <w:t>Confirmada</w:t>
            </w:r>
          </w:p>
        </w:tc>
        <w:tc>
          <w:tcPr>
            <w:tcW w:type="dxa" w:w="5760"/>
            <w:shd w:val="clear" w:color="auto" w:fill="FFFFFF"/>
          </w:tcPr>
          <w:p>
            <w:r>
              <w:rPr>
                <w:rFonts w:ascii="Arial" w:hAnsi="Arial"/>
                <w:color w:val="2F2A2A"/>
                <w:sz w:val="20"/>
              </w:rPr>
              <w:t>La clienta confirmó su asistencia desde la app.</w:t>
            </w:r>
          </w:p>
        </w:tc>
      </w:tr>
      <w:tr>
        <w:tc>
          <w:tcPr>
            <w:tcW w:type="dxa" w:w="3168"/>
            <w:shd w:val="clear" w:color="auto" w:fill="FDF5F6"/>
          </w:tcPr>
          <w:p>
            <w:r>
              <w:rPr>
                <w:rFonts w:ascii="Arial" w:hAnsi="Arial"/>
                <w:b/>
                <w:color w:val="B76E79"/>
                <w:sz w:val="20"/>
              </w:rPr>
              <w:t>Completada</w:t>
            </w:r>
          </w:p>
        </w:tc>
        <w:tc>
          <w:tcPr>
            <w:tcW w:type="dxa" w:w="5760"/>
            <w:shd w:val="clear" w:color="auto" w:fill="FFFFFF"/>
          </w:tcPr>
          <w:p>
            <w:r>
              <w:rPr>
                <w:rFonts w:ascii="Arial" w:hAnsi="Arial"/>
                <w:color w:val="2F2A2A"/>
                <w:sz w:val="20"/>
              </w:rPr>
              <w:t>La estilista marcó la cita como terminada.</w:t>
            </w:r>
          </w:p>
        </w:tc>
      </w:tr>
      <w:tr>
        <w:tc>
          <w:tcPr>
            <w:tcW w:type="dxa" w:w="3168"/>
            <w:shd w:val="clear" w:color="auto" w:fill="FDF5F6"/>
          </w:tcPr>
          <w:p>
            <w:r>
              <w:rPr>
                <w:rFonts w:ascii="Arial" w:hAnsi="Arial"/>
                <w:b/>
                <w:color w:val="B76E79"/>
                <w:sz w:val="20"/>
              </w:rPr>
              <w:t>Cancelada</w:t>
            </w:r>
          </w:p>
        </w:tc>
        <w:tc>
          <w:tcPr>
            <w:tcW w:type="dxa" w:w="5760"/>
            <w:shd w:val="clear" w:color="auto" w:fill="FFFFFF"/>
          </w:tcPr>
          <w:p>
            <w:r>
              <w:rPr>
                <w:rFonts w:ascii="Arial" w:hAnsi="Arial"/>
                <w:color w:val="2F2A2A"/>
                <w:sz w:val="20"/>
              </w:rPr>
              <w:t>Fue cancelada por la clienta o por el administrador.</w:t>
            </w:r>
          </w:p>
        </w:tc>
      </w:tr>
    </w:tbl>
    <w:p/>
    <w:p>
      <w:pPr>
        <w:spacing w:before="160" w:after="80"/>
      </w:pPr>
      <w:r>
        <w:rPr>
          <w:rFonts w:ascii="Arial" w:hAnsi="Arial"/>
          <w:b/>
          <w:color w:val="2F2A2A"/>
          <w:sz w:val="26"/>
        </w:rPr>
        <w:t>Notificaciones a la estilista</w:t>
      </w:r>
    </w:p>
    <w:p>
      <w:pPr>
        <w:spacing w:before="0" w:after="80"/>
        <w:ind w:left="0"/>
      </w:pPr>
      <w:r>
        <w:rPr>
          <w:rFonts w:ascii="Arial" w:hAnsi="Arial"/>
          <w:color w:val="2F2A2A"/>
          <w:sz w:val="22"/>
        </w:rPr>
        <w:t>Cada vez que ocurre algo relevante, la estilista recibe una notificación dentro de la app. Por ejemplo: cuando una clienta agenda una cita nueva, cuando la cancela o cuando la confirma. El icono de la campana en el menú muestra un número si tiene notificaciones sin leer.</w:t>
      </w:r>
    </w:p>
    <w:p>
      <w:pPr>
        <w:spacing w:before="80" w:after="80"/>
        <w:pBdr>
          <w:bottom w:val="single" w:sz="4" w:space="1" w:color="D8A7B1"/>
        </w:pBdr>
      </w:pPr>
    </w:p>
    <w:p>
      <w:pPr>
        <w:spacing w:before="280" w:after="80"/>
      </w:pPr>
      <w:r>
        <w:rPr>
          <w:rFonts w:ascii="Arial" w:hAnsi="Arial"/>
          <w:b/>
          <w:color w:val="B76E79"/>
          <w:sz w:val="32"/>
        </w:rPr>
        <w:t>4. Correos Automáticos</w:t>
      </w:r>
    </w:p>
    <w:p>
      <w:pPr>
        <w:spacing w:before="0" w:after="80"/>
        <w:ind w:left="0"/>
      </w:pPr>
      <w:r>
        <w:rPr>
          <w:rFonts w:ascii="Arial" w:hAnsi="Arial"/>
          <w:color w:val="2F2A2A"/>
          <w:sz w:val="22"/>
        </w:rPr>
        <w:t>El sistema envía correos de forma automática en distintos momentos. Todos tienen el diseño y colores de PonteGuapa:</w:t>
      </w:r>
    </w:p>
    <w:p>
      <w:pPr>
        <w:pStyle w:val="ListBullet"/>
        <w:spacing w:before="0" w:after="40"/>
        <w:ind w:left="360"/>
      </w:pPr>
      <w:r>
        <w:rPr>
          <w:rFonts w:ascii="Arial" w:hAnsi="Arial"/>
          <w:b/>
          <w:color w:val="2F2A2A"/>
          <w:sz w:val="22"/>
        </w:rPr>
        <w:t xml:space="preserve">Bienvenida: </w:t>
      </w:r>
      <w:r>
        <w:rPr>
          <w:rFonts w:ascii="Arial" w:hAnsi="Arial"/>
          <w:color w:val="2F2A2A"/>
          <w:sz w:val="22"/>
        </w:rPr>
        <w:t>Cuando una clienta se registra por primera vez.</w:t>
      </w:r>
    </w:p>
    <w:p>
      <w:pPr>
        <w:pStyle w:val="ListBullet"/>
        <w:spacing w:before="0" w:after="40"/>
        <w:ind w:left="360"/>
      </w:pPr>
      <w:r>
        <w:rPr>
          <w:rFonts w:ascii="Arial" w:hAnsi="Arial"/>
          <w:b/>
          <w:color w:val="2F2A2A"/>
          <w:sz w:val="22"/>
        </w:rPr>
        <w:t xml:space="preserve">Contraseña temporal: </w:t>
      </w:r>
      <w:r>
        <w:rPr>
          <w:rFonts w:ascii="Arial" w:hAnsi="Arial"/>
          <w:color w:val="2F2A2A"/>
          <w:sz w:val="22"/>
        </w:rPr>
        <w:t>Cuando una clienta solicita recuperar su contraseña.</w:t>
      </w:r>
    </w:p>
    <w:p>
      <w:pPr>
        <w:pStyle w:val="ListBullet"/>
        <w:spacing w:before="0" w:after="40"/>
        <w:ind w:left="360"/>
      </w:pPr>
      <w:r>
        <w:rPr>
          <w:rFonts w:ascii="Arial" w:hAnsi="Arial"/>
          <w:b/>
          <w:color w:val="2F2A2A"/>
          <w:sz w:val="22"/>
        </w:rPr>
        <w:t xml:space="preserve">Confirmación de cita: </w:t>
      </w:r>
      <w:r>
        <w:rPr>
          <w:rFonts w:ascii="Arial" w:hAnsi="Arial"/>
          <w:color w:val="2F2A2A"/>
          <w:sz w:val="22"/>
        </w:rPr>
        <w:t>Cuando una clienta agenda una nueva cita.</w:t>
      </w:r>
    </w:p>
    <w:p>
      <w:pPr>
        <w:pStyle w:val="ListBullet"/>
        <w:spacing w:before="0" w:after="40"/>
        <w:ind w:left="360"/>
      </w:pPr>
      <w:r>
        <w:rPr>
          <w:rFonts w:ascii="Arial" w:hAnsi="Arial"/>
          <w:b/>
          <w:color w:val="2F2A2A"/>
          <w:sz w:val="22"/>
        </w:rPr>
        <w:t xml:space="preserve">Notificaciones del admin: </w:t>
      </w:r>
      <w:r>
        <w:rPr>
          <w:rFonts w:ascii="Arial" w:hAnsi="Arial"/>
          <w:color w:val="2F2A2A"/>
          <w:sz w:val="22"/>
        </w:rPr>
        <w:t>Cuando el administrador decide enviar una promoción, aviso o recordatorio a una o varias clientas.</w:t>
      </w:r>
    </w:p>
    <w:p>
      <w:pPr>
        <w:spacing w:before="0" w:after="80"/>
        <w:ind w:left="0"/>
      </w:pPr>
      <w:r>
        <w:rPr>
          <w:rFonts w:ascii="Arial" w:hAnsi="Arial"/>
          <w:color w:val="2F2A2A"/>
          <w:sz w:val="22"/>
        </w:rPr>
        <w:t>Los correos se envían sin interrumpir el funcionamiento de la app. Si el servidor de correo tiene un problema, la operación principal (registro, cita, etc.) igual se completa y se registra el error internamente.</w:t>
      </w:r>
    </w:p>
    <w:p>
      <w:pPr>
        <w:spacing w:before="80" w:after="80"/>
        <w:pBdr>
          <w:bottom w:val="single" w:sz="4" w:space="1" w:color="D8A7B1"/>
        </w:pBdr>
      </w:pPr>
    </w:p>
    <w:p>
      <w:pPr>
        <w:spacing w:before="280" w:after="80"/>
      </w:pPr>
      <w:r>
        <w:rPr>
          <w:rFonts w:ascii="Arial" w:hAnsi="Arial"/>
          <w:b/>
          <w:color w:val="B76E79"/>
          <w:sz w:val="32"/>
        </w:rPr>
        <w:t>5. Eliminar Clientes o Servicios</w:t>
      </w:r>
    </w:p>
    <w:p>
      <w:pPr>
        <w:spacing w:before="0" w:after="80"/>
        <w:ind w:left="0"/>
      </w:pPr>
      <w:r>
        <w:rPr>
          <w:rFonts w:ascii="Arial" w:hAnsi="Arial"/>
          <w:color w:val="2F2A2A"/>
          <w:sz w:val="22"/>
        </w:rPr>
        <w:t>Cuando el administrador elimina una clienta o un servicio desde el panel, el registro se borra permanentemente de la base de datos. Esto significa que el correo electrónico de esa clienta queda libre y puede usarse para crear una cuenta nueva.</w:t>
      </w:r>
    </w:p>
    <w:p>
      <w:pPr>
        <w:spacing w:before="0" w:after="80"/>
        <w:ind w:left="0"/>
      </w:pPr>
      <w:r>
        <w:rPr>
          <w:rFonts w:ascii="Arial" w:hAnsi="Arial"/>
          <w:color w:val="2F2A2A"/>
          <w:sz w:val="22"/>
        </w:rPr>
        <w:t>Las estilistas pueden ser desactivadas (sin acceso al sistema) sin necesidad de borrarlas completamente, lo que preserva el historial de citas que tuvieron.</w:t>
      </w:r>
    </w:p>
    <w:p>
      <w:pPr>
        <w:spacing w:before="80" w:after="80"/>
        <w:pBdr>
          <w:bottom w:val="single" w:sz="4" w:space="1" w:color="D8A7B1"/>
        </w:pBdr>
      </w:pPr>
    </w:p>
    <w:p>
      <w:pPr>
        <w:spacing w:before="280" w:after="80"/>
      </w:pPr>
      <w:r>
        <w:rPr>
          <w:rFonts w:ascii="Arial" w:hAnsi="Arial"/>
          <w:b/>
          <w:color w:val="B76E79"/>
          <w:sz w:val="32"/>
        </w:rPr>
        <w:t>6. Horarios del Personal</w:t>
      </w:r>
    </w:p>
    <w:p>
      <w:pPr>
        <w:spacing w:before="0" w:after="80"/>
        <w:ind w:left="0"/>
      </w:pPr>
      <w:r>
        <w:rPr>
          <w:rFonts w:ascii="Arial" w:hAnsi="Arial"/>
          <w:color w:val="2F2A2A"/>
          <w:sz w:val="22"/>
        </w:rPr>
        <w:t>El sistema permite al administrador asignar un horario semanal a cada estilista, indicando en qué días trabaja, a qué hora entra y a qué hora sale, y cuáles son sus días de descanso. Las estilistas pueden ver su propio horario desde la app. El sistema usa esta información para saber qué estilistas están disponibles al momento de que una clienta quiera reservar una cita.</w:t>
      </w:r>
    </w:p>
    <w:p>
      <w:pPr>
        <w:spacing w:before="80" w:after="80"/>
        <w:pBdr>
          <w:bottom w:val="single" w:sz="4" w:space="1" w:color="D8A7B1"/>
        </w:pBdr>
      </w:pPr>
    </w:p>
    <w:p>
      <w:pPr>
        <w:spacing w:before="280" w:after="80"/>
      </w:pPr>
      <w:r>
        <w:rPr>
          <w:rFonts w:ascii="Arial" w:hAnsi="Arial"/>
          <w:b/>
          <w:color w:val="B76E79"/>
          <w:sz w:val="32"/>
        </w:rPr>
        <w:t>7. Programa de Recompensas</w:t>
      </w:r>
    </w:p>
    <w:p>
      <w:pPr>
        <w:spacing w:before="0" w:after="80"/>
        <w:ind w:left="0"/>
      </w:pPr>
      <w:r>
        <w:rPr>
          <w:rFonts w:ascii="Arial" w:hAnsi="Arial"/>
          <w:color w:val="2F2A2A"/>
          <w:sz w:val="22"/>
        </w:rPr>
        <w:t>El sistema incluye un módulo de recompensas donde el administrador puede crear premios o beneficios que las clientas pueden canjear. Las clientas acumulan puntos y los canjean desde la sección de recompensas en la app.</w:t>
      </w:r>
    </w:p>
    <w:p>
      <w:pPr>
        <w:spacing w:before="80" w:after="80"/>
        <w:pBdr>
          <w:bottom w:val="single" w:sz="4" w:space="1" w:color="D8A7B1"/>
        </w:pBdr>
      </w:pPr>
    </w:p>
    <w:p>
      <w:pPr>
        <w:spacing w:before="280" w:after="80"/>
      </w:pPr>
      <w:r>
        <w:rPr>
          <w:rFonts w:ascii="Arial" w:hAnsi="Arial"/>
          <w:b/>
          <w:color w:val="B76E79"/>
          <w:sz w:val="32"/>
        </w:rPr>
        <w:t>8. Privacidad y Seguridad</w:t>
      </w:r>
    </w:p>
    <w:p>
      <w:pPr>
        <w:spacing w:before="0" w:after="80"/>
        <w:ind w:left="0"/>
      </w:pPr>
      <w:r>
        <w:rPr>
          <w:rFonts w:ascii="Arial" w:hAnsi="Arial"/>
          <w:color w:val="2F2A2A"/>
          <w:sz w:val="22"/>
        </w:rPr>
        <w:t>El sistema está diseñado para proteger la información de las clientas y del negocio:</w:t>
      </w:r>
    </w:p>
    <w:p>
      <w:pPr>
        <w:pStyle w:val="ListBullet"/>
        <w:spacing w:before="0" w:after="40"/>
        <w:ind w:left="360"/>
      </w:pPr>
      <w:r>
        <w:rPr>
          <w:rFonts w:ascii="Arial" w:hAnsi="Arial"/>
          <w:color w:val="2F2A2A"/>
          <w:sz w:val="22"/>
        </w:rPr>
        <w:t>Las contraseñas nunca se guardan en texto visible.</w:t>
      </w:r>
    </w:p>
    <w:p>
      <w:pPr>
        <w:pStyle w:val="ListBullet"/>
        <w:spacing w:before="0" w:after="40"/>
        <w:ind w:left="360"/>
      </w:pPr>
      <w:r>
        <w:rPr>
          <w:rFonts w:ascii="Arial" w:hAnsi="Arial"/>
          <w:color w:val="2F2A2A"/>
          <w:sz w:val="22"/>
        </w:rPr>
        <w:t>Cada sección de la app verifica que la persona tenga permiso para verla.</w:t>
      </w:r>
    </w:p>
    <w:p>
      <w:pPr>
        <w:pStyle w:val="ListBullet"/>
        <w:spacing w:before="0" w:after="40"/>
        <w:ind w:left="360"/>
      </w:pPr>
      <w:r>
        <w:rPr>
          <w:rFonts w:ascii="Arial" w:hAnsi="Arial"/>
          <w:color w:val="2F2A2A"/>
          <w:sz w:val="22"/>
        </w:rPr>
        <w:t>El sistema no revela si un correo está registrado o no al solicitar recuperación de contraseña.</w:t>
      </w:r>
    </w:p>
    <w:p>
      <w:pPr>
        <w:pStyle w:val="ListBullet"/>
        <w:spacing w:before="0" w:after="40"/>
        <w:ind w:left="360"/>
      </w:pPr>
      <w:r>
        <w:rPr>
          <w:rFonts w:ascii="Arial" w:hAnsi="Arial"/>
          <w:color w:val="2F2A2A"/>
          <w:sz w:val="22"/>
        </w:rPr>
        <w:t>Las llaves de acceso (tokens) expiran automáticamente cada 7 días.</w:t>
      </w:r>
    </w:p>
    <w:p>
      <w:pPr>
        <w:pStyle w:val="ListBullet"/>
        <w:spacing w:before="0" w:after="40"/>
        <w:ind w:left="360"/>
      </w:pPr>
      <w:r>
        <w:rPr>
          <w:rFonts w:ascii="Arial" w:hAnsi="Arial"/>
          <w:color w:val="2F2A2A"/>
          <w:sz w:val="22"/>
        </w:rPr>
        <w:t>Los correos solo se envían a proveedores reconocidos para evitar spam.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