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D0F8" w14:textId="091D744E" w:rsidR="00357F6D" w:rsidRDefault="0071494D" w:rsidP="008D11BC">
      <w:pPr>
        <w:ind w:left="-450" w:right="-720"/>
      </w:pPr>
      <w:r>
        <w:t>UC patients going thru ILI Tent</w:t>
      </w:r>
      <w:r w:rsidR="00553706">
        <w:t>:</w:t>
      </w:r>
    </w:p>
    <w:p w14:paraId="4A039BF8" w14:textId="5E039237" w:rsidR="00553706" w:rsidRDefault="00553706" w:rsidP="008D11BC">
      <w:pPr>
        <w:ind w:left="-450" w:right="-720"/>
      </w:pPr>
      <w:r>
        <w:t>--------------------------------------------------------------------------------------</w:t>
      </w:r>
    </w:p>
    <w:p w14:paraId="0395B701" w14:textId="77777777" w:rsidR="00F058A3" w:rsidRDefault="00C04914" w:rsidP="008D11BC">
      <w:pPr>
        <w:ind w:left="-450" w:right="-720"/>
      </w:pPr>
      <w:r>
        <w:t>Patient Name</w:t>
      </w:r>
    </w:p>
    <w:p w14:paraId="219A4CF9" w14:textId="77777777" w:rsidR="00C04914" w:rsidRDefault="00C04914" w:rsidP="008D11BC">
      <w:pPr>
        <w:ind w:left="-450" w:right="-720"/>
      </w:pPr>
      <w:r>
        <w:t>D</w:t>
      </w:r>
      <w:r w:rsidR="00F7368A">
        <w:t>ate of Birth</w:t>
      </w:r>
    </w:p>
    <w:p w14:paraId="3787BB5B" w14:textId="77777777" w:rsidR="00C04914" w:rsidRDefault="00C04914" w:rsidP="008D11BC">
      <w:pPr>
        <w:ind w:left="-450" w:right="-720"/>
      </w:pPr>
      <w:r>
        <w:t>Phone number</w:t>
      </w:r>
    </w:p>
    <w:p w14:paraId="6D2B7629" w14:textId="77777777" w:rsidR="00C04914" w:rsidRDefault="00C04914" w:rsidP="008D11BC">
      <w:pPr>
        <w:ind w:left="-450" w:right="-720"/>
      </w:pPr>
      <w:r>
        <w:t>Address</w:t>
      </w:r>
    </w:p>
    <w:p w14:paraId="3760F682" w14:textId="77777777" w:rsidR="00C04914" w:rsidRDefault="00C04914" w:rsidP="008D11BC">
      <w:pPr>
        <w:ind w:left="-450" w:right="-720"/>
      </w:pPr>
      <w:r>
        <w:t>Insurance Carrier</w:t>
      </w:r>
    </w:p>
    <w:p w14:paraId="1DDDBD8F" w14:textId="77777777" w:rsidR="00C04914" w:rsidRDefault="00C04914" w:rsidP="008D11BC">
      <w:pPr>
        <w:ind w:left="-450" w:right="-720" w:firstLine="720"/>
      </w:pPr>
      <w:r>
        <w:t>Policy Number</w:t>
      </w:r>
    </w:p>
    <w:p w14:paraId="5EBDD2BE" w14:textId="77777777" w:rsidR="00C04914" w:rsidRDefault="00C04914" w:rsidP="008D11BC">
      <w:pPr>
        <w:ind w:left="-450" w:right="-720" w:firstLine="720"/>
      </w:pPr>
      <w:r>
        <w:t>Group if available</w:t>
      </w:r>
    </w:p>
    <w:p w14:paraId="334A9AEA" w14:textId="77777777" w:rsidR="00C04914" w:rsidRDefault="00C04914" w:rsidP="008D11BC">
      <w:pPr>
        <w:ind w:left="-450" w:right="-720"/>
      </w:pPr>
      <w:r>
        <w:t xml:space="preserve">Patients under 18 years of age: </w:t>
      </w:r>
    </w:p>
    <w:p w14:paraId="5025DF52" w14:textId="77777777" w:rsidR="00C04914" w:rsidRDefault="00C04914" w:rsidP="008D11BC">
      <w:pPr>
        <w:ind w:left="-450" w:right="-720"/>
      </w:pPr>
      <w:r>
        <w:tab/>
        <w:t xml:space="preserve">Parent name </w:t>
      </w:r>
    </w:p>
    <w:p w14:paraId="57F51E3C" w14:textId="77777777" w:rsidR="00C04914" w:rsidRDefault="00C04914" w:rsidP="008D11BC">
      <w:pPr>
        <w:ind w:left="-450" w:right="-720"/>
      </w:pPr>
      <w:r>
        <w:tab/>
        <w:t>Parent DOB</w:t>
      </w:r>
    </w:p>
    <w:p w14:paraId="7195CEA4" w14:textId="77777777" w:rsidR="00C04914" w:rsidRDefault="00C04914" w:rsidP="008D11BC">
      <w:pPr>
        <w:ind w:left="-450" w:right="-720"/>
      </w:pPr>
      <w:r>
        <w:tab/>
        <w:t>Parent phone number: same as above or: ___________________</w:t>
      </w:r>
    </w:p>
    <w:p w14:paraId="1B256A88" w14:textId="77777777" w:rsidR="00F7368A" w:rsidRPr="00F7368A" w:rsidRDefault="00F7368A" w:rsidP="008D11BC">
      <w:pPr>
        <w:ind w:left="-450" w:right="-720"/>
        <w:rPr>
          <w:i/>
        </w:rPr>
      </w:pPr>
      <w:r w:rsidRPr="00F7368A">
        <w:rPr>
          <w:i/>
        </w:rPr>
        <w:t xml:space="preserve">Could the consents below offer the opportunity to click and read the consents, or bypass and sign consents? </w:t>
      </w:r>
    </w:p>
    <w:p w14:paraId="0574AE1D" w14:textId="77777777" w:rsidR="00C04914" w:rsidRDefault="00C04914" w:rsidP="008D11BC">
      <w:pPr>
        <w:ind w:left="-450" w:right="-720"/>
      </w:pPr>
      <w:r>
        <w:t>Conse</w:t>
      </w:r>
      <w:r w:rsidR="00F7368A">
        <w:t>nt for Treatment</w:t>
      </w:r>
      <w:r>
        <w:t xml:space="preserve">:___________________________  </w:t>
      </w:r>
    </w:p>
    <w:p w14:paraId="746EBFAB" w14:textId="002784FC" w:rsidR="008D11BC" w:rsidRDefault="00F7368A" w:rsidP="008D11BC">
      <w:pPr>
        <w:ind w:left="-450" w:right="-720"/>
      </w:pPr>
      <w:r>
        <w:t>Financial Agreement:</w:t>
      </w:r>
      <w:r w:rsidR="00C04914">
        <w:t>______________________________</w:t>
      </w:r>
      <w:r w:rsidR="008D11BC">
        <w:br/>
      </w:r>
    </w:p>
    <w:p w14:paraId="614FEA06" w14:textId="77777777" w:rsidR="008D11BC" w:rsidRDefault="008D11BC" w:rsidP="008D11BC">
      <w:pPr>
        <w:ind w:left="-450" w:right="-720"/>
        <w:rPr>
          <w:rFonts w:eastAsia="Times New Roman"/>
        </w:rPr>
      </w:pPr>
      <w:r>
        <w:rPr>
          <w:rFonts w:eastAsia="Times New Roman"/>
        </w:rPr>
        <w:t>This is the current questionnaire……</w:t>
      </w:r>
    </w:p>
    <w:p w14:paraId="7A3D66C2" w14:textId="77777777" w:rsidR="008D11BC" w:rsidRDefault="008D11BC" w:rsidP="008D11BC">
      <w:pPr>
        <w:ind w:left="-450" w:right="-720"/>
        <w:rPr>
          <w:rFonts w:eastAsia="Times New Roman"/>
        </w:rPr>
      </w:pPr>
      <w:r>
        <w:rPr>
          <w:rFonts w:eastAsia="Times New Roman"/>
        </w:rPr>
        <w:t>There a couple business rules……</w:t>
      </w:r>
    </w:p>
    <w:p w14:paraId="1DA1E75C" w14:textId="77777777" w:rsidR="008D11BC" w:rsidRDefault="008D11BC" w:rsidP="008D11BC">
      <w:pPr>
        <w:ind w:left="-450" w:right="-720"/>
        <w:rPr>
          <w:rFonts w:eastAsia="Times New Roman"/>
        </w:rPr>
      </w:pPr>
      <w:r>
        <w:rPr>
          <w:rFonts w:eastAsia="Times New Roman"/>
        </w:rPr>
        <w:t>1,2, and 3 are the primary questions.</w:t>
      </w:r>
    </w:p>
    <w:p w14:paraId="0B26E2F5" w14:textId="77777777" w:rsidR="008D11BC" w:rsidRDefault="008D11BC" w:rsidP="008D11BC">
      <w:pPr>
        <w:ind w:left="-450" w:right="-720"/>
        <w:rPr>
          <w:rFonts w:eastAsia="Times New Roman"/>
        </w:rPr>
      </w:pPr>
      <w:r>
        <w:rPr>
          <w:rFonts w:eastAsia="Times New Roman"/>
        </w:rPr>
        <w:t>They only have to answer 4, 5 and 6 if #3 is YES.</w:t>
      </w:r>
    </w:p>
    <w:p w14:paraId="66895058" w14:textId="77777777" w:rsidR="008D11BC" w:rsidRDefault="008D11BC" w:rsidP="008D11BC">
      <w:pPr>
        <w:ind w:left="-450" w:right="-720"/>
        <w:rPr>
          <w:rFonts w:eastAsia="Times New Roman"/>
        </w:rPr>
      </w:pPr>
      <w:proofErr w:type="spellStart"/>
      <w:r>
        <w:rPr>
          <w:rFonts w:eastAsia="Times New Roman"/>
        </w:rPr>
        <w:t>Dont</w:t>
      </w:r>
      <w:proofErr w:type="spellEnd"/>
      <w:r>
        <w:rPr>
          <w:rFonts w:eastAsia="Times New Roman"/>
        </w:rPr>
        <w:t xml:space="preserve"> worry about color coding….I’ll do that on my end…..</w:t>
      </w:r>
    </w:p>
    <w:p w14:paraId="08CA4B06" w14:textId="1FBF1E18" w:rsidR="008D11BC" w:rsidRDefault="008D11BC" w:rsidP="008D11BC">
      <w:pPr>
        <w:ind w:left="-450" w:right="-72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1AEFDEA" wp14:editId="78D7ABC5">
            <wp:extent cx="4639734" cy="2609850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89" cy="26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845A" w14:textId="77777777" w:rsidR="008D11BC" w:rsidRDefault="008D11BC" w:rsidP="008D11BC">
      <w:pPr>
        <w:ind w:left="-450" w:right="-720"/>
      </w:pPr>
    </w:p>
    <w:p w14:paraId="7A03DCDE" w14:textId="77777777" w:rsidR="00C04914" w:rsidRDefault="00C04914" w:rsidP="008D11BC">
      <w:pPr>
        <w:ind w:left="-450" w:right="-720"/>
      </w:pPr>
    </w:p>
    <w:sectPr w:rsidR="00C04914" w:rsidSect="008D11BC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14"/>
    <w:rsid w:val="00357F6D"/>
    <w:rsid w:val="004A23CA"/>
    <w:rsid w:val="00553706"/>
    <w:rsid w:val="0071494D"/>
    <w:rsid w:val="008D11BC"/>
    <w:rsid w:val="00A75B6F"/>
    <w:rsid w:val="00A93FAB"/>
    <w:rsid w:val="00AB6716"/>
    <w:rsid w:val="00C04914"/>
    <w:rsid w:val="00EB1CAF"/>
    <w:rsid w:val="00F7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A14E"/>
  <w15:chartTrackingRefBased/>
  <w15:docId w15:val="{E2CFF5CD-AA56-4A7D-A591-EDB48837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624C7594-501A-450C-9DFA-042051B0477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Sipperly, Julie</dc:creator>
  <cp:keywords/>
  <dc:description/>
  <cp:lastModifiedBy>Dan Morrissey</cp:lastModifiedBy>
  <cp:revision>4</cp:revision>
  <dcterms:created xsi:type="dcterms:W3CDTF">2021-09-29T21:43:00Z</dcterms:created>
  <dcterms:modified xsi:type="dcterms:W3CDTF">2021-10-16T19:24:00Z</dcterms:modified>
</cp:coreProperties>
</file>