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pPr>
      <w:r>
        <w:t xml:space="preserve"/>
      </w:r>
    </w:p>
    <w:p>
      <w:pPr>
        <w:jc w:val="center"/>
      </w:pPr>
      <w:r>
        <w:rPr>
          <w:b/>
          <w:bCs/>
          <w:caps/>
          <w:color w:val="1F4E79"/>
          <w:sz w:val="40"/>
          <w:szCs w:val="40"/>
        </w:rPr>
        <w:t xml:space="preserve">UNIVERSITY OF NAIROBI</w:t>
      </w:r>
    </w:p>
    <w:p>
      <w:pPr>
        <w:jc w:val="center"/>
      </w:pPr>
      <w:r>
        <w:rPr>
          <w:b/>
          <w:bCs/>
          <w:color w:val="2E75B6"/>
          <w:sz w:val="26"/>
          <w:szCs w:val="26"/>
        </w:rPr>
        <w:t xml:space="preserve">School of Computing &amp; Informatics</w:t>
      </w:r>
    </w:p>
    <w:p>
      <w:pPr>
        <w:jc w:val="center"/>
      </w:pPr>
      <w:r>
        <w:rPr>
          <w:i/>
          <w:iCs/>
          <w:color w:val="555555"/>
          <w:sz w:val="24"/>
          <w:szCs w:val="24"/>
        </w:rPr>
        <w:t xml:space="preserve">Department of Computing &amp; Informatics</w:t>
      </w:r>
    </w:p>
    <w:p>
      <w:pPr>
        <w:spacing w:after="60" w:before="60"/>
      </w:pPr>
      <w:r>
        <w:t xml:space="preserve"/>
      </w:r>
    </w:p>
    <w:p>
      <w:pPr>
        <w:jc w:val="center"/>
      </w:pPr>
      <w:r>
        <w:rPr>
          <w:b/>
          <w:bCs/>
          <w:caps/>
          <w:color w:val="888888"/>
          <w:sz w:val="20"/>
          <w:szCs w:val="20"/>
        </w:rPr>
        <w:t xml:space="preserve">UNIVERSITY PROJECT REPORT</w:t>
      </w:r>
    </w:p>
    <w:p>
      <w:pPr>
        <w:spacing w:after="60" w:before="60"/>
      </w:pPr>
      <w:r>
        <w:t xml:space="preserve"/>
      </w:r>
    </w:p>
    <w:p>
      <w:pPr>
        <w:jc w:val="center"/>
      </w:pPr>
      <w:r>
        <w:rPr>
          <w:b/>
          <w:bCs/>
          <w:color w:val="1F4E79"/>
          <w:sz w:val="56"/>
          <w:szCs w:val="56"/>
        </w:rPr>
        <w:t xml:space="preserve">Maternity Management System</w:t>
      </w:r>
    </w:p>
    <w:p>
      <w:pPr>
        <w:jc w:val="center"/>
      </w:pPr>
      <w:r>
        <w:rPr>
          <w:i/>
          <w:iCs/>
          <w:color w:val="2E75B6"/>
          <w:sz w:val="26"/>
          <w:szCs w:val="26"/>
        </w:rPr>
        <w:t xml:space="preserve">An Android Mobile Application Built with Jetpack Compose &amp; Firebase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Course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Embedded Systems &amp; Mobile Programming</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Course Code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SCS3308</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Student 1</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Mwanzia Daniel Mutisya — SCS3/146871/2023</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Student 2</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Jilton Brian Chwanya — SCS3/2284/2023</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Submission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April 2026</w:t>
            </w:r>
          </w:p>
        </w:tc>
      </w:tr>
    </w:tbl>
    <w:p>
      <w:r>
        <w:br w:type="page"/>
      </w:r>
    </w:p>
    <w:p>
      <w:pPr>
        <w:pStyle w:val="Heading1"/>
        <w:pBdr>
          <w:bottom w:val="single" w:color="1F4E79" w:sz="6" w:space="1"/>
        </w:pBdr>
        <w:spacing w:after="120" w:before="360"/>
      </w:pPr>
      <w:r>
        <w:rPr>
          <w:b/>
          <w:bCs/>
          <w:color w:val="1F4E79"/>
          <w:sz w:val="28"/>
          <w:szCs w:val="28"/>
        </w:rPr>
        <w:t xml:space="preserve">1. Introduction</w:t>
      </w:r>
    </w:p>
    <w:p>
      <w:pPr>
        <w:spacing w:after="60" w:before="60"/>
      </w:pPr>
      <w:r>
        <w:rPr>
          <w:sz w:val="22"/>
          <w:szCs w:val="22"/>
        </w:rPr>
        <w:t xml:space="preserve">The Maternity Management System is an Android mobile application designed to streamline maternal healthcare by connecting four key stakeholders: Expectant Mothers, Nurses, Doctors, and Pharmacists. It provides a unified digital platform for patient records management, appointment scheduling, prescription management, pregnancy tracking, and clinical documentation.</w:t>
      </w:r>
    </w:p>
    <w:p>
      <w:pPr>
        <w:spacing w:after="60" w:before="60"/>
      </w:pPr>
      <w:r>
        <w:t xml:space="preserve"/>
      </w:r>
    </w:p>
    <w:p>
      <w:pPr>
        <w:spacing w:after="60" w:before="60"/>
      </w:pPr>
      <w:r>
        <w:rPr>
          <w:sz w:val="22"/>
          <w:szCs w:val="22"/>
        </w:rPr>
        <w:t xml:space="preserve">The application was developed using Kotlin with Jetpack Compose for the UI layer and Firebase (Authentication + Firestore) as the backend, enabling real-time data synchronisation and secure role-based access.</w:t>
      </w:r>
    </w:p>
    <w:p>
      <w:pPr>
        <w:spacing w:after="60" w:before="60"/>
      </w:pPr>
      <w:r>
        <w:t xml:space="preserve"/>
      </w:r>
    </w:p>
    <w:p>
      <w:pPr>
        <w:pStyle w:val="Heading1"/>
        <w:pBdr>
          <w:bottom w:val="single" w:color="1F4E79" w:sz="6" w:space="1"/>
        </w:pBdr>
        <w:spacing w:after="120" w:before="360"/>
      </w:pPr>
      <w:r>
        <w:rPr>
          <w:b/>
          <w:bCs/>
          <w:color w:val="1F4E79"/>
          <w:sz w:val="28"/>
          <w:szCs w:val="28"/>
        </w:rPr>
        <w:t xml:space="preserve">2. System Architecture</w:t>
      </w:r>
    </w:p>
    <w:p>
      <w:pPr>
        <w:spacing w:after="60" w:before="60"/>
      </w:pPr>
      <w:r>
        <w:rPr>
          <w:sz w:val="22"/>
          <w:szCs w:val="22"/>
        </w:rPr>
        <w:t xml:space="preserve">The application follows a client-server architecture where the Android client communicates directly with Firebase cloud services. The key architectural components are:</w:t>
      </w:r>
    </w:p>
    <w:p>
      <w:pPr>
        <w:spacing w:after="60" w:before="60"/>
      </w:pPr>
      <w:r>
        <w:t xml:space="preserve"/>
      </w:r>
    </w:p>
    <w:p>
      <w:pPr>
        <w:pStyle w:val="ListParagraph"/>
        <w:numPr>
          <w:ilvl w:val="0"/>
          <w:numId w:val="2"/>
        </w:numPr>
        <w:spacing w:after="40" w:before="40"/>
      </w:pPr>
      <w:r>
        <w:rPr>
          <w:b w:val="false"/>
          <w:bCs w:val="false"/>
          <w:sz w:val="22"/>
          <w:szCs w:val="22"/>
        </w:rPr>
        <w:t xml:space="preserve">Jetpack Compose — Declarative UI framework used to build all screens</w:t>
      </w:r>
    </w:p>
    <w:p>
      <w:pPr>
        <w:pStyle w:val="ListParagraph"/>
        <w:numPr>
          <w:ilvl w:val="0"/>
          <w:numId w:val="2"/>
        </w:numPr>
        <w:spacing w:after="40" w:before="40"/>
      </w:pPr>
      <w:r>
        <w:rPr>
          <w:b w:val="false"/>
          <w:bCs w:val="false"/>
          <w:sz w:val="22"/>
          <w:szCs w:val="22"/>
        </w:rPr>
        <w:t xml:space="preserve">Jetpack Navigation — NavHost manages screen routing using named routes with arguments</w:t>
      </w:r>
    </w:p>
    <w:p>
      <w:pPr>
        <w:pStyle w:val="ListParagraph"/>
        <w:numPr>
          <w:ilvl w:val="0"/>
          <w:numId w:val="2"/>
        </w:numPr>
        <w:spacing w:after="40" w:before="40"/>
      </w:pPr>
      <w:r>
        <w:rPr>
          <w:b w:val="false"/>
          <w:bCs w:val="false"/>
          <w:sz w:val="22"/>
          <w:szCs w:val="22"/>
        </w:rPr>
        <w:t xml:space="preserve">Firebase Authentication — Handles user registration and login for all roles</w:t>
      </w:r>
    </w:p>
    <w:p>
      <w:pPr>
        <w:pStyle w:val="ListParagraph"/>
        <w:numPr>
          <w:ilvl w:val="0"/>
          <w:numId w:val="2"/>
        </w:numPr>
        <w:spacing w:after="40" w:before="40"/>
      </w:pPr>
      <w:r>
        <w:rPr>
          <w:b w:val="false"/>
          <w:bCs w:val="false"/>
          <w:sz w:val="22"/>
          <w:szCs w:val="22"/>
        </w:rPr>
        <w:t xml:space="preserve">Cloud Firestore — NoSQL database storing all patient and staff profile data</w:t>
      </w:r>
    </w:p>
    <w:p>
      <w:pPr>
        <w:pStyle w:val="ListParagraph"/>
        <w:numPr>
          <w:ilvl w:val="0"/>
          <w:numId w:val="2"/>
        </w:numPr>
        <w:spacing w:after="40" w:before="40"/>
      </w:pPr>
      <w:r>
        <w:rPr>
          <w:b w:val="false"/>
          <w:bCs w:val="false"/>
          <w:sz w:val="22"/>
          <w:szCs w:val="22"/>
        </w:rPr>
        <w:t xml:space="preserve">Coroutines &amp; Suspend Functions — Used for all async Firebase operations</w:t>
      </w:r>
    </w:p>
    <w:p>
      <w:pPr>
        <w:spacing w:after="60" w:before="60"/>
      </w:pPr>
      <w:r>
        <w:t xml:space="preserve"/>
      </w:r>
    </w:p>
    <w:p>
      <w:pPr>
        <w:pStyle w:val="Heading2"/>
        <w:spacing w:after="100" w:before="240"/>
      </w:pPr>
      <w:r>
        <w:rPr>
          <w:b/>
          <w:bCs/>
          <w:color w:val="2E75B6"/>
          <w:sz w:val="24"/>
          <w:szCs w:val="24"/>
        </w:rPr>
        <w:t xml:space="preserve">2.1 Navigation Architecture</w:t>
      </w:r>
    </w:p>
    <w:p>
      <w:pPr>
        <w:spacing w:after="60" w:before="60"/>
      </w:pPr>
      <w:r>
        <w:rPr>
          <w:sz w:val="22"/>
          <w:szCs w:val="22"/>
        </w:rPr>
        <w:t xml:space="preserve">The app uses a single NavHost (AppNavHost) as the central navigation controller. Routes are defined as strings and support argument passing (e.g., patientRegNumber) via path segments:</w:t>
      </w:r>
    </w:p>
    <w:p>
      <w:pPr>
        <w:shd w:fill="F0F0F0" w:val="clear"/>
        <w:spacing w:after="20" w:before="20"/>
        <w:ind w:left="360"/>
      </w:pPr>
      <w:r>
        <w:rPr>
          <w:rFonts w:ascii="Courier New" w:cs="Courier New" w:eastAsia="Courier New" w:hAnsi="Courier New"/>
          <w:color w:val="2B2B2B"/>
          <w:sz w:val="18"/>
          <w:szCs w:val="18"/>
        </w:rPr>
        <w:t xml:space="preserve">NavHost(navController, startDestination = "role_selection") {</w:t>
      </w:r>
    </w:p>
    <w:p>
      <w:pPr>
        <w:shd w:fill="F0F0F0" w:val="clear"/>
        <w:spacing w:after="20" w:before="20"/>
        <w:ind w:left="360"/>
      </w:pPr>
      <w:r>
        <w:rPr>
          <w:rFonts w:ascii="Courier New" w:cs="Courier New" w:eastAsia="Courier New" w:hAnsi="Courier New"/>
          <w:color w:val="2B2B2B"/>
          <w:sz w:val="18"/>
          <w:szCs w:val="18"/>
        </w:rPr>
        <w:t xml:space="preserve">    composable("role_selection") { RoleSelectionScreen(...) }</w:t>
      </w:r>
    </w:p>
    <w:p>
      <w:pPr>
        <w:shd w:fill="F0F0F0" w:val="clear"/>
        <w:spacing w:after="20" w:before="20"/>
        <w:ind w:left="360"/>
      </w:pPr>
      <w:r>
        <w:rPr>
          <w:rFonts w:ascii="Courier New" w:cs="Courier New" w:eastAsia="Courier New" w:hAnsi="Courier New"/>
          <w:color w:val="2B2B2B"/>
          <w:sz w:val="18"/>
          <w:szCs w:val="18"/>
        </w:rPr>
        <w:t xml:space="preserve">    composable("mother_dashboard") { MotherDashboardScreen(...) }</w:t>
      </w:r>
    </w:p>
    <w:p>
      <w:pPr>
        <w:shd w:fill="F0F0F0" w:val="clear"/>
        <w:spacing w:after="20" w:before="20"/>
        <w:ind w:left="360"/>
      </w:pPr>
      <w:r>
        <w:rPr>
          <w:rFonts w:ascii="Courier New" w:cs="Courier New" w:eastAsia="Courier New" w:hAnsi="Courier New"/>
          <w:color w:val="2B2B2B"/>
          <w:sz w:val="18"/>
          <w:szCs w:val="18"/>
        </w:rPr>
        <w:t xml:space="preserve">    composable("physical_exam/{patientRegNumber}") { backStackEntry -&gt;</w:t>
      </w:r>
    </w:p>
    <w:p>
      <w:pPr>
        <w:shd w:fill="F0F0F0" w:val="clear"/>
        <w:spacing w:after="20" w:before="20"/>
        <w:ind w:left="360"/>
      </w:pPr>
      <w:r>
        <w:rPr>
          <w:rFonts w:ascii="Courier New" w:cs="Courier New" w:eastAsia="Courier New" w:hAnsi="Courier New"/>
          <w:color w:val="2B2B2B"/>
          <w:sz w:val="18"/>
          <w:szCs w:val="18"/>
        </w:rPr>
        <w:t xml:space="preserve">        val regNum = backStackEntry.arguments?.getString("patientRegNumber") ?: ""</w:t>
      </w:r>
    </w:p>
    <w:p>
      <w:pPr>
        <w:shd w:fill="F0F0F0" w:val="clear"/>
        <w:spacing w:after="20" w:before="20"/>
        <w:ind w:left="360"/>
      </w:pPr>
      <w:r>
        <w:rPr>
          <w:rFonts w:ascii="Courier New" w:cs="Courier New" w:eastAsia="Courier New" w:hAnsi="Courier New"/>
          <w:color w:val="2B2B2B"/>
          <w:sz w:val="18"/>
          <w:szCs w:val="18"/>
        </w:rPr>
        <w:t xml:space="preserve">        PhysicalExamScreen(regNum)</w:t>
      </w:r>
    </w:p>
    <w:p>
      <w:pPr>
        <w:shd w:fill="F0F0F0" w:val="clear"/>
        <w:spacing w:after="20" w:before="20"/>
        <w:ind w:left="360"/>
      </w:pPr>
      <w:r>
        <w:rPr>
          <w:rFonts w:ascii="Courier New" w:cs="Courier New" w:eastAsia="Courier New" w:hAnsi="Courier New"/>
          <w:color w:val="2B2B2B"/>
          <w:sz w:val="18"/>
          <w:szCs w:val="18"/>
        </w:rPr>
        <w:t xml:space="preserve">    }</w:t>
      </w:r>
    </w:p>
    <w:p>
      <w:pPr>
        <w:shd w:fill="F0F0F0" w:val="clear"/>
        <w:spacing w:after="20" w:before="20"/>
        <w:ind w:left="360"/>
      </w:pPr>
      <w:r>
        <w:rPr>
          <w:rFonts w:ascii="Courier New" w:cs="Courier New" w:eastAsia="Courier New" w:hAnsi="Courier New"/>
          <w:color w:val="2B2B2B"/>
          <w:sz w:val="18"/>
          <w:szCs w:val="18"/>
        </w:rPr>
        <w:t xml:space="preserve">    // ... other routes</w:t>
      </w:r>
    </w:p>
    <w:p>
      <w:pPr>
        <w:shd w:fill="F0F0F0" w:val="clear"/>
        <w:spacing w:after="20" w:before="20"/>
        <w:ind w:left="360"/>
      </w:pPr>
      <w:r>
        <w:rPr>
          <w:rFonts w:ascii="Courier New" w:cs="Courier New" w:eastAsia="Courier New" w:hAnsi="Courier New"/>
          <w:color w:val="2B2B2B"/>
          <w:sz w:val="18"/>
          <w:szCs w:val="18"/>
        </w:rPr>
        <w:t xml:space="preserve">}</w:t>
      </w:r>
    </w:p>
    <w:p>
      <w:pPr>
        <w:spacing w:after="60" w:before="60"/>
      </w:pPr>
      <w:r>
        <w:t xml:space="preserve"/>
      </w:r>
    </w:p>
    <w:p>
      <w:pPr>
        <w:pStyle w:val="Heading2"/>
        <w:spacing w:after="100" w:before="240"/>
      </w:pPr>
      <w:r>
        <w:rPr>
          <w:b/>
          <w:bCs/>
          <w:color w:val="2E75B6"/>
          <w:sz w:val="24"/>
          <w:szCs w:val="24"/>
        </w:rPr>
        <w:t xml:space="preserve">2.2 Firebase Data Structure</w:t>
      </w:r>
    </w:p>
    <w:p>
      <w:pPr>
        <w:spacing w:after="60" w:before="60"/>
      </w:pPr>
      <w:r>
        <w:rPr>
          <w:sz w:val="22"/>
          <w:szCs w:val="22"/>
        </w:rPr>
        <w:t xml:space="preserve">Firestore is organised into the following collections: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2"/>
                <w:szCs w:val="22"/>
              </w:rPr>
              <w:t xml:space="preserve">Collection</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2"/>
                <w:szCs w:val="22"/>
              </w:rPr>
              <w:t xml:space="preserve">Key Fields</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2"/>
                <w:szCs w:val="22"/>
              </w:rPr>
              <w:t xml:space="preserve">Purpose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profiles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id, full_name, email, role, registration_number</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User profiles for all roles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maternity_records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weight, blood_pressure, temperature, height, respiratory_rate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Nurse-recorded vitals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appointments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appointment_date, appointment_time, reason</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Patient appointments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physical_exams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abdominal_exam, urinalysis, blood_test, blood_pressure, ultrasound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Doctor clinical findings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treatment_plans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treatment_plan</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Doctor-authored treatment text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return_dates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return_date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Next scheduled visit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prescriptions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medication, dosage</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Pharmacist-issued prescriptions</w:t>
            </w:r>
          </w:p>
        </w:tc>
      </w:tr>
    </w:tbl>
    <w:p>
      <w:pPr>
        <w:spacing w:after="60" w:before="60"/>
      </w:pPr>
      <w:r>
        <w:t xml:space="preserve"/>
      </w:r>
    </w:p>
    <w:p>
      <w:r>
        <w:br w:type="page"/>
      </w:r>
    </w:p>
    <w:p>
      <w:pPr>
        <w:pStyle w:val="Heading1"/>
        <w:pBdr>
          <w:bottom w:val="single" w:color="1F4E79" w:sz="6" w:space="1"/>
        </w:pBdr>
        <w:spacing w:after="120" w:before="360"/>
      </w:pPr>
      <w:r>
        <w:rPr>
          <w:b/>
          <w:bCs/>
          <w:color w:val="1F4E79"/>
          <w:sz w:val="28"/>
          <w:szCs w:val="28"/>
        </w:rPr>
        <w:t xml:space="preserve">3. User Roles &amp; Application Flows</w:t>
      </w:r>
    </w:p>
    <w:p>
      <w:pPr>
        <w:spacing w:after="60" w:before="60"/>
      </w:pPr>
      <w:r>
        <w:rPr>
          <w:sz w:val="22"/>
          <w:szCs w:val="22"/>
        </w:rPr>
        <w:t xml:space="preserve">The application supports four distinct user roles, each with its own registration, login, and dashboard screens. Role selection is handled at the entry point of the app.</w:t>
      </w:r>
    </w:p>
    <w:p>
      <w:pPr>
        <w:spacing w:after="60" w:before="60"/>
      </w:pPr>
      <w:r>
        <w:t xml:space="preserve"/>
      </w:r>
    </w:p>
    <w:p>
      <w:pPr>
        <w:pStyle w:val="Heading2"/>
        <w:spacing w:after="100" w:before="240"/>
      </w:pPr>
      <w:r>
        <w:rPr>
          <w:b/>
          <w:bCs/>
          <w:color w:val="2E75B6"/>
          <w:sz w:val="24"/>
          <w:szCs w:val="24"/>
        </w:rPr>
        <w:t xml:space="preserve">3.1 Role Selection Screen</w:t>
      </w:r>
    </w:p>
    <w:p>
      <w:pPr>
        <w:spacing w:after="60" w:before="60"/>
      </w:pPr>
      <w:r>
        <w:rPr>
          <w:sz w:val="22"/>
          <w:szCs w:val="22"/>
        </w:rPr>
        <w:t xml:space="preserve">The entry screen (RoleSelectionScreen) presents a dropdown menu for users to select their role before proceeding to registration or login. Available roles: Expectant Mother, Nurse, Doctor, and Pharmacist.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Role Selection Screen — Dropdown showing available roles</w:t>
            </w:r>
          </w:p>
        </w:tc>
      </w:tr>
    </w:tbl>
    <w:p>
      <w:pPr>
        <w:spacing w:after="60" w:before="60"/>
      </w:pPr>
      <w:r>
        <w:t xml:space="preserve"/>
      </w:r>
    </w:p>
    <w:p>
      <w:pPr>
        <w:pStyle w:val="Heading2"/>
        <w:spacing w:after="100" w:before="240"/>
      </w:pPr>
      <w:r>
        <w:rPr>
          <w:b/>
          <w:bCs/>
          <w:color w:val="2E75B6"/>
          <w:sz w:val="24"/>
          <w:szCs w:val="24"/>
        </w:rPr>
        <w:t xml:space="preserve">3.2 Authentication Flow (Registration &amp; Login)</w:t>
      </w:r>
    </w:p>
    <w:p>
      <w:pPr>
        <w:spacing w:after="60" w:before="60"/>
      </w:pPr>
      <w:r>
        <w:rPr>
          <w:sz w:val="22"/>
          <w:szCs w:val="22"/>
        </w:rPr>
        <w:t xml:space="preserve">Each role has a dedicated registration and login screen. Registration creates a Firebase Auth account and writes a profile document to the 'profiles' Firestore collection. Login authenticates via Firebase Auth and navigates to the respective dashboard.</w:t>
      </w:r>
    </w:p>
    <w:p>
      <w:pPr>
        <w:spacing w:after="60" w:before="60"/>
      </w:pPr>
      <w:r>
        <w:t xml:space="preserve"/>
      </w:r>
    </w:p>
    <w:p>
      <w:pPr>
        <w:spacing w:after="80" w:before="180"/>
      </w:pPr>
      <w:r>
        <w:rPr>
          <w:b/>
          <w:bCs/>
          <w:color w:val="404040"/>
          <w:sz w:val="22"/>
          <w:szCs w:val="22"/>
        </w:rPr>
        <w:t xml:space="preserve">3.2.1 Doctor Authentication</w:t>
      </w:r>
    </w:p>
    <w:p>
      <w:pPr>
        <w:spacing w:after="60" w:before="60"/>
      </w:pPr>
      <w:r>
        <w:rPr>
          <w:sz w:val="22"/>
          <w:szCs w:val="22"/>
        </w:rPr>
        <w:t xml:space="preserve">The DoctorRegisterScreen collects Full Name, Email, Password, and Confirm Password. On successful registration, the user's profile is saved with role: 'doctor'. The DoctorLoginScreen authenticates and navigates to the doctor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Doctor Registration Screen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Doctor Login Screen</w:t>
            </w:r>
          </w:p>
        </w:tc>
      </w:tr>
    </w:tbl>
    <w:p>
      <w:pPr>
        <w:spacing w:after="60" w:before="60"/>
      </w:pPr>
      <w:r>
        <w:t xml:space="preserve"/>
      </w:r>
    </w:p>
    <w:p>
      <w:pPr>
        <w:spacing w:after="80" w:before="180"/>
      </w:pPr>
      <w:r>
        <w:rPr>
          <w:b/>
          <w:bCs/>
          <w:color w:val="404040"/>
          <w:sz w:val="22"/>
          <w:szCs w:val="22"/>
        </w:rPr>
        <w:t xml:space="preserve">3.2.2 Mother Authentication</w:t>
      </w:r>
    </w:p>
    <w:p>
      <w:pPr>
        <w:spacing w:after="60" w:before="60"/>
      </w:pPr>
      <w:r>
        <w:rPr>
          <w:sz w:val="22"/>
          <w:szCs w:val="22"/>
        </w:rPr>
        <w:t xml:space="preserve">The MotherRegisterScreen additionally collects a Registration Number field, which is the unique patient identifier used across the system by nurses, doctors, and pharmacists to search and retrieve patient records.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Mother Registration Screen — Note the Registration Number field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Mother Login Screen</w:t>
            </w:r>
          </w:p>
        </w:tc>
      </w:tr>
    </w:tbl>
    <w:p>
      <w:pPr>
        <w:spacing w:after="60" w:before="60"/>
      </w:pPr>
      <w:r>
        <w:t xml:space="preserve"/>
      </w:r>
    </w:p>
    <w:p>
      <w:pPr>
        <w:spacing w:after="80" w:before="180"/>
      </w:pPr>
      <w:r>
        <w:rPr>
          <w:b/>
          <w:bCs/>
          <w:color w:val="404040"/>
          <w:sz w:val="22"/>
          <w:szCs w:val="22"/>
        </w:rPr>
        <w:t xml:space="preserve">3.2.3 Nurse &amp; Pharmacist Authentication</w:t>
      </w:r>
    </w:p>
    <w:p>
      <w:pPr>
        <w:spacing w:after="60" w:before="60"/>
      </w:pPr>
      <w:r>
        <w:rPr>
          <w:sz w:val="22"/>
          <w:szCs w:val="22"/>
        </w:rPr>
        <w:t xml:space="preserve">Nurses and Pharmacists share a similar registration structure to the Doctor — collecting Full Name, Email, and Password. The role field stored in Firestore differs: 'nurse' and 'pharmacist' respectively. Login screens authenticate and redirect to respective dashboards.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Nurse Login Screen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Pharmacist Login Screen</w:t>
            </w:r>
          </w:p>
        </w:tc>
      </w:tr>
    </w:tbl>
    <w:p>
      <w:pPr>
        <w:spacing w:after="60" w:before="60"/>
      </w:pPr>
      <w:r>
        <w:t xml:space="preserve"/>
      </w:r>
    </w:p>
    <w:p>
      <w:r>
        <w:br w:type="page"/>
      </w:r>
    </w:p>
    <w:p>
      <w:pPr>
        <w:pStyle w:val="Heading1"/>
        <w:pBdr>
          <w:bottom w:val="single" w:color="1F4E79" w:sz="6" w:space="1"/>
        </w:pBdr>
        <w:spacing w:after="120" w:before="360"/>
      </w:pPr>
      <w:r>
        <w:rPr>
          <w:b/>
          <w:bCs/>
          <w:color w:val="1F4E79"/>
          <w:sz w:val="28"/>
          <w:szCs w:val="28"/>
        </w:rPr>
        <w:t xml:space="preserve">4. Dashboard Screens</w:t>
      </w:r>
    </w:p>
    <w:p>
      <w:pPr>
        <w:pStyle w:val="Heading2"/>
        <w:spacing w:after="100" w:before="240"/>
      </w:pPr>
      <w:r>
        <w:rPr>
          <w:b/>
          <w:bCs/>
          <w:color w:val="2E75B6"/>
          <w:sz w:val="24"/>
          <w:szCs w:val="24"/>
        </w:rPr>
        <w:t xml:space="preserve">4.1 Mother Dashboard</w:t>
      </w:r>
    </w:p>
    <w:p>
      <w:pPr>
        <w:spacing w:after="60" w:before="60"/>
      </w:pPr>
      <w:r>
        <w:rPr>
          <w:sz w:val="22"/>
          <w:szCs w:val="22"/>
        </w:rPr>
        <w:t xml:space="preserve">The MotherDashboardScreen aggregates all patient-facing data into a card-based layout. Data is loaded asynchronously from Firestore on screen launch using LaunchedEffect. The following information is displayed:</w:t>
      </w:r>
    </w:p>
    <w:p>
      <w:pPr>
        <w:spacing w:after="60" w:before="60"/>
      </w:pPr>
      <w:r>
        <w:t xml:space="preserve"/>
      </w:r>
    </w:p>
    <w:p>
      <w:pPr>
        <w:pStyle w:val="ListParagraph"/>
        <w:numPr>
          <w:ilvl w:val="0"/>
          <w:numId w:val="2"/>
        </w:numPr>
        <w:spacing w:after="40" w:before="40"/>
      </w:pPr>
      <w:r>
        <w:rPr>
          <w:b w:val="false"/>
          <w:bCs w:val="false"/>
          <w:sz w:val="22"/>
          <w:szCs w:val="22"/>
        </w:rPr>
        <w:t xml:space="preserve">Upcoming Appointment — Date, time, and reason</w:t>
      </w:r>
    </w:p>
    <w:p>
      <w:pPr>
        <w:pStyle w:val="ListParagraph"/>
        <w:numPr>
          <w:ilvl w:val="0"/>
          <w:numId w:val="2"/>
        </w:numPr>
        <w:spacing w:after="40" w:before="40"/>
      </w:pPr>
      <w:r>
        <w:rPr>
          <w:b w:val="false"/>
          <w:bCs w:val="false"/>
          <w:sz w:val="22"/>
          <w:szCs w:val="22"/>
        </w:rPr>
        <w:t xml:space="preserve">Prescriptions — Medication and dosage (set by pharmacist)</w:t>
      </w:r>
    </w:p>
    <w:p>
      <w:pPr>
        <w:pStyle w:val="ListParagraph"/>
        <w:numPr>
          <w:ilvl w:val="0"/>
          <w:numId w:val="2"/>
        </w:numPr>
        <w:spacing w:after="40" w:before="40"/>
      </w:pPr>
      <w:r>
        <w:rPr>
          <w:b w:val="false"/>
          <w:bCs w:val="false"/>
          <w:sz w:val="22"/>
          <w:szCs w:val="22"/>
        </w:rPr>
        <w:t xml:space="preserve">Pregnancy Status — Weeks pregnant, trimester, due date</w:t>
      </w:r>
    </w:p>
    <w:p>
      <w:pPr>
        <w:pStyle w:val="ListParagraph"/>
        <w:numPr>
          <w:ilvl w:val="0"/>
          <w:numId w:val="2"/>
        </w:numPr>
        <w:spacing w:after="40" w:before="40"/>
      </w:pPr>
      <w:r>
        <w:rPr>
          <w:b w:val="false"/>
          <w:bCs w:val="false"/>
          <w:sz w:val="22"/>
          <w:szCs w:val="22"/>
        </w:rPr>
        <w:t xml:space="preserve">Scheduled Return Date — Next visit date (set by doctor)</w:t>
      </w:r>
    </w:p>
    <w:p>
      <w:pPr>
        <w:spacing w:after="60" w:before="60"/>
      </w:pPr>
      <w:r>
        <w:t xml:space="preserve"/>
      </w:r>
    </w:p>
    <w:p>
      <w:pPr>
        <w:spacing w:after="60" w:before="60"/>
      </w:pPr>
      <w:r>
        <w:rPr>
          <w:sz w:val="22"/>
          <w:szCs w:val="22"/>
        </w:rPr>
        <w:t xml:space="preserve">Each card uses a DashboardCard composable with an icon, title, and dynamic data value. A logout button signs out from Firebase Auth and clears the back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Mother Dashboard — Showing all 4 data cards</w:t>
            </w:r>
          </w:p>
        </w:tc>
      </w:tr>
    </w:tbl>
    <w:p>
      <w:pPr>
        <w:spacing w:after="60" w:before="60"/>
      </w:pPr>
      <w:r>
        <w:t xml:space="preserve"/>
      </w:r>
    </w:p>
    <w:p>
      <w:pPr>
        <w:pStyle w:val="Heading2"/>
        <w:spacing w:after="100" w:before="240"/>
      </w:pPr>
      <w:r>
        <w:rPr>
          <w:b/>
          <w:bCs/>
          <w:color w:val="2E75B6"/>
          <w:sz w:val="24"/>
          <w:szCs w:val="24"/>
        </w:rPr>
        <w:t xml:space="preserve">4.2 Nurse Dashboard</w:t>
      </w:r>
    </w:p>
    <w:p>
      <w:pPr>
        <w:spacing w:after="60" w:before="60"/>
      </w:pPr>
      <w:r>
        <w:rPr>
          <w:sz w:val="22"/>
          <w:szCs w:val="22"/>
        </w:rPr>
        <w:t xml:space="preserve">The NurseDashboardScreen allows nurses to search for patients by Registration Number. On finding a match, three action buttons appear:</w:t>
      </w:r>
    </w:p>
    <w:p>
      <w:pPr>
        <w:spacing w:after="60" w:before="60"/>
      </w:pPr>
      <w:r>
        <w:t xml:space="preserve"/>
      </w:r>
    </w:p>
    <w:p>
      <w:pPr>
        <w:pStyle w:val="ListParagraph"/>
        <w:numPr>
          <w:ilvl w:val="0"/>
          <w:numId w:val="2"/>
        </w:numPr>
        <w:spacing w:after="40" w:before="40"/>
      </w:pPr>
      <w:r>
        <w:rPr>
          <w:b w:val="false"/>
          <w:bCs w:val="false"/>
          <w:sz w:val="22"/>
          <w:szCs w:val="22"/>
        </w:rPr>
        <w:t xml:space="preserve">View Maternity Records — Navigates to MaternityRecordScreen</w:t>
      </w:r>
    </w:p>
    <w:p>
      <w:pPr>
        <w:pStyle w:val="ListParagraph"/>
        <w:numPr>
          <w:ilvl w:val="0"/>
          <w:numId w:val="2"/>
        </w:numPr>
        <w:spacing w:after="40" w:before="40"/>
      </w:pPr>
      <w:r>
        <w:rPr>
          <w:b w:val="false"/>
          <w:bCs w:val="false"/>
          <w:sz w:val="22"/>
          <w:szCs w:val="22"/>
        </w:rPr>
        <w:t xml:space="preserve">Schedule Appointment — Navigates to AppointmentScreen</w:t>
      </w:r>
    </w:p>
    <w:p>
      <w:pPr>
        <w:pStyle w:val="ListParagraph"/>
        <w:numPr>
          <w:ilvl w:val="0"/>
          <w:numId w:val="2"/>
        </w:numPr>
        <w:spacing w:after="40" w:before="40"/>
      </w:pPr>
      <w:r>
        <w:rPr>
          <w:b w:val="false"/>
          <w:bCs w:val="false"/>
          <w:sz w:val="22"/>
          <w:szCs w:val="22"/>
        </w:rPr>
        <w:t xml:space="preserve">Pregnancy Tracking — Navigates to PregnancyTrackingScreen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Nurse Dashboard — Patient search and action buttons</w:t>
            </w:r>
          </w:p>
        </w:tc>
      </w:tr>
    </w:tbl>
    <w:p>
      <w:pPr>
        <w:spacing w:after="60" w:before="60"/>
      </w:pPr>
      <w:r>
        <w:t xml:space="preserve"/>
      </w:r>
    </w:p>
    <w:p>
      <w:pPr>
        <w:pStyle w:val="Heading2"/>
        <w:spacing w:after="100" w:before="240"/>
      </w:pPr>
      <w:r>
        <w:rPr>
          <w:b/>
          <w:bCs/>
          <w:color w:val="2E75B6"/>
          <w:sz w:val="24"/>
          <w:szCs w:val="24"/>
        </w:rPr>
        <w:t xml:space="preserve">4.3 Doctor Dashboard</w:t>
      </w:r>
    </w:p>
    <w:p>
      <w:pPr>
        <w:spacing w:after="60" w:before="60"/>
      </w:pPr>
      <w:r>
        <w:rPr>
          <w:sz w:val="22"/>
          <w:szCs w:val="22"/>
        </w:rPr>
        <w:t xml:space="preserve">The DoctorDashboardScreen similarly allows searching by patient Registration Number and exposes three clinical workflows:</w:t>
      </w:r>
    </w:p>
    <w:p>
      <w:pPr>
        <w:spacing w:after="60" w:before="60"/>
      </w:pPr>
      <w:r>
        <w:t xml:space="preserve"/>
      </w:r>
    </w:p>
    <w:p>
      <w:pPr>
        <w:pStyle w:val="ListParagraph"/>
        <w:numPr>
          <w:ilvl w:val="0"/>
          <w:numId w:val="2"/>
        </w:numPr>
        <w:spacing w:after="40" w:before="40"/>
      </w:pPr>
      <w:r>
        <w:rPr>
          <w:b w:val="false"/>
          <w:bCs w:val="false"/>
          <w:sz w:val="22"/>
          <w:szCs w:val="22"/>
        </w:rPr>
        <w:t xml:space="preserve">Enter Physical Exam Findings — Navigates to PhysicalExamScreen</w:t>
      </w:r>
    </w:p>
    <w:p>
      <w:pPr>
        <w:pStyle w:val="ListParagraph"/>
        <w:numPr>
          <w:ilvl w:val="0"/>
          <w:numId w:val="2"/>
        </w:numPr>
        <w:spacing w:after="40" w:before="40"/>
      </w:pPr>
      <w:r>
        <w:rPr>
          <w:b w:val="false"/>
          <w:bCs w:val="false"/>
          <w:sz w:val="22"/>
          <w:szCs w:val="22"/>
        </w:rPr>
        <w:t xml:space="preserve">Schedule Return Date — Navigates to ReturnDateScreen</w:t>
      </w:r>
    </w:p>
    <w:p>
      <w:pPr>
        <w:pStyle w:val="ListParagraph"/>
        <w:numPr>
          <w:ilvl w:val="0"/>
          <w:numId w:val="2"/>
        </w:numPr>
        <w:spacing w:after="40" w:before="40"/>
      </w:pPr>
      <w:r>
        <w:rPr>
          <w:b w:val="false"/>
          <w:bCs w:val="false"/>
          <w:sz w:val="22"/>
          <w:szCs w:val="22"/>
        </w:rPr>
        <w:t xml:space="preserve">Save Treatment Plan — Navigates to TreatmentPlanScreen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Doctor Dashboard — Patient found with clinical action buttons</w:t>
            </w:r>
          </w:p>
        </w:tc>
      </w:tr>
    </w:tbl>
    <w:p>
      <w:pPr>
        <w:spacing w:after="60" w:before="60"/>
      </w:pPr>
      <w:r>
        <w:t xml:space="preserve"/>
      </w:r>
    </w:p>
    <w:p>
      <w:pPr>
        <w:pStyle w:val="Heading2"/>
        <w:spacing w:after="100" w:before="240"/>
      </w:pPr>
      <w:r>
        <w:rPr>
          <w:b/>
          <w:bCs/>
          <w:color w:val="2E75B6"/>
          <w:sz w:val="24"/>
          <w:szCs w:val="24"/>
        </w:rPr>
        <w:t xml:space="preserve">4.4 Pharmacist Dashboard</w:t>
      </w:r>
    </w:p>
    <w:p>
      <w:pPr>
        <w:spacing w:after="60" w:before="60"/>
      </w:pPr>
      <w:r>
        <w:rPr>
          <w:sz w:val="22"/>
          <w:szCs w:val="22"/>
        </w:rPr>
        <w:t xml:space="preserve">The PharmacistDashboardScreen allows patient lookup and provides the ability to:</w:t>
      </w:r>
    </w:p>
    <w:p>
      <w:pPr>
        <w:spacing w:after="60" w:before="60"/>
      </w:pPr>
      <w:r>
        <w:t xml:space="preserve"/>
      </w:r>
    </w:p>
    <w:p>
      <w:pPr>
        <w:pStyle w:val="ListParagraph"/>
        <w:numPr>
          <w:ilvl w:val="0"/>
          <w:numId w:val="2"/>
        </w:numPr>
        <w:spacing w:after="40" w:before="40"/>
      </w:pPr>
      <w:r>
        <w:rPr>
          <w:b w:val="false"/>
          <w:bCs w:val="false"/>
          <w:sz w:val="22"/>
          <w:szCs w:val="22"/>
        </w:rPr>
        <w:t xml:space="preserve">Enter medication name and dosage instructions</w:t>
      </w:r>
    </w:p>
    <w:p>
      <w:pPr>
        <w:pStyle w:val="ListParagraph"/>
        <w:numPr>
          <w:ilvl w:val="0"/>
          <w:numId w:val="2"/>
        </w:numPr>
        <w:spacing w:after="40" w:before="40"/>
      </w:pPr>
      <w:r>
        <w:rPr>
          <w:b w:val="false"/>
          <w:bCs w:val="false"/>
          <w:sz w:val="22"/>
          <w:szCs w:val="22"/>
        </w:rPr>
        <w:t xml:space="preserve">Save prescription to Firestore (updates both 'prescriptions' collection and the patient's profile)</w:t>
      </w:r>
    </w:p>
    <w:p>
      <w:pPr>
        <w:pStyle w:val="ListParagraph"/>
        <w:numPr>
          <w:ilvl w:val="0"/>
          <w:numId w:val="2"/>
        </w:numPr>
        <w:spacing w:after="40" w:before="40"/>
      </w:pPr>
      <w:r>
        <w:rPr>
          <w:b w:val="false"/>
          <w:bCs w:val="false"/>
          <w:sz w:val="22"/>
          <w:szCs w:val="22"/>
        </w:rPr>
        <w:t xml:space="preserve">View saved prescriptions</w:t>
      </w:r>
    </w:p>
    <w:p>
      <w:pPr>
        <w:pStyle w:val="ListParagraph"/>
        <w:numPr>
          <w:ilvl w:val="0"/>
          <w:numId w:val="2"/>
        </w:numPr>
        <w:spacing w:after="40" w:before="40"/>
      </w:pPr>
      <w:r>
        <w:rPr>
          <w:b w:val="false"/>
          <w:bCs w:val="false"/>
          <w:sz w:val="22"/>
          <w:szCs w:val="22"/>
        </w:rPr>
        <w:t xml:space="preserve">View the doctor's treatment plan for the patient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Pharmacist Dashboard — Prescription form and treatment plan view</w:t>
            </w:r>
          </w:p>
        </w:tc>
      </w:tr>
    </w:tbl>
    <w:p>
      <w:pPr>
        <w:spacing w:after="60" w:before="60"/>
      </w:pPr>
      <w:r>
        <w:t xml:space="preserve"/>
      </w:r>
    </w:p>
    <w:p>
      <w:r>
        <w:br w:type="page"/>
      </w:r>
    </w:p>
    <w:p>
      <w:pPr>
        <w:pStyle w:val="Heading1"/>
        <w:pBdr>
          <w:bottom w:val="single" w:color="1F4E79" w:sz="6" w:space="1"/>
        </w:pBdr>
        <w:spacing w:after="120" w:before="360"/>
      </w:pPr>
      <w:r>
        <w:rPr>
          <w:b/>
          <w:bCs/>
          <w:color w:val="1F4E79"/>
          <w:sz w:val="28"/>
          <w:szCs w:val="28"/>
        </w:rPr>
        <w:t xml:space="preserve">5. Nurse Features</w:t>
      </w:r>
    </w:p>
    <w:p>
      <w:pPr>
        <w:pStyle w:val="Heading2"/>
        <w:spacing w:after="100" w:before="240"/>
      </w:pPr>
      <w:r>
        <w:rPr>
          <w:b/>
          <w:bCs/>
          <w:color w:val="2E75B6"/>
          <w:sz w:val="24"/>
          <w:szCs w:val="24"/>
        </w:rPr>
        <w:t xml:space="preserve">5.1 Maternity Records</w:t>
      </w:r>
    </w:p>
    <w:p>
      <w:pPr>
        <w:spacing w:after="60" w:before="60"/>
      </w:pPr>
      <w:r>
        <w:rPr>
          <w:sz w:val="22"/>
          <w:szCs w:val="22"/>
        </w:rPr>
        <w:t xml:space="preserve">The MaternityRecordScreen allows nurses to record and view patient vitals. Fields captured:</w:t>
      </w:r>
    </w:p>
    <w:p>
      <w:pPr>
        <w:spacing w:after="60" w:before="60"/>
      </w:pPr>
      <w:r>
        <w:t xml:space="preserve"/>
      </w:r>
    </w:p>
    <w:p>
      <w:pPr>
        <w:pStyle w:val="ListParagraph"/>
        <w:numPr>
          <w:ilvl w:val="0"/>
          <w:numId w:val="2"/>
        </w:numPr>
        <w:spacing w:after="40" w:before="40"/>
      </w:pPr>
      <w:r>
        <w:rPr>
          <w:b w:val="false"/>
          <w:bCs w:val="false"/>
          <w:sz w:val="22"/>
          <w:szCs w:val="22"/>
        </w:rPr>
        <w:t xml:space="preserve">Weight (kg)</w:t>
      </w:r>
    </w:p>
    <w:p>
      <w:pPr>
        <w:pStyle w:val="ListParagraph"/>
        <w:numPr>
          <w:ilvl w:val="0"/>
          <w:numId w:val="2"/>
        </w:numPr>
        <w:spacing w:after="40" w:before="40"/>
      </w:pPr>
      <w:r>
        <w:rPr>
          <w:b w:val="false"/>
          <w:bCs w:val="false"/>
          <w:sz w:val="22"/>
          <w:szCs w:val="22"/>
        </w:rPr>
        <w:t xml:space="preserve">Blood Pressure</w:t>
      </w:r>
    </w:p>
    <w:p>
      <w:pPr>
        <w:pStyle w:val="ListParagraph"/>
        <w:numPr>
          <w:ilvl w:val="0"/>
          <w:numId w:val="2"/>
        </w:numPr>
        <w:spacing w:after="40" w:before="40"/>
      </w:pPr>
      <w:r>
        <w:rPr>
          <w:b w:val="false"/>
          <w:bCs w:val="false"/>
          <w:sz w:val="22"/>
          <w:szCs w:val="22"/>
        </w:rPr>
        <w:t xml:space="preserve">Temperature (°C)</w:t>
      </w:r>
    </w:p>
    <w:p>
      <w:pPr>
        <w:pStyle w:val="ListParagraph"/>
        <w:numPr>
          <w:ilvl w:val="0"/>
          <w:numId w:val="2"/>
        </w:numPr>
        <w:spacing w:after="40" w:before="40"/>
      </w:pPr>
      <w:r>
        <w:rPr>
          <w:b w:val="false"/>
          <w:bCs w:val="false"/>
          <w:sz w:val="22"/>
          <w:szCs w:val="22"/>
        </w:rPr>
        <w:t xml:space="preserve">Height (cm)</w:t>
      </w:r>
    </w:p>
    <w:p>
      <w:pPr>
        <w:pStyle w:val="ListParagraph"/>
        <w:numPr>
          <w:ilvl w:val="0"/>
          <w:numId w:val="2"/>
        </w:numPr>
        <w:spacing w:after="40" w:before="40"/>
      </w:pPr>
      <w:r>
        <w:rPr>
          <w:b w:val="false"/>
          <w:bCs w:val="false"/>
          <w:sz w:val="22"/>
          <w:szCs w:val="22"/>
        </w:rPr>
        <w:t xml:space="preserve">Respiratory Rate</w:t>
      </w:r>
    </w:p>
    <w:p>
      <w:pPr>
        <w:spacing w:after="60" w:before="60"/>
      </w:pPr>
      <w:r>
        <w:t xml:space="preserve"/>
      </w:r>
    </w:p>
    <w:p>
      <w:pPr>
        <w:spacing w:after="60" w:before="60"/>
      </w:pPr>
      <w:r>
        <w:rPr>
          <w:sz w:val="22"/>
          <w:szCs w:val="22"/>
        </w:rPr>
        <w:t xml:space="preserve">Data is saved to the 'maternity_records' Firestore collection using the patient's UID as the document ID. A 'View Records' button retrieves and displays the saved data below the 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Maternity Records Screen — Vitals input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Maternity Records Screen — Saved records displayed</w:t>
            </w:r>
          </w:p>
        </w:tc>
      </w:tr>
    </w:tbl>
    <w:p>
      <w:pPr>
        <w:spacing w:after="60" w:before="60"/>
      </w:pPr>
      <w:r>
        <w:t xml:space="preserve"/>
      </w:r>
    </w:p>
    <w:p>
      <w:pPr>
        <w:pStyle w:val="Heading2"/>
        <w:spacing w:after="100" w:before="240"/>
      </w:pPr>
      <w:r>
        <w:rPr>
          <w:b/>
          <w:bCs/>
          <w:color w:val="2E75B6"/>
          <w:sz w:val="24"/>
          <w:szCs w:val="24"/>
        </w:rPr>
        <w:t xml:space="preserve">5.2 Appointment Scheduling</w:t>
      </w:r>
    </w:p>
    <w:p>
      <w:pPr>
        <w:spacing w:after="60" w:before="60"/>
      </w:pPr>
      <w:r>
        <w:rPr>
          <w:sz w:val="22"/>
          <w:szCs w:val="22"/>
        </w:rPr>
        <w:t xml:space="preserve">The AppointmentScreen allows nurses to schedule patient appointments by entering date, time, and reason. Data is stored in the 'appointments' Firestore collection under the patient's UID.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Appointment Scheduling Screen</w:t>
            </w:r>
          </w:p>
        </w:tc>
      </w:tr>
    </w:tbl>
    <w:p>
      <w:pPr>
        <w:spacing w:after="60" w:before="60"/>
      </w:pPr>
      <w:r>
        <w:t xml:space="preserve"/>
      </w:r>
    </w:p>
    <w:p>
      <w:pPr>
        <w:pStyle w:val="Heading2"/>
        <w:spacing w:after="100" w:before="240"/>
      </w:pPr>
      <w:r>
        <w:rPr>
          <w:b/>
          <w:bCs/>
          <w:color w:val="2E75B6"/>
          <w:sz w:val="24"/>
          <w:szCs w:val="24"/>
        </w:rPr>
        <w:t xml:space="preserve">5.3 Pregnancy Tracking</w:t>
      </w:r>
    </w:p>
    <w:p>
      <w:pPr>
        <w:spacing w:after="60" w:before="60"/>
      </w:pPr>
      <w:r>
        <w:rPr>
          <w:sz w:val="22"/>
          <w:szCs w:val="22"/>
        </w:rPr>
        <w:t xml:space="preserve">The PregnancyTrackingScreen uses the Last Menstrual Period (LMP) date to calculate:</w:t>
      </w:r>
    </w:p>
    <w:p>
      <w:pPr>
        <w:spacing w:after="60" w:before="60"/>
      </w:pPr>
      <w:r>
        <w:t xml:space="preserve"/>
      </w:r>
    </w:p>
    <w:p>
      <w:pPr>
        <w:pStyle w:val="ListParagraph"/>
        <w:numPr>
          <w:ilvl w:val="0"/>
          <w:numId w:val="2"/>
        </w:numPr>
        <w:spacing w:after="40" w:before="40"/>
      </w:pPr>
      <w:r>
        <w:rPr>
          <w:b w:val="false"/>
          <w:bCs w:val="false"/>
          <w:sz w:val="22"/>
          <w:szCs w:val="22"/>
        </w:rPr>
        <w:t xml:space="preserve">Weeks pregnant — computed using ChronoUnit.WEEKS.between(lmpDate, LocalDate.now())</w:t>
      </w:r>
    </w:p>
    <w:p>
      <w:pPr>
        <w:pStyle w:val="ListParagraph"/>
        <w:numPr>
          <w:ilvl w:val="0"/>
          <w:numId w:val="2"/>
        </w:numPr>
        <w:spacing w:after="40" w:before="40"/>
      </w:pPr>
      <w:r>
        <w:rPr>
          <w:b w:val="false"/>
          <w:bCs w:val="false"/>
          <w:sz w:val="22"/>
          <w:szCs w:val="22"/>
        </w:rPr>
        <w:t xml:space="preserve">Trimester — First (&lt; 13 weeks), Second (13–27 weeks), Third (&gt;= 28 weeks)</w:t>
      </w:r>
    </w:p>
    <w:p>
      <w:pPr>
        <w:spacing w:after="60" w:before="60"/>
      </w:pPr>
      <w:r>
        <w:t xml:space="preserve"/>
      </w:r>
    </w:p>
    <w:p>
      <w:pPr>
        <w:spacing w:after="60" w:before="60"/>
      </w:pPr>
      <w:r>
        <w:rPr>
          <w:sz w:val="22"/>
          <w:szCs w:val="22"/>
        </w:rPr>
        <w:t xml:space="preserve">Results are saved back to the patient's profile document in Firestore for visibility on the Mother Dashboard.</w:t>
      </w:r>
    </w:p>
    <w:p>
      <w:pPr>
        <w:spacing w:after="60" w:before="60"/>
      </w:pPr>
      <w:r>
        <w:t xml:space="preserve"/>
      </w:r>
    </w:p>
    <w:p>
      <w:pPr>
        <w:shd w:fill="F0F0F0" w:val="clear"/>
        <w:spacing w:after="20" w:before="20"/>
        <w:ind w:left="360"/>
      </w:pPr>
      <w:r>
        <w:rPr>
          <w:rFonts w:ascii="Courier New" w:cs="Courier New" w:eastAsia="Courier New" w:hAnsi="Courier New"/>
          <w:color w:val="2B2B2B"/>
          <w:sz w:val="18"/>
          <w:szCs w:val="18"/>
        </w:rPr>
        <w:t xml:space="preserve">val lmpDate = LocalDate.parse(lmp)</w:t>
      </w:r>
    </w:p>
    <w:p>
      <w:pPr>
        <w:shd w:fill="F0F0F0" w:val="clear"/>
        <w:spacing w:after="20" w:before="20"/>
        <w:ind w:left="360"/>
      </w:pPr>
      <w:r>
        <w:rPr>
          <w:rFonts w:ascii="Courier New" w:cs="Courier New" w:eastAsia="Courier New" w:hAnsi="Courier New"/>
          <w:color w:val="2B2B2B"/>
          <w:sz w:val="18"/>
          <w:szCs w:val="18"/>
        </w:rPr>
        <w:t xml:space="preserve">val weeks = ChronoUnit.WEEKS.between(lmpDate, LocalDate.now())</w:t>
      </w:r>
    </w:p>
    <w:p>
      <w:pPr>
        <w:shd w:fill="F0F0F0" w:val="clear"/>
        <w:spacing w:after="20" w:before="20"/>
        <w:ind w:left="360"/>
      </w:pPr>
      <w:r>
        <w:rPr>
          <w:rFonts w:ascii="Courier New" w:cs="Courier New" w:eastAsia="Courier New" w:hAnsi="Courier New"/>
          <w:color w:val="2B2B2B"/>
          <w:sz w:val="18"/>
          <w:szCs w:val="18"/>
        </w:rPr>
        <w:t xml:space="preserve">weeksPregnant = "$weeks Weeks"</w:t>
      </w:r>
    </w:p>
    <w:p>
      <w:pPr>
        <w:shd w:fill="F0F0F0" w:val="clear"/>
        <w:spacing w:after="20" w:before="20"/>
        <w:ind w:left="360"/>
      </w:pPr>
      <w:r>
        <w:rPr>
          <w:rFonts w:ascii="Courier New" w:cs="Courier New" w:eastAsia="Courier New" w:hAnsi="Courier New"/>
          <w:color w:val="2B2B2B"/>
          <w:sz w:val="18"/>
          <w:szCs w:val="18"/>
        </w:rPr>
        <w:t xml:space="preserve">trimester = when {</w:t>
      </w:r>
    </w:p>
    <w:p>
      <w:pPr>
        <w:shd w:fill="F0F0F0" w:val="clear"/>
        <w:spacing w:after="20" w:before="20"/>
        <w:ind w:left="360"/>
      </w:pPr>
      <w:r>
        <w:rPr>
          <w:rFonts w:ascii="Courier New" w:cs="Courier New" w:eastAsia="Courier New" w:hAnsi="Courier New"/>
          <w:color w:val="2B2B2B"/>
          <w:sz w:val="18"/>
          <w:szCs w:val="18"/>
        </w:rPr>
        <w:t xml:space="preserve">    weeks &lt; 13 -&gt; "First Trimester"</w:t>
      </w:r>
    </w:p>
    <w:p>
      <w:pPr>
        <w:shd w:fill="F0F0F0" w:val="clear"/>
        <w:spacing w:after="20" w:before="20"/>
        <w:ind w:left="360"/>
      </w:pPr>
      <w:r>
        <w:rPr>
          <w:rFonts w:ascii="Courier New" w:cs="Courier New" w:eastAsia="Courier New" w:hAnsi="Courier New"/>
          <w:color w:val="2B2B2B"/>
          <w:sz w:val="18"/>
          <w:szCs w:val="18"/>
        </w:rPr>
        <w:t xml:space="preserve">    weeks in 13..27 -&gt; "Second Trimester"</w:t>
      </w:r>
    </w:p>
    <w:p>
      <w:pPr>
        <w:shd w:fill="F0F0F0" w:val="clear"/>
        <w:spacing w:after="20" w:before="20"/>
        <w:ind w:left="360"/>
      </w:pPr>
      <w:r>
        <w:rPr>
          <w:rFonts w:ascii="Courier New" w:cs="Courier New" w:eastAsia="Courier New" w:hAnsi="Courier New"/>
          <w:color w:val="2B2B2B"/>
          <w:sz w:val="18"/>
          <w:szCs w:val="18"/>
        </w:rPr>
        <w:t xml:space="preserve">    else -&gt; "Third Trimester"</w:t>
      </w:r>
    </w:p>
    <w:p>
      <w:pPr>
        <w:shd w:fill="F0F0F0" w:val="clear"/>
        <w:spacing w:after="20" w:before="20"/>
        <w:ind w:left="360"/>
      </w:pPr>
      <w:r>
        <w:rPr>
          <w:rFonts w:ascii="Courier New" w:cs="Courier New" w:eastAsia="Courier New" w:hAnsi="Courier New"/>
          <w:color w:val="2B2B2B"/>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Pregnancy Tracking Screen — LMP input and calculated result</w:t>
            </w:r>
          </w:p>
        </w:tc>
      </w:tr>
    </w:tbl>
    <w:p>
      <w:pPr>
        <w:spacing w:after="60" w:before="60"/>
      </w:pPr>
      <w:r>
        <w:t xml:space="preserve"/>
      </w:r>
    </w:p>
    <w:p>
      <w:r>
        <w:br w:type="page"/>
      </w:r>
    </w:p>
    <w:p>
      <w:pPr>
        <w:pStyle w:val="Heading1"/>
        <w:pBdr>
          <w:bottom w:val="single" w:color="1F4E79" w:sz="6" w:space="1"/>
        </w:pBdr>
        <w:spacing w:after="120" w:before="360"/>
      </w:pPr>
      <w:r>
        <w:rPr>
          <w:b/>
          <w:bCs/>
          <w:color w:val="1F4E79"/>
          <w:sz w:val="28"/>
          <w:szCs w:val="28"/>
        </w:rPr>
        <w:t xml:space="preserve">6. Doctor Features</w:t>
      </w:r>
    </w:p>
    <w:p>
      <w:pPr>
        <w:pStyle w:val="Heading2"/>
        <w:spacing w:after="100" w:before="240"/>
      </w:pPr>
      <w:r>
        <w:rPr>
          <w:b/>
          <w:bCs/>
          <w:color w:val="2E75B6"/>
          <w:sz w:val="24"/>
          <w:szCs w:val="24"/>
        </w:rPr>
        <w:t xml:space="preserve">6.1 Physical Examination</w:t>
      </w:r>
    </w:p>
    <w:p>
      <w:pPr>
        <w:spacing w:after="60" w:before="60"/>
      </w:pPr>
      <w:r>
        <w:rPr>
          <w:sz w:val="22"/>
          <w:szCs w:val="22"/>
        </w:rPr>
        <w:t xml:space="preserve">The PhysicalExamScreen allows doctors to record comprehensive clinical findings for a searched patient. Fields include:</w:t>
      </w:r>
    </w:p>
    <w:p>
      <w:pPr>
        <w:spacing w:after="60" w:before="60"/>
      </w:pPr>
      <w:r>
        <w:t xml:space="preserve"/>
      </w:r>
    </w:p>
    <w:p>
      <w:pPr>
        <w:pStyle w:val="ListParagraph"/>
        <w:numPr>
          <w:ilvl w:val="0"/>
          <w:numId w:val="2"/>
        </w:numPr>
        <w:spacing w:after="40" w:before="40"/>
      </w:pPr>
      <w:r>
        <w:rPr>
          <w:b w:val="false"/>
          <w:bCs w:val="false"/>
          <w:sz w:val="22"/>
          <w:szCs w:val="22"/>
        </w:rPr>
        <w:t xml:space="preserve">Abdominal Exam</w:t>
      </w:r>
    </w:p>
    <w:p>
      <w:pPr>
        <w:pStyle w:val="ListParagraph"/>
        <w:numPr>
          <w:ilvl w:val="0"/>
          <w:numId w:val="2"/>
        </w:numPr>
        <w:spacing w:after="40" w:before="40"/>
      </w:pPr>
      <w:r>
        <w:rPr>
          <w:b w:val="false"/>
          <w:bCs w:val="false"/>
          <w:sz w:val="22"/>
          <w:szCs w:val="22"/>
        </w:rPr>
        <w:t xml:space="preserve">Urinalysis</w:t>
      </w:r>
    </w:p>
    <w:p>
      <w:pPr>
        <w:pStyle w:val="ListParagraph"/>
        <w:numPr>
          <w:ilvl w:val="0"/>
          <w:numId w:val="2"/>
        </w:numPr>
        <w:spacing w:after="40" w:before="40"/>
      </w:pPr>
      <w:r>
        <w:rPr>
          <w:b w:val="false"/>
          <w:bCs w:val="false"/>
          <w:sz w:val="22"/>
          <w:szCs w:val="22"/>
        </w:rPr>
        <w:t xml:space="preserve">Blood Test</w:t>
      </w:r>
    </w:p>
    <w:p>
      <w:pPr>
        <w:pStyle w:val="ListParagraph"/>
        <w:numPr>
          <w:ilvl w:val="0"/>
          <w:numId w:val="2"/>
        </w:numPr>
        <w:spacing w:after="40" w:before="40"/>
      </w:pPr>
      <w:r>
        <w:rPr>
          <w:b w:val="false"/>
          <w:bCs w:val="false"/>
          <w:sz w:val="22"/>
          <w:szCs w:val="22"/>
        </w:rPr>
        <w:t xml:space="preserve">Blood Pressure</w:t>
      </w:r>
    </w:p>
    <w:p>
      <w:pPr>
        <w:pStyle w:val="ListParagraph"/>
        <w:numPr>
          <w:ilvl w:val="0"/>
          <w:numId w:val="2"/>
        </w:numPr>
        <w:spacing w:after="40" w:before="40"/>
      </w:pPr>
      <w:r>
        <w:rPr>
          <w:b w:val="false"/>
          <w:bCs w:val="false"/>
          <w:sz w:val="22"/>
          <w:szCs w:val="22"/>
        </w:rPr>
        <w:t xml:space="preserve">Ultrasound Findings</w:t>
      </w:r>
    </w:p>
    <w:p>
      <w:pPr>
        <w:spacing w:after="60" w:before="60"/>
      </w:pPr>
      <w:r>
        <w:t xml:space="preserve"/>
      </w:r>
    </w:p>
    <w:p>
      <w:pPr>
        <w:spacing w:after="60" w:before="60"/>
      </w:pPr>
      <w:r>
        <w:rPr>
          <w:sz w:val="22"/>
          <w:szCs w:val="22"/>
        </w:rPr>
        <w:t xml:space="preserve">Exam data is stored under the 'physical_exams' collection using the patient's UID. An existing record can be retrieved and displayed using the 'View Records' button.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Physical Exam Screen — Clinical findings input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Physical Exam Screen — Saved findings displayed</w:t>
            </w:r>
          </w:p>
        </w:tc>
      </w:tr>
    </w:tbl>
    <w:p>
      <w:pPr>
        <w:spacing w:after="60" w:before="60"/>
      </w:pPr>
      <w:r>
        <w:t xml:space="preserve"/>
      </w:r>
    </w:p>
    <w:p>
      <w:pPr>
        <w:pStyle w:val="Heading2"/>
        <w:spacing w:after="100" w:before="240"/>
      </w:pPr>
      <w:r>
        <w:rPr>
          <w:b/>
          <w:bCs/>
          <w:color w:val="2E75B6"/>
          <w:sz w:val="24"/>
          <w:szCs w:val="24"/>
        </w:rPr>
        <w:t xml:space="preserve">6.2 Return Date Scheduling</w:t>
      </w:r>
    </w:p>
    <w:p>
      <w:pPr>
        <w:spacing w:after="60" w:before="60"/>
      </w:pPr>
      <w:r>
        <w:rPr>
          <w:sz w:val="22"/>
          <w:szCs w:val="22"/>
        </w:rPr>
        <w:t xml:space="preserve">The ReturnDateScreen allows doctors to set the patient's next visit date. The date is stored in two locations to ensure consistency:</w:t>
      </w:r>
    </w:p>
    <w:p>
      <w:pPr>
        <w:spacing w:after="60" w:before="60"/>
      </w:pPr>
      <w:r>
        <w:t xml:space="preserve"/>
      </w:r>
    </w:p>
    <w:p>
      <w:pPr>
        <w:pStyle w:val="ListParagraph"/>
        <w:numPr>
          <w:ilvl w:val="0"/>
          <w:numId w:val="2"/>
        </w:numPr>
        <w:spacing w:after="40" w:before="40"/>
      </w:pPr>
      <w:r>
        <w:rPr>
          <w:b w:val="false"/>
          <w:bCs w:val="false"/>
          <w:sz w:val="22"/>
          <w:szCs w:val="22"/>
        </w:rPr>
        <w:t xml:space="preserve">'return_dates' collection — dedicated record</w:t>
      </w:r>
    </w:p>
    <w:p>
      <w:pPr>
        <w:pStyle w:val="ListParagraph"/>
        <w:numPr>
          <w:ilvl w:val="0"/>
          <w:numId w:val="2"/>
        </w:numPr>
        <w:spacing w:after="40" w:before="40"/>
      </w:pPr>
      <w:r>
        <w:rPr>
          <w:b w:val="false"/>
          <w:bCs w:val="false"/>
          <w:sz w:val="22"/>
          <w:szCs w:val="22"/>
        </w:rPr>
        <w:t xml:space="preserve">'profiles' document — surface the date on the Mother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Return Date Scheduling Screen</w:t>
            </w:r>
          </w:p>
        </w:tc>
      </w:tr>
    </w:tbl>
    <w:p>
      <w:pPr>
        <w:spacing w:after="60" w:before="60"/>
      </w:pPr>
      <w:r>
        <w:t xml:space="preserve"/>
      </w:r>
    </w:p>
    <w:p>
      <w:pPr>
        <w:pStyle w:val="Heading2"/>
        <w:spacing w:after="100" w:before="240"/>
      </w:pPr>
      <w:r>
        <w:rPr>
          <w:b/>
          <w:bCs/>
          <w:color w:val="2E75B6"/>
          <w:sz w:val="24"/>
          <w:szCs w:val="24"/>
        </w:rPr>
        <w:t xml:space="preserve">6.3 Treatment Plan</w:t>
      </w:r>
    </w:p>
    <w:p>
      <w:pPr>
        <w:spacing w:after="60" w:before="60"/>
      </w:pPr>
      <w:r>
        <w:rPr>
          <w:sz w:val="22"/>
          <w:szCs w:val="22"/>
        </w:rPr>
        <w:t xml:space="preserve">The TreatmentPlanScreen provides a free-text input for doctors to write clinical treatment instructions. The plan is saved to the 'treatment_plans' collection and is readable by the Pharmacist dashboard to guide prescription dispensing.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exact"/>
        </w:trP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2E75B6"/>
                <w:sz w:val="24"/>
                <w:szCs w:val="24"/>
              </w:rPr>
              <w:t xml:space="preserve">[SCREENSHOT PLACEHOLDER]</w:t>
            </w:r>
          </w:p>
          <w:p>
            <w:pPr>
              <w:jc w:val="center"/>
            </w:pPr>
            <w:r>
              <w:rPr>
                <w:i/>
                <w:iCs/>
                <w:color w:val="555555"/>
                <w:sz w:val="20"/>
                <w:szCs w:val="20"/>
              </w:rPr>
              <w:t xml:space="preserve">Treatment Plan Screen — Text input and saved plan view</w:t>
            </w:r>
          </w:p>
        </w:tc>
      </w:tr>
    </w:tbl>
    <w:p>
      <w:pPr>
        <w:spacing w:after="60" w:before="60"/>
      </w:pPr>
      <w:r>
        <w:t xml:space="preserve"/>
      </w:r>
    </w:p>
    <w:p>
      <w:r>
        <w:br w:type="page"/>
      </w:r>
    </w:p>
    <w:p>
      <w:pPr>
        <w:pStyle w:val="Heading1"/>
        <w:pBdr>
          <w:bottom w:val="single" w:color="1F4E79" w:sz="6" w:space="1"/>
        </w:pBdr>
        <w:spacing w:after="120" w:before="360"/>
      </w:pPr>
      <w:r>
        <w:rPr>
          <w:b/>
          <w:bCs/>
          <w:color w:val="1F4E79"/>
          <w:sz w:val="28"/>
          <w:szCs w:val="28"/>
        </w:rPr>
        <w:t xml:space="preserve">7. Key Technical Decisions</w:t>
      </w:r>
    </w:p>
    <w:p>
      <w:pPr>
        <w:pStyle w:val="Heading2"/>
        <w:spacing w:after="100" w:before="240"/>
      </w:pPr>
      <w:r>
        <w:rPr>
          <w:b/>
          <w:bCs/>
          <w:color w:val="2E75B6"/>
          <w:sz w:val="24"/>
          <w:szCs w:val="24"/>
        </w:rPr>
        <w:t xml:space="preserve">7.1 State Management</w:t>
      </w:r>
    </w:p>
    <w:p>
      <w:pPr>
        <w:spacing w:after="60" w:before="60"/>
      </w:pPr>
      <w:r>
        <w:rPr>
          <w:sz w:val="22"/>
          <w:szCs w:val="22"/>
        </w:rPr>
        <w:t xml:space="preserve">All UI state is managed using Jetpack Compose's remember and mutableStateOf APIs. Coroutine scopes (rememberCoroutineScope) handle async Firebase calls without blocking the UI thread. LaunchedEffect is used to trigger data loading on screen composition.</w:t>
      </w:r>
    </w:p>
    <w:p>
      <w:pPr>
        <w:spacing w:after="60" w:before="60"/>
      </w:pPr>
      <w:r>
        <w:t xml:space="preserve"/>
      </w:r>
    </w:p>
    <w:p>
      <w:pPr>
        <w:pStyle w:val="Heading2"/>
        <w:spacing w:after="100" w:before="240"/>
      </w:pPr>
      <w:r>
        <w:rPr>
          <w:b/>
          <w:bCs/>
          <w:color w:val="2E75B6"/>
          <w:sz w:val="24"/>
          <w:szCs w:val="24"/>
        </w:rPr>
        <w:t xml:space="preserve">7.2 Patient Lookup by Registration Number</w:t>
      </w:r>
    </w:p>
    <w:p>
      <w:pPr>
        <w:spacing w:after="60" w:before="60"/>
      </w:pPr>
      <w:r>
        <w:rPr>
          <w:sz w:val="22"/>
          <w:szCs w:val="22"/>
        </w:rPr>
        <w:t xml:space="preserve">Rather than using Firebase UID for lookups (which staff don't know), the system uses the patient's Registration Number as the search key. Firestore queries use whereEqualTo on the registration_number field:</w:t>
      </w:r>
    </w:p>
    <w:p>
      <w:pPr>
        <w:spacing w:after="60" w:before="60"/>
      </w:pPr>
      <w:r>
        <w:t xml:space="preserve"/>
      </w:r>
    </w:p>
    <w:p>
      <w:pPr>
        <w:shd w:fill="F0F0F0" w:val="clear"/>
        <w:spacing w:after="20" w:before="20"/>
        <w:ind w:left="360"/>
      </w:pPr>
      <w:r>
        <w:rPr>
          <w:rFonts w:ascii="Courier New" w:cs="Courier New" w:eastAsia="Courier New" w:hAnsi="Courier New"/>
          <w:color w:val="2B2B2B"/>
          <w:sz w:val="18"/>
          <w:szCs w:val="18"/>
        </w:rPr>
        <w:t xml:space="preserve">val snapshot = FirebaseManager.firestore</w:t>
      </w:r>
    </w:p>
    <w:p>
      <w:pPr>
        <w:shd w:fill="F0F0F0" w:val="clear"/>
        <w:spacing w:after="20" w:before="20"/>
        <w:ind w:left="360"/>
      </w:pPr>
      <w:r>
        <w:rPr>
          <w:rFonts w:ascii="Courier New" w:cs="Courier New" w:eastAsia="Courier New" w:hAnsi="Courier New"/>
          <w:color w:val="2B2B2B"/>
          <w:sz w:val="18"/>
          <w:szCs w:val="18"/>
        </w:rPr>
        <w:t xml:space="preserve">    .collection("profiles")</w:t>
      </w:r>
    </w:p>
    <w:p>
      <w:pPr>
        <w:shd w:fill="F0F0F0" w:val="clear"/>
        <w:spacing w:after="20" w:before="20"/>
        <w:ind w:left="360"/>
      </w:pPr>
      <w:r>
        <w:rPr>
          <w:rFonts w:ascii="Courier New" w:cs="Courier New" w:eastAsia="Courier New" w:hAnsi="Courier New"/>
          <w:color w:val="2B2B2B"/>
          <w:sz w:val="18"/>
          <w:szCs w:val="18"/>
        </w:rPr>
        <w:t xml:space="preserve">    .whereEqualTo("registration_number", patientRegNumber.trim())</w:t>
      </w:r>
    </w:p>
    <w:p>
      <w:pPr>
        <w:shd w:fill="F0F0F0" w:val="clear"/>
        <w:spacing w:after="20" w:before="20"/>
        <w:ind w:left="360"/>
      </w:pPr>
      <w:r>
        <w:rPr>
          <w:rFonts w:ascii="Courier New" w:cs="Courier New" w:eastAsia="Courier New" w:hAnsi="Courier New"/>
          <w:color w:val="2B2B2B"/>
          <w:sz w:val="18"/>
          <w:szCs w:val="18"/>
        </w:rPr>
        <w:t xml:space="preserve">    .get().await()</w:t>
      </w:r>
    </w:p>
    <w:p>
      <w:pPr>
        <w:spacing w:after="60" w:before="60"/>
      </w:pPr>
      <w:r>
        <w:t xml:space="preserve"/>
      </w:r>
    </w:p>
    <w:p>
      <w:pPr>
        <w:pStyle w:val="Heading2"/>
        <w:spacing w:after="100" w:before="240"/>
      </w:pPr>
      <w:r>
        <w:rPr>
          <w:b/>
          <w:bCs/>
          <w:color w:val="2E75B6"/>
          <w:sz w:val="24"/>
          <w:szCs w:val="24"/>
        </w:rPr>
        <w:t xml:space="preserve">7.3 Error Handling</w:t>
      </w:r>
    </w:p>
    <w:p>
      <w:pPr>
        <w:spacing w:after="60" w:before="60"/>
      </w:pPr>
      <w:r>
        <w:rPr>
          <w:sz w:val="22"/>
          <w:szCs w:val="22"/>
        </w:rPr>
        <w:t xml:space="preserve">All Firebase operations are wrapped in try-catch blocks. Specific exceptions (FirebaseAuthUserCollisionException, FirebaseAuthInvalidCredentialsException) provide user-friendly messages. Generic exceptions fall back to the exception's own message string.</w:t>
      </w:r>
    </w:p>
    <w:p>
      <w:pPr>
        <w:spacing w:after="60" w:before="60"/>
      </w:pPr>
      <w:r>
        <w:t xml:space="preserve"/>
      </w:r>
    </w:p>
    <w:p>
      <w:pPr>
        <w:pStyle w:val="Heading2"/>
        <w:spacing w:after="100" w:before="240"/>
      </w:pPr>
      <w:r>
        <w:rPr>
          <w:b/>
          <w:bCs/>
          <w:color w:val="2E75B6"/>
          <w:sz w:val="24"/>
          <w:szCs w:val="24"/>
        </w:rPr>
        <w:t xml:space="preserve">7.4 Logout Flow</w:t>
      </w:r>
    </w:p>
    <w:p>
      <w:pPr>
        <w:spacing w:after="60" w:before="60"/>
      </w:pPr>
      <w:r>
        <w:rPr>
          <w:sz w:val="22"/>
          <w:szCs w:val="22"/>
        </w:rPr>
        <w:t xml:space="preserve">All dashboards implement logout by calling FirebaseManager.auth.signOut() and navigating back to role_selection with popUpTo(0) { inclusive = true }, which clears the entire back stack and prevents back-navigation to authenticated screens.</w:t>
      </w:r>
    </w:p>
    <w:p>
      <w:pPr>
        <w:spacing w:after="60" w:before="60"/>
      </w:pPr>
      <w:r>
        <w:t xml:space="preserve"/>
      </w:r>
    </w:p>
    <w:p>
      <w:r>
        <w:br w:type="page"/>
      </w:r>
    </w:p>
    <w:p>
      <w:pPr>
        <w:pStyle w:val="Heading1"/>
        <w:pBdr>
          <w:bottom w:val="single" w:color="1F4E79" w:sz="6" w:space="1"/>
        </w:pBdr>
        <w:spacing w:after="120" w:before="360"/>
      </w:pPr>
      <w:r>
        <w:rPr>
          <w:b/>
          <w:bCs/>
          <w:color w:val="1F4E79"/>
          <w:sz w:val="28"/>
          <w:szCs w:val="28"/>
        </w:rPr>
        <w:t xml:space="preserve">8. Challenges &amp; Solutions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2"/>
                <w:szCs w:val="22"/>
              </w:rPr>
              <w:t xml:space="preserve">Challenge</w:t>
            </w:r>
          </w:p>
        </w:tc>
        <w:tc>
          <w:tcPr>
            <w:tcW w:type="dxa" w:w="5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2"/>
                <w:szCs w:val="22"/>
              </w:rPr>
              <w:t xml:space="preserve">Solution</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Patient lookup by registration number without knowing UID</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Used Firestore whereEqualTo query on 'registration_number' field across all staff roles</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Mother Dashboard not reflecting nurse/doctor/pharmacist updates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Stored key fields (prescription, return_date, etc.) directly on the patient's profile document so a single Firestore read populates the dashboard</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Back-stack issues on logout allowing navigation back to authenticated screens</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Used popUpTo(0) { inclusive = true } to fully clear navigation stack on logout</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Password mismatch validation before async operation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Added synchronous check and early return before launching coroutine scope</w:t>
            </w:r>
          </w:p>
        </w:tc>
      </w:tr>
      <w:tr>
        <w:tc>
          <w:tcPr>
            <w:tcW w:type="dxa" w:w="4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Shared registration screen pattern across Nurse, Doctor, Pharmacist</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Implemented a single composable pattern with only the role field and screen title differing</w:t>
            </w:r>
          </w:p>
        </w:tc>
      </w:tr>
    </w:tbl>
    <w:p>
      <w:pPr>
        <w:spacing w:after="60" w:before="60"/>
      </w:pPr>
      <w:r>
        <w:t xml:space="preserve"/>
      </w:r>
    </w:p>
    <w:p>
      <w:r>
        <w:br w:type="page"/>
      </w:r>
    </w:p>
    <w:p>
      <w:pPr>
        <w:pStyle w:val="Heading1"/>
        <w:pBdr>
          <w:bottom w:val="single" w:color="1F4E79" w:sz="6" w:space="1"/>
        </w:pBdr>
        <w:spacing w:after="120" w:before="360"/>
      </w:pPr>
      <w:r>
        <w:rPr>
          <w:b/>
          <w:bCs/>
          <w:color w:val="1F4E79"/>
          <w:sz w:val="28"/>
          <w:szCs w:val="28"/>
        </w:rPr>
        <w:t xml:space="preserve">9. Conclusion</w:t>
      </w:r>
    </w:p>
    <w:p>
      <w:pPr>
        <w:spacing w:after="60" w:before="60"/>
      </w:pPr>
      <w:r>
        <w:rPr>
          <w:sz w:val="22"/>
          <w:szCs w:val="22"/>
        </w:rPr>
        <w:t xml:space="preserve">The Maternity Management System successfully demonstrates the integration of Jetpack Compose and Firebase to build a full-stack, role-based mobile healthcare application. The system enables seamless coordination between expectant mothers and their care team (nurses, doctors, and pharmacists) through a shared Firestore database.</w:t>
      </w:r>
    </w:p>
    <w:p>
      <w:pPr>
        <w:spacing w:after="60" w:before="60"/>
      </w:pPr>
      <w:r>
        <w:t xml:space="preserve"/>
      </w:r>
    </w:p>
    <w:p>
      <w:pPr>
        <w:spacing w:after="60" w:before="60"/>
      </w:pPr>
      <w:r>
        <w:rPr>
          <w:sz w:val="22"/>
          <w:szCs w:val="22"/>
        </w:rPr>
        <w:t xml:space="preserve">Key achievements include:</w:t>
      </w:r>
    </w:p>
    <w:p>
      <w:pPr>
        <w:spacing w:after="60" w:before="60"/>
      </w:pPr>
      <w:r>
        <w:t xml:space="preserve"/>
      </w:r>
    </w:p>
    <w:p>
      <w:pPr>
        <w:pStyle w:val="ListParagraph"/>
        <w:numPr>
          <w:ilvl w:val="0"/>
          <w:numId w:val="2"/>
        </w:numPr>
        <w:spacing w:after="40" w:before="40"/>
      </w:pPr>
      <w:r>
        <w:rPr>
          <w:b w:val="false"/>
          <w:bCs w:val="false"/>
          <w:sz w:val="22"/>
          <w:szCs w:val="22"/>
        </w:rPr>
        <w:t xml:space="preserve">Role-based authentication with Firebase Auth</w:t>
      </w:r>
    </w:p>
    <w:p>
      <w:pPr>
        <w:pStyle w:val="ListParagraph"/>
        <w:numPr>
          <w:ilvl w:val="0"/>
          <w:numId w:val="2"/>
        </w:numPr>
        <w:spacing w:after="40" w:before="40"/>
      </w:pPr>
      <w:r>
        <w:rPr>
          <w:b w:val="false"/>
          <w:bCs w:val="false"/>
          <w:sz w:val="22"/>
          <w:szCs w:val="22"/>
        </w:rPr>
        <w:t xml:space="preserve">Real-time data access via Firestore for all clinical records</w:t>
      </w:r>
    </w:p>
    <w:p>
      <w:pPr>
        <w:pStyle w:val="ListParagraph"/>
        <w:numPr>
          <w:ilvl w:val="0"/>
          <w:numId w:val="2"/>
        </w:numPr>
        <w:spacing w:after="40" w:before="40"/>
      </w:pPr>
      <w:r>
        <w:rPr>
          <w:b w:val="false"/>
          <w:bCs w:val="false"/>
          <w:sz w:val="22"/>
          <w:szCs w:val="22"/>
        </w:rPr>
        <w:t xml:space="preserve">Declarative UI using Jetpack Compose with reactive state management</w:t>
      </w:r>
    </w:p>
    <w:p>
      <w:pPr>
        <w:pStyle w:val="ListParagraph"/>
        <w:numPr>
          <w:ilvl w:val="0"/>
          <w:numId w:val="2"/>
        </w:numPr>
        <w:spacing w:after="40" w:before="40"/>
      </w:pPr>
      <w:r>
        <w:rPr>
          <w:b w:val="false"/>
          <w:bCs w:val="false"/>
          <w:sz w:val="22"/>
          <w:szCs w:val="22"/>
        </w:rPr>
        <w:t xml:space="preserve">Patient lookup by registration number enabling cross-role data access</w:t>
      </w:r>
    </w:p>
    <w:p>
      <w:pPr>
        <w:pStyle w:val="ListParagraph"/>
        <w:numPr>
          <w:ilvl w:val="0"/>
          <w:numId w:val="2"/>
        </w:numPr>
        <w:spacing w:after="40" w:before="40"/>
      </w:pPr>
      <w:r>
        <w:rPr>
          <w:b w:val="false"/>
          <w:bCs w:val="false"/>
          <w:sz w:val="22"/>
          <w:szCs w:val="22"/>
        </w:rPr>
        <w:t xml:space="preserve">End-to-end clinical workflow: vitals recording, physical exams, treatment plans, prescriptions, and appointment scheduling</w:t>
      </w:r>
    </w:p>
    <w:p>
      <w:pPr>
        <w:spacing w:after="60" w:before="60"/>
      </w:pPr>
      <w:r>
        <w:t xml:space="preserve"/>
      </w:r>
    </w:p>
    <w:p>
      <w:pPr>
        <w:spacing w:after="60" w:before="60"/>
      </w:pPr>
      <w:r>
        <w:rPr>
          <w:sz w:val="22"/>
          <w:szCs w:val="22"/>
        </w:rPr>
        <w:t xml:space="preserve">The application provides a solid foundation for further enhancement, including push notifications for appointment reminders, offline support via Firestore caching, and image uploads for scan/report documents.</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pPr>
    <w:r>
      <w:rPr>
        <w:color w:val="888888"/>
        <w:sz w:val="18"/>
        <w:szCs w:val="18"/>
      </w:rPr>
      <w:t xml:space="preserve">SCS3308 Project Report  |  Group: Mwanzia Daniel Mutisya &amp; Jilton Brian Chwanya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color w:val="666666"/>
        <w:sz w:val="18"/>
        <w:szCs w:val="18"/>
      </w:rPr>
      <w:t xml:space="preserve">Maternity Management System  |  SCS3308 – Embedded Systems &amp; Mobile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2026-04-22T16:59:22.890Z</dcterms:created>
  <dcterms:modified xsi:type="dcterms:W3CDTF">2026-04-22T16:59:22.891Z</dcterms:modified>
</cp:coreProperties>
</file>

<file path=docProps/custom.xml><?xml version="1.0" encoding="utf-8"?>
<Properties xmlns="http://schemas.openxmlformats.org/officeDocument/2006/custom-properties" xmlns:vt="http://schemas.openxmlformats.org/officeDocument/2006/docPropsVTypes"/>
</file>