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color w:val="980000"/>
        </w:rPr>
      </w:pPr>
      <w:bookmarkStart w:colFirst="0" w:colLast="0" w:name="_5k6qbzr0an5k" w:id="0"/>
      <w:bookmarkEnd w:id="0"/>
      <w:r w:rsidDel="00000000" w:rsidR="00000000" w:rsidRPr="00000000">
        <w:rPr>
          <w:color w:val="980000"/>
          <w:rtl w:val="0"/>
        </w:rPr>
        <w:t xml:space="preserve">CLASE 6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 init crea un repositorio de manera loca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lgit add (nombre achivo) agrega un archivo especifico al repositorio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 add . agrega todos los archivos que se encuentran en la carpeta donde se inicio el repositorio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 status muestra el estado del repositorio, cuales archivos seran agregados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 commit -m "mensaje para identificar el commit" confirma la creacion del repositorio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 log muestra los cambios del repositorio, los commits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 push origin envia los cambios al repositorio remoto, a GitHub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 pull origin para enviar un archivo que se encuentra en GitHub a la terminal local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 clone "url" se usa cuan se baja el archivo de GitHub por primera vez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 branch (mas nombre) se utiliza para crear una nueva rama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 chackout (nombre del folder) te mueve a un folder diferente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