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Daftar Revisi Jurnal FINAL (Sistem 14 Tabel)</w:t>
      </w:r>
    </w:p>
    <w:p>
      <w:r>
        <w:rPr>
          <w:sz w:val="20"/>
        </w:rPr>
        <w:t xml:space="preserve">Format: teks lama Anda ditampilkan dengan </w:t>
      </w:r>
      <w:r>
        <w:rPr>
          <w:color w:val="808080"/>
        </w:rPr>
        <w:t>Teks Abu-abu Italic</w:t>
      </w:r>
      <w:r>
        <w:rPr>
          <w:sz w:val="20"/>
        </w:rPr>
        <w:t xml:space="preserve">, lalu instruksinya dengan huruf </w:t>
      </w:r>
      <w:r>
        <w:rPr>
          <w:b/>
          <w:color w:val="006400"/>
        </w:rPr>
        <w:t>Hijau Tebal</w:t>
      </w:r>
      <w:r>
        <w:rPr>
          <w:sz w:val="20"/>
        </w:rPr>
        <w:t>.</w:t>
      </w:r>
    </w:p>
    <w:p>
      <w:pPr>
        <w:pStyle w:val="Heading1"/>
      </w:pPr>
      <w:r>
        <w:rPr>
          <w:color w:val="003399"/>
        </w:rPr>
        <w:t>1. Revisi Penjelasan ERD (Bagian 3.1)</w:t>
      </w:r>
    </w:p>
    <w:p>
      <w:pPr>
        <w:ind w:left="432"/>
      </w:pPr>
      <w:r>
        <w:rPr>
          <w:b/>
          <w:color w:val="808080"/>
          <w:sz w:val="18"/>
        </w:rPr>
        <w:t xml:space="preserve">TEKS LAMA: </w:t>
      </w:r>
      <w:r>
        <w:rPr>
          <w:i/>
          <w:color w:val="646464"/>
          <w:sz w:val="18"/>
        </w:rPr>
        <w:t>Merujuk pada Gambar 3 dan Gambar 4, basis data dirancang dengan 15 tabel yang saling berelasi. Tabel pelanggan terhubung ke tabel kendaraan... Tabel chatbot_rule dan chatbot_history melengkapi modul E-CRM untuk komunikasi pelanggan.</w:t>
      </w:r>
    </w:p>
    <w:p>
      <w:r>
        <w:rPr>
          <w:b/>
          <w:color w:val="006400"/>
          <w:sz w:val="22"/>
        </w:rPr>
        <w:t>HAPUS paragraf tersebut, GANTI dengan teks baru ini (14 tabel, Chatbot_History dihapus karena sistem tidak merekam chat):</w:t>
      </w:r>
    </w:p>
    <w:p>
      <w:r>
        <w:rPr>
          <w:sz w:val="22"/>
        </w:rPr>
        <w:t>Merujuk pada Gambar 3 dan Gambar 4, basis data dirancang dengan 14 tabel utama. Tabel pelanggan terhubung ke tabel kendaraan, yang kemudian berelasi ke tabel service sebagai entitas transaksi inti. Tabel service memiliki relasi ke service_detail untuk merinci suku cadang yang dipakai, service_photo untuk dokumentasi visual, serta warranty untuk validasi garansi. Rantai pasok didukung oleh tabel pembelian dari distributor dan penjualan langsung, yang keduanya terintegrasi ke tabel sparepart sebagai pusat inventaris tunggal. Modul E-CRM untuk komunikasi asisten virtual difasilitasi oleh tabel chatbot_rule yang menyimpan aturan pencocokan kata kunci untuk dibalas ke pelanggan tanpa merekam riwayat chat secara permanen.</w:t>
      </w:r>
    </w:p>
    <w:p>
      <w:pPr>
        <w:pStyle w:val="Heading1"/>
      </w:pPr>
      <w:r>
        <w:rPr>
          <w:color w:val="003399"/>
        </w:rPr>
        <w:t>2. Perbaikan Judul dan Penomoran Gambar (Bagian 3.2)</w:t>
      </w:r>
    </w:p>
    <w:p>
      <w:pPr>
        <w:ind w:left="432"/>
      </w:pPr>
      <w:r>
        <w:rPr>
          <w:b/>
          <w:color w:val="808080"/>
          <w:sz w:val="18"/>
        </w:rPr>
        <w:t xml:space="preserve">TEKS LAMA: </w:t>
      </w:r>
      <w:r>
        <w:rPr>
          <w:i/>
          <w:color w:val="646464"/>
          <w:sz w:val="18"/>
        </w:rPr>
        <w:t>Gambar 6. Antarmuka Manajemen Stok dan Peringatan Kritis (dan ada dua Gambar 6 di jurnal)</w:t>
      </w:r>
    </w:p>
    <w:p>
      <w:r>
        <w:rPr>
          <w:b/>
          <w:color w:val="006400"/>
          <w:sz w:val="22"/>
        </w:rPr>
        <w:t>Ubah judul-judul gambar Anda secara berurutan menjadi seperti di bawah ini:</w:t>
      </w:r>
    </w:p>
    <w:p>
      <w:r>
        <w:rPr>
          <w:sz w:val="22"/>
        </w:rPr>
        <w:t>Gambar 5. Antarmuka Manajemen Servis Kendaraan</w:t>
      </w:r>
    </w:p>
    <w:p>
      <w:r>
        <w:rPr>
          <w:sz w:val="22"/>
        </w:rPr>
        <w:t>Gambar 6. Antarmuka Manajemen Inventaris Suku Cadang</w:t>
      </w:r>
    </w:p>
    <w:p>
      <w:r>
        <w:rPr>
          <w:sz w:val="22"/>
        </w:rPr>
        <w:t>Gambar 7. Portal Pelacakan Visual Mandiri Pelanggan</w:t>
      </w:r>
    </w:p>
    <w:p>
      <w:r>
        <w:rPr>
          <w:sz w:val="22"/>
        </w:rPr>
        <w:t>Gambar 8. Antarmuka Chatbot Interaktif Pelanggan</w:t>
      </w:r>
    </w:p>
    <w:p>
      <w:pPr>
        <w:pStyle w:val="Heading1"/>
      </w:pPr>
      <w:r>
        <w:rPr>
          <w:color w:val="003399"/>
        </w:rPr>
        <w:t>3. Penambahan 3 Paragraf Baru (Sebelum 3.3. Pengujian Sistem)</w:t>
      </w:r>
    </w:p>
    <w:p>
      <w:pPr>
        <w:ind w:left="432"/>
      </w:pPr>
      <w:r>
        <w:rPr>
          <w:b/>
          <w:color w:val="808080"/>
          <w:sz w:val="18"/>
        </w:rPr>
        <w:t xml:space="preserve">TEKS LAMA: </w:t>
      </w:r>
      <w:r>
        <w:rPr>
          <w:i/>
          <w:color w:val="646464"/>
          <w:sz w:val="18"/>
        </w:rPr>
        <w:t>[Kosong / Belum ada di dokumen Anda. Taruh SETELAH Gambar 8 Chatbot]</w:t>
      </w:r>
    </w:p>
    <w:p>
      <w:r>
        <w:rPr>
          <w:b/>
          <w:color w:val="006400"/>
          <w:sz w:val="22"/>
        </w:rPr>
        <w:t>SISIPKAN 3 blok paragraf &amp; gambar berikut ini secara berurutan:</w:t>
      </w:r>
    </w:p>
    <w:p>
      <w:r>
        <w:rPr>
          <w:sz w:val="22"/>
        </w:rPr>
        <w:t>Selain modul operasional, sistem dilengkapi antarmuka pengelolaan data master yang mencakup empat sub-modul: data pelanggan berisi nama dan nomor HP, data kendaraan berisi plat nomor dan model mobil yang terhubung otomatis ke pemiliknya, data pegawai dengan pembagian peran Admin dan Mekanik untuk pengaturan hak akses, serta data distributor yang menyimpan informasi pemasok suku cadang. Seluruh sub-modul mendukung operasi tambah, edit, dan hapus data melalui jendela modal, sebagaimana ditampilkan pada Gambar 9.</w:t>
      </w:r>
    </w:p>
    <w:p>
      <w:r>
        <w:rPr>
          <w:color w:val="0000B4"/>
          <w:sz w:val="20"/>
        </w:rPr>
        <w:t>--&gt; Masukkan Screenshot gabungan 4 master data (Pelanggan, Kendaraan, Karyawan, Distributor) di sini</w:t>
      </w:r>
    </w:p>
    <w:p>
      <w:r>
        <w:rPr>
          <w:color w:val="0000B4"/>
          <w:sz w:val="20"/>
        </w:rPr>
        <w:t>--&gt; Caption: Gambar 9. Antarmuka Pengelolaan Data Master Sistem</w:t>
      </w:r>
    </w:p>
    <w:p>
      <w:r>
        <w:rPr>
          <w:color w:val="C8C8C8"/>
        </w:rPr>
        <w:t>────────────────────────────────────────────────────────────</w:t>
      </w:r>
    </w:p>
    <w:p>
      <w:r>
        <w:rPr>
          <w:sz w:val="22"/>
        </w:rPr>
        <w:t>Modul mutasi stok gudang mengakomodasi pencatatan pergerakan barang melalui tiga tab navigasi. Tab Barang Masuk menyediakan formulir restock dari distributor dengan kolom pencarian sparepart, kuantitas, dan harga modal satuan. Tab Barang Keluar memfasilitasi penjualan suku cadang langsung kepada pembeli umum tanpa melalui proses servis. Tab Riwayat Mutasi menampilkan log kronologis seluruh transaksi dilengkapi fitur pencarian dan ekspor PDF. Setiap transaksi secara otomatis memutakhirkan kuantitas pada tabel sparepart melalui Observer Laravel. Tampilan modul ini ditunjukkan pada Gambar 10.</w:t>
      </w:r>
    </w:p>
    <w:p>
      <w:r>
        <w:rPr>
          <w:color w:val="0000B4"/>
          <w:sz w:val="20"/>
        </w:rPr>
        <w:t>--&gt; Masukkan Screenshot halaman Mutasi Stok (Tab Barang Masuk &amp; Keluar) di sini</w:t>
      </w:r>
    </w:p>
    <w:p>
      <w:r>
        <w:rPr>
          <w:color w:val="0000B4"/>
          <w:sz w:val="20"/>
        </w:rPr>
        <w:t>--&gt; Caption: Gambar 10. Antarmuka Mutasi Stok Gudang</w:t>
      </w:r>
    </w:p>
    <w:p>
      <w:r>
        <w:rPr>
          <w:color w:val="C8C8C8"/>
        </w:rPr>
        <w:t>────────────────────────────────────────────────────────────</w:t>
      </w:r>
    </w:p>
    <w:p>
      <w:r>
        <w:rPr>
          <w:sz w:val="22"/>
        </w:rPr>
        <w:t>Sistem menyediakan dasbor utama yang merangkum statistik operasional bengkel dalam satu tampilan. Bagian atas menampilkan tiga kartu metrik: Total Servis, Total Pelanggan, dan Total Suku Cadang. Di bawahnya, widget Peringatan Stok Kritis secara otomatis mendeteksi dan menampilkan daftar suku cadang yang kuantitasnya telah menyentuh batas minimum, dilengkapi badge status berwarna merah bertuliskan "Segera Restock" untuk menandai urgensi pengadaan ulang. Tampilan dasbor ditunjukkan pada Gambar 11.</w:t>
      </w:r>
    </w:p>
    <w:p>
      <w:r>
        <w:rPr>
          <w:color w:val="0000B4"/>
          <w:sz w:val="20"/>
        </w:rPr>
        <w:t>--&gt; Masukkan Screenshot halaman Dashboard di sini</w:t>
      </w:r>
    </w:p>
    <w:p>
      <w:r>
        <w:rPr>
          <w:color w:val="0000B4"/>
          <w:sz w:val="20"/>
        </w:rPr>
        <w:t>--&gt; Caption: Gambar 11. Antarmuka Dasbor Utama Sistem</w:t>
      </w:r>
    </w:p>
    <w:p>
      <w:pPr>
        <w:pStyle w:val="Heading1"/>
      </w:pPr>
      <w:r>
        <w:rPr>
          <w:color w:val="003399"/>
        </w:rPr>
        <w:t>4. Revisi Bagian 3.4 (Pembahasan Dampak Implementasi)</w:t>
      </w:r>
    </w:p>
    <w:p>
      <w:pPr>
        <w:ind w:left="432"/>
      </w:pPr>
      <w:r>
        <w:rPr>
          <w:b/>
          <w:color w:val="808080"/>
          <w:sz w:val="18"/>
        </w:rPr>
        <w:t xml:space="preserve">TEKS LAMA: </w:t>
      </w:r>
      <w:r>
        <w:rPr>
          <w:i/>
          <w:color w:val="646464"/>
          <w:sz w:val="18"/>
        </w:rPr>
        <w:t>Secara keseluruhan, implementasi purwarupa Smart Workshop Management System ini telah berhasil menjawab permasalahan administratif sentral... (dan paragraf selanjutnya)</w:t>
      </w:r>
    </w:p>
    <w:p>
      <w:r>
        <w:rPr>
          <w:b/>
          <w:color w:val="006400"/>
          <w:sz w:val="22"/>
        </w:rPr>
        <w:t>HAPUS SEMUA paragraf di bawah 3.4 Pembahasan, GANTI dengan:</w:t>
      </w:r>
    </w:p>
    <w:p>
      <w:r>
        <w:rPr>
          <w:sz w:val="22"/>
        </w:rPr>
        <w:t>Secara keseluruhan, implementasi Smart Workshop Management System ini berhasil menjawab permasalahan administratif di Bengkel Doles Radiator. Pemicu otomatis berbasis Observer Laravel mengeliminasi risiko kesalahan manusia dalam pencatatan inventaris, sementara widget peringatan stok kritis pada dasbor mengambil alih fungsi pemantauan secara proaktif. Modul mutasi stok gudang yang mencakup pencatatan barang masuk dari distributor dan penjualan langsung semakin memperkuat integritas data karena setiap mutasi tercatat secara kronologis dengan jejak audit yang transparan.</w:t>
      </w:r>
    </w:p>
    <w:p>
      <w:r>
        <w:rPr>
          <w:sz w:val="22"/>
        </w:rPr>
        <w:t>Dari perspektif eksternal, portal pelacakan mandiri dan asisten chatbot memberikan dampak signifikan terhadap efisiensi layanan. Pelanggan mendapatkan transparansi penuh melalui dokumentasi foto sebelum dan sesudah perbaikan tanpa perlu berkunjung ke bengkel. Dengan cakupan 14 tabel basis data, 11 antarmuka fungsional, dan sistem pemicu otomatis yang terintegrasi, sistem ini menjadikan Bengkel Doles Radiator lebih kompetitif dan adaptif terhadap tuntutan digitalisasi UMKM.</w:t>
      </w:r>
    </w:p>
    <w:p>
      <w:pPr>
        <w:pStyle w:val="Heading1"/>
      </w:pPr>
      <w:r>
        <w:rPr>
          <w:color w:val="003399"/>
        </w:rPr>
        <w:t>5. Revisi Bab 4 (Kesimpulan)</w:t>
      </w:r>
    </w:p>
    <w:p>
      <w:pPr>
        <w:ind w:left="432"/>
      </w:pPr>
      <w:r>
        <w:rPr>
          <w:b/>
          <w:color w:val="808080"/>
          <w:sz w:val="18"/>
        </w:rPr>
        <w:t xml:space="preserve">TEKS LAMA: </w:t>
      </w:r>
      <w:r>
        <w:rPr>
          <w:i/>
          <w:color w:val="646464"/>
          <w:sz w:val="18"/>
        </w:rPr>
        <w:t>Penelitian ini berhasil merancang dan mengimplementasikan Smart Workshop Management System berbasis web... (sampai habis sebelum ucapan terima kasih)</w:t>
      </w:r>
    </w:p>
    <w:p>
      <w:r>
        <w:rPr>
          <w:b/>
          <w:color w:val="006400"/>
          <w:sz w:val="22"/>
        </w:rPr>
        <w:t>HAPUS seluruh paragraf kesimpulan, GANTI dengan:</w:t>
      </w:r>
    </w:p>
    <w:p>
      <w:r>
        <w:rPr>
          <w:sz w:val="22"/>
        </w:rPr>
        <w:t>Penelitian ini berhasil merancang dan mengimplementasikan Smart Workshop Management System berbasis web di Bengkel Doles Radiator menggunakan Laravel dan Vue.js. Sistem mencakup 14 tabel basis data relasional yang mendukung seluruh proses operasional, mulai dari pencatatan pelanggan dan kendaraan, manajemen servis dengan dokumentasi foto, pengelolaan inventaris, hingga mutasi stok gudang. Pemicu otomatis berbasis Observer Laravel secara proaktif memperbarui kuantitas stok dan mengaktifkan garansi tanpa intervensi manual. Integrasi E-CRM berupa portal pelacakan visual dan chatbot berbasis pencocokan kata kunci telah memecahkan masalah transparansi layanan. Pengujian Black Box menunjukkan seluruh fungsionalitas berjalan tanpa galat. Sebagai saran, pengembangan modul laporan keuangan, integrasi pembayaran digital, dan peningkatan chatbot berbasis pemrosesan bahasa alami dapat melengkapi ekosistem layanan bengkel.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