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4E1270" w14:textId="2D9FCBC0" w:rsidR="00F510E6" w:rsidRPr="00C114A1" w:rsidRDefault="00A742BF" w:rsidP="00C114A1">
      <w:pPr>
        <w:widowControl w:val="0"/>
        <w:jc w:val="center"/>
        <w:rPr>
          <w:rFonts w:ascii="Times New Roman" w:hAnsi="Times New Roman" w:cs="Times New Roman"/>
        </w:rPr>
      </w:pPr>
      <w:r>
        <w:rPr>
          <w:rFonts w:ascii="Times New Roman" w:hAnsi="Times New Roman" w:cs="Times New Roman"/>
          <w:sz w:val="48"/>
        </w:rPr>
        <w:t>Conference</w:t>
      </w:r>
      <w:r w:rsidR="00821F79" w:rsidRPr="00052BA0">
        <w:rPr>
          <w:rFonts w:ascii="Times New Roman" w:hAnsi="Times New Roman" w:cs="Times New Roman"/>
          <w:sz w:val="48"/>
        </w:rPr>
        <w:t xml:space="preserve"> 3: </w:t>
      </w:r>
      <w:r w:rsidR="00821F79" w:rsidRPr="00052BA0">
        <w:rPr>
          <w:rFonts w:ascii="Times New Roman" w:hAnsi="Times New Roman" w:cs="Times New Roman"/>
          <w:sz w:val="48"/>
          <w:highlight w:val="white"/>
        </w:rPr>
        <w:t xml:space="preserve">ANOVA </w:t>
      </w:r>
    </w:p>
    <w:p w14:paraId="08F76619" w14:textId="77777777" w:rsidR="005B07B8" w:rsidRPr="00052BA0" w:rsidRDefault="00821F79">
      <w:pPr>
        <w:widowControl w:val="0"/>
        <w:jc w:val="both"/>
        <w:rPr>
          <w:rFonts w:ascii="Times New Roman" w:hAnsi="Times New Roman" w:cs="Times New Roman"/>
        </w:rPr>
      </w:pPr>
      <w:r w:rsidRPr="00052BA0">
        <w:rPr>
          <w:rFonts w:ascii="Times New Roman" w:hAnsi="Times New Roman" w:cs="Times New Roman"/>
          <w:b/>
          <w:sz w:val="24"/>
          <w:highlight w:val="white"/>
          <w:u w:val="single"/>
        </w:rPr>
        <w:t xml:space="preserve">Question 1: </w:t>
      </w:r>
    </w:p>
    <w:p w14:paraId="16147253" w14:textId="77777777" w:rsidR="005B07B8" w:rsidRPr="00052BA0" w:rsidRDefault="005B07B8">
      <w:pPr>
        <w:widowControl w:val="0"/>
        <w:jc w:val="both"/>
        <w:rPr>
          <w:rFonts w:ascii="Times New Roman" w:hAnsi="Times New Roman" w:cs="Times New Roman"/>
        </w:rPr>
      </w:pPr>
    </w:p>
    <w:p w14:paraId="29729832" w14:textId="33533374" w:rsidR="005B07B8" w:rsidRDefault="00A449FA">
      <w:pPr>
        <w:widowControl w:val="0"/>
        <w:jc w:val="both"/>
        <w:rPr>
          <w:rFonts w:ascii="Times New Roman" w:hAnsi="Times New Roman" w:cs="Times New Roman"/>
          <w:sz w:val="24"/>
        </w:rPr>
      </w:pPr>
      <w:r>
        <w:rPr>
          <w:rFonts w:ascii="Times New Roman" w:hAnsi="Times New Roman" w:cs="Times New Roman"/>
          <w:sz w:val="24"/>
          <w:highlight w:val="white"/>
        </w:rPr>
        <w:t>Dopamine transmission in the</w:t>
      </w:r>
      <w:r w:rsidR="009B2D83">
        <w:rPr>
          <w:rFonts w:ascii="Times New Roman" w:hAnsi="Times New Roman" w:cs="Times New Roman"/>
          <w:sz w:val="24"/>
          <w:highlight w:val="white"/>
        </w:rPr>
        <w:t xml:space="preserve"> dorsal hippocampu</w:t>
      </w:r>
      <w:r w:rsidR="008A34D0">
        <w:rPr>
          <w:rFonts w:ascii="Times New Roman" w:hAnsi="Times New Roman" w:cs="Times New Roman"/>
          <w:sz w:val="24"/>
          <w:highlight w:val="white"/>
        </w:rPr>
        <w:t>s (</w:t>
      </w:r>
      <w:proofErr w:type="spellStart"/>
      <w:r w:rsidR="008A34D0">
        <w:rPr>
          <w:rFonts w:ascii="Times New Roman" w:hAnsi="Times New Roman" w:cs="Times New Roman"/>
          <w:sz w:val="24"/>
          <w:highlight w:val="white"/>
        </w:rPr>
        <w:t>dHPC</w:t>
      </w:r>
      <w:proofErr w:type="spellEnd"/>
      <w:r w:rsidR="008A34D0">
        <w:rPr>
          <w:rFonts w:ascii="Times New Roman" w:hAnsi="Times New Roman" w:cs="Times New Roman"/>
          <w:sz w:val="24"/>
          <w:highlight w:val="white"/>
        </w:rPr>
        <w:t xml:space="preserve">) </w:t>
      </w:r>
      <w:r w:rsidR="009B2D83">
        <w:rPr>
          <w:rFonts w:ascii="Times New Roman" w:hAnsi="Times New Roman" w:cs="Times New Roman"/>
          <w:sz w:val="24"/>
          <w:highlight w:val="white"/>
        </w:rPr>
        <w:t xml:space="preserve">is </w:t>
      </w:r>
      <w:r>
        <w:rPr>
          <w:rFonts w:ascii="Times New Roman" w:hAnsi="Times New Roman" w:cs="Times New Roman"/>
          <w:sz w:val="24"/>
          <w:highlight w:val="white"/>
        </w:rPr>
        <w:t>thought</w:t>
      </w:r>
      <w:r w:rsidR="009B2D83">
        <w:rPr>
          <w:rFonts w:ascii="Times New Roman" w:hAnsi="Times New Roman" w:cs="Times New Roman"/>
          <w:sz w:val="24"/>
          <w:highlight w:val="white"/>
        </w:rPr>
        <w:t xml:space="preserve"> to play an important role in spatial memory</w:t>
      </w:r>
      <w:r>
        <w:rPr>
          <w:rFonts w:ascii="Times New Roman" w:hAnsi="Times New Roman" w:cs="Times New Roman"/>
          <w:sz w:val="24"/>
          <w:highlight w:val="white"/>
        </w:rPr>
        <w:t>, but</w:t>
      </w:r>
      <w:r w:rsidR="002D2D77">
        <w:rPr>
          <w:rFonts w:ascii="Times New Roman" w:hAnsi="Times New Roman" w:cs="Times New Roman"/>
          <w:sz w:val="24"/>
          <w:highlight w:val="white"/>
        </w:rPr>
        <w:t xml:space="preserve"> the mechanisms </w:t>
      </w:r>
      <w:r>
        <w:rPr>
          <w:rFonts w:ascii="Times New Roman" w:hAnsi="Times New Roman" w:cs="Times New Roman"/>
          <w:sz w:val="24"/>
          <w:highlight w:val="white"/>
        </w:rPr>
        <w:t>remain</w:t>
      </w:r>
      <w:r w:rsidR="002D2D77">
        <w:rPr>
          <w:rFonts w:ascii="Times New Roman" w:hAnsi="Times New Roman" w:cs="Times New Roman"/>
          <w:sz w:val="24"/>
          <w:highlight w:val="white"/>
        </w:rPr>
        <w:t xml:space="preserve"> unclear.</w:t>
      </w:r>
      <w:r w:rsidR="0035294E">
        <w:rPr>
          <w:rFonts w:ascii="Times New Roman" w:hAnsi="Times New Roman" w:cs="Times New Roman"/>
          <w:sz w:val="24"/>
          <w:highlight w:val="white"/>
        </w:rPr>
        <w:t xml:space="preserve"> </w:t>
      </w:r>
      <w:r>
        <w:rPr>
          <w:rFonts w:ascii="Times New Roman" w:hAnsi="Times New Roman" w:cs="Times New Roman"/>
          <w:sz w:val="24"/>
          <w:highlight w:val="white"/>
        </w:rPr>
        <w:t xml:space="preserve">To </w:t>
      </w:r>
      <w:r w:rsidR="00A106F7">
        <w:rPr>
          <w:rFonts w:ascii="Times New Roman" w:hAnsi="Times New Roman" w:cs="Times New Roman"/>
          <w:sz w:val="24"/>
          <w:highlight w:val="white"/>
        </w:rPr>
        <w:t xml:space="preserve">test </w:t>
      </w:r>
      <w:r w:rsidR="00FC7B45">
        <w:rPr>
          <w:rFonts w:ascii="Times New Roman" w:hAnsi="Times New Roman" w:cs="Times New Roman"/>
          <w:sz w:val="24"/>
          <w:highlight w:val="white"/>
        </w:rPr>
        <w:t xml:space="preserve">if </w:t>
      </w:r>
      <w:r w:rsidR="00C33A78">
        <w:rPr>
          <w:rFonts w:ascii="Times New Roman" w:hAnsi="Times New Roman" w:cs="Times New Roman"/>
          <w:sz w:val="24"/>
          <w:highlight w:val="white"/>
        </w:rPr>
        <w:t>signaling through the</w:t>
      </w:r>
      <w:r w:rsidR="00FC7B45">
        <w:rPr>
          <w:rFonts w:ascii="Times New Roman" w:hAnsi="Times New Roman" w:cs="Times New Roman"/>
          <w:sz w:val="24"/>
          <w:highlight w:val="white"/>
        </w:rPr>
        <w:t xml:space="preserve"> dopamine type 1 receptor (D1R) </w:t>
      </w:r>
      <w:r w:rsidR="000A4E1C">
        <w:rPr>
          <w:rFonts w:ascii="Times New Roman" w:hAnsi="Times New Roman" w:cs="Times New Roman"/>
          <w:sz w:val="24"/>
          <w:highlight w:val="white"/>
        </w:rPr>
        <w:t>may play a role</w:t>
      </w:r>
      <w:r w:rsidR="00A106F7">
        <w:rPr>
          <w:rFonts w:ascii="Times New Roman" w:hAnsi="Times New Roman" w:cs="Times New Roman"/>
          <w:sz w:val="24"/>
          <w:highlight w:val="white"/>
        </w:rPr>
        <w:t>,</w:t>
      </w:r>
      <w:r w:rsidR="0035294E">
        <w:rPr>
          <w:rFonts w:ascii="Times New Roman" w:hAnsi="Times New Roman" w:cs="Times New Roman"/>
          <w:sz w:val="24"/>
          <w:highlight w:val="white"/>
        </w:rPr>
        <w:t xml:space="preserve"> researchers delivered </w:t>
      </w:r>
      <w:r w:rsidR="007A7CED">
        <w:rPr>
          <w:rFonts w:ascii="Times New Roman" w:hAnsi="Times New Roman" w:cs="Times New Roman"/>
          <w:sz w:val="24"/>
          <w:highlight w:val="white"/>
        </w:rPr>
        <w:t>a</w:t>
      </w:r>
      <w:r w:rsidR="000A4E1C">
        <w:rPr>
          <w:rFonts w:ascii="Times New Roman" w:hAnsi="Times New Roman" w:cs="Times New Roman"/>
          <w:sz w:val="24"/>
          <w:highlight w:val="white"/>
        </w:rPr>
        <w:t xml:space="preserve"> D1R</w:t>
      </w:r>
      <w:r w:rsidR="00B52F3D">
        <w:rPr>
          <w:rFonts w:ascii="Times New Roman" w:hAnsi="Times New Roman" w:cs="Times New Roman"/>
          <w:sz w:val="24"/>
          <w:highlight w:val="white"/>
        </w:rPr>
        <w:t xml:space="preserve"> antagonist</w:t>
      </w:r>
      <w:r w:rsidR="002D5803">
        <w:rPr>
          <w:rFonts w:ascii="Times New Roman" w:hAnsi="Times New Roman" w:cs="Times New Roman"/>
          <w:sz w:val="24"/>
          <w:highlight w:val="white"/>
        </w:rPr>
        <w:t xml:space="preserve"> </w:t>
      </w:r>
      <w:r w:rsidR="007A7CED">
        <w:rPr>
          <w:rFonts w:ascii="Times New Roman" w:hAnsi="Times New Roman" w:cs="Times New Roman"/>
          <w:sz w:val="24"/>
          <w:highlight w:val="white"/>
        </w:rPr>
        <w:t>(</w:t>
      </w:r>
      <w:r w:rsidR="002D5803" w:rsidRPr="002D5803">
        <w:rPr>
          <w:rFonts w:ascii="Times New Roman" w:hAnsi="Times New Roman" w:cs="Times New Roman"/>
          <w:sz w:val="24"/>
          <w:highlight w:val="white"/>
        </w:rPr>
        <w:t>SKF3839</w:t>
      </w:r>
      <w:r w:rsidR="007A7CED">
        <w:rPr>
          <w:rFonts w:ascii="Times New Roman" w:hAnsi="Times New Roman" w:cs="Times New Roman"/>
          <w:sz w:val="24"/>
          <w:highlight w:val="white"/>
        </w:rPr>
        <w:t>)</w:t>
      </w:r>
      <w:r w:rsidR="00B52F3D">
        <w:rPr>
          <w:rFonts w:ascii="Times New Roman" w:hAnsi="Times New Roman" w:cs="Times New Roman"/>
          <w:sz w:val="24"/>
          <w:highlight w:val="white"/>
        </w:rPr>
        <w:t xml:space="preserve"> </w:t>
      </w:r>
      <w:r w:rsidR="00E51359">
        <w:rPr>
          <w:rFonts w:ascii="Times New Roman" w:hAnsi="Times New Roman" w:cs="Times New Roman"/>
          <w:sz w:val="24"/>
          <w:highlight w:val="white"/>
        </w:rPr>
        <w:t xml:space="preserve">or vehicle </w:t>
      </w:r>
      <w:r w:rsidR="00A764B1">
        <w:rPr>
          <w:rFonts w:ascii="Times New Roman" w:hAnsi="Times New Roman" w:cs="Times New Roman"/>
          <w:sz w:val="24"/>
          <w:highlight w:val="white"/>
        </w:rPr>
        <w:t>directly into</w:t>
      </w:r>
      <w:r w:rsidR="00B52F3D">
        <w:rPr>
          <w:rFonts w:ascii="Times New Roman" w:hAnsi="Times New Roman" w:cs="Times New Roman"/>
          <w:sz w:val="24"/>
          <w:highlight w:val="white"/>
        </w:rPr>
        <w:t xml:space="preserve"> the </w:t>
      </w:r>
      <w:proofErr w:type="spellStart"/>
      <w:r w:rsidR="00B52F3D">
        <w:rPr>
          <w:rFonts w:ascii="Times New Roman" w:hAnsi="Times New Roman" w:cs="Times New Roman"/>
          <w:sz w:val="24"/>
          <w:highlight w:val="white"/>
        </w:rPr>
        <w:t>dHPC</w:t>
      </w:r>
      <w:proofErr w:type="spellEnd"/>
      <w:r w:rsidR="00B52F3D">
        <w:rPr>
          <w:rFonts w:ascii="Times New Roman" w:hAnsi="Times New Roman" w:cs="Times New Roman"/>
          <w:sz w:val="24"/>
          <w:highlight w:val="white"/>
        </w:rPr>
        <w:t xml:space="preserve"> </w:t>
      </w:r>
      <w:r w:rsidR="00E51359">
        <w:rPr>
          <w:rFonts w:ascii="Times New Roman" w:hAnsi="Times New Roman" w:cs="Times New Roman"/>
          <w:sz w:val="24"/>
          <w:highlight w:val="white"/>
        </w:rPr>
        <w:t>of rats using microinjection</w:t>
      </w:r>
      <w:r w:rsidR="00E57767">
        <w:rPr>
          <w:rFonts w:ascii="Times New Roman" w:hAnsi="Times New Roman" w:cs="Times New Roman"/>
          <w:sz w:val="24"/>
          <w:highlight w:val="white"/>
        </w:rPr>
        <w:t>.</w:t>
      </w:r>
      <w:r w:rsidR="00E51359">
        <w:rPr>
          <w:rFonts w:ascii="Times New Roman" w:hAnsi="Times New Roman" w:cs="Times New Roman"/>
          <w:sz w:val="24"/>
          <w:highlight w:val="white"/>
        </w:rPr>
        <w:t xml:space="preserve"> </w:t>
      </w:r>
      <w:r w:rsidR="00B52F3D">
        <w:rPr>
          <w:rFonts w:ascii="Times New Roman" w:hAnsi="Times New Roman" w:cs="Times New Roman"/>
          <w:sz w:val="24"/>
          <w:highlight w:val="white"/>
        </w:rPr>
        <w:t xml:space="preserve">Spatial </w:t>
      </w:r>
      <w:r w:rsidR="00821F79" w:rsidRPr="00052BA0">
        <w:rPr>
          <w:rFonts w:ascii="Times New Roman" w:hAnsi="Times New Roman" w:cs="Times New Roman"/>
          <w:sz w:val="24"/>
          <w:highlight w:val="white"/>
        </w:rPr>
        <w:t>memory was tested through</w:t>
      </w:r>
      <w:r w:rsidR="00A764B1">
        <w:rPr>
          <w:rFonts w:ascii="Times New Roman" w:hAnsi="Times New Roman" w:cs="Times New Roman"/>
          <w:sz w:val="24"/>
          <w:highlight w:val="white"/>
        </w:rPr>
        <w:t xml:space="preserve"> the</w:t>
      </w:r>
      <w:r w:rsidR="00821F79" w:rsidRPr="00052BA0">
        <w:rPr>
          <w:rFonts w:ascii="Times New Roman" w:hAnsi="Times New Roman" w:cs="Times New Roman"/>
          <w:sz w:val="24"/>
          <w:highlight w:val="white"/>
        </w:rPr>
        <w:t xml:space="preserve"> Morris Water Ma</w:t>
      </w:r>
      <w:r w:rsidR="00D57080">
        <w:rPr>
          <w:rFonts w:ascii="Times New Roman" w:hAnsi="Times New Roman" w:cs="Times New Roman"/>
          <w:sz w:val="24"/>
        </w:rPr>
        <w:t>ze</w:t>
      </w:r>
      <w:r w:rsidR="00D04C15">
        <w:rPr>
          <w:rFonts w:ascii="Times New Roman" w:hAnsi="Times New Roman" w:cs="Times New Roman"/>
          <w:sz w:val="24"/>
        </w:rPr>
        <w:t>. The outcome measure is time spent to find the platform in the Morris Water Maze</w:t>
      </w:r>
      <w:r w:rsidR="00BA759B">
        <w:rPr>
          <w:rFonts w:ascii="Times New Roman" w:hAnsi="Times New Roman" w:cs="Times New Roman"/>
          <w:sz w:val="24"/>
        </w:rPr>
        <w:t>.</w:t>
      </w:r>
    </w:p>
    <w:p w14:paraId="2C4578ED" w14:textId="718BBCE6" w:rsidR="005B07B8" w:rsidRPr="00052BA0" w:rsidRDefault="005B07B8">
      <w:pPr>
        <w:widowControl w:val="0"/>
        <w:rPr>
          <w:rFonts w:ascii="Times New Roman" w:hAnsi="Times New Roman" w:cs="Times New Roman"/>
        </w:rPr>
      </w:pPr>
    </w:p>
    <w:p w14:paraId="510C552B" w14:textId="08D4C47F" w:rsidR="005B07B8" w:rsidRPr="00052BA0" w:rsidRDefault="00A65936">
      <w:pPr>
        <w:widowControl w:val="0"/>
        <w:rPr>
          <w:rFonts w:ascii="Times New Roman" w:hAnsi="Times New Roman" w:cs="Times New Roman"/>
        </w:rPr>
      </w:pPr>
      <w:r>
        <w:rPr>
          <w:rFonts w:ascii="Times New Roman" w:hAnsi="Times New Roman" w:cs="Times New Roman"/>
          <w:sz w:val="24"/>
        </w:rPr>
        <w:t xml:space="preserve">0 </w:t>
      </w:r>
      <w:proofErr w:type="spellStart"/>
      <w:r>
        <w:rPr>
          <w:rFonts w:ascii="Times New Roman" w:hAnsi="Times New Roman" w:cs="Times New Roman"/>
          <w:sz w:val="24"/>
        </w:rPr>
        <w:t>nM</w:t>
      </w:r>
      <w:proofErr w:type="spellEnd"/>
      <w:r>
        <w:rPr>
          <w:rFonts w:ascii="Times New Roman" w:hAnsi="Times New Roman" w:cs="Times New Roman"/>
          <w:sz w:val="24"/>
        </w:rPr>
        <w:t xml:space="preserve"> </w:t>
      </w:r>
      <w:r w:rsidR="008372B9" w:rsidRPr="002D5803">
        <w:rPr>
          <w:rFonts w:ascii="Times New Roman" w:hAnsi="Times New Roman" w:cs="Times New Roman"/>
          <w:sz w:val="24"/>
          <w:highlight w:val="white"/>
        </w:rPr>
        <w:t>SKF38393</w:t>
      </w:r>
      <w:r w:rsidR="00C33A78">
        <w:rPr>
          <w:rFonts w:ascii="Times New Roman" w:hAnsi="Times New Roman" w:cs="Times New Roman"/>
          <w:sz w:val="24"/>
        </w:rPr>
        <w:t xml:space="preserve"> (Vehicle</w:t>
      </w:r>
      <w:r>
        <w:rPr>
          <w:rFonts w:ascii="Times New Roman" w:hAnsi="Times New Roman" w:cs="Times New Roman"/>
          <w:sz w:val="24"/>
        </w:rPr>
        <w:t>)</w:t>
      </w:r>
    </w:p>
    <w:p w14:paraId="7E0A5A41" w14:textId="77777777" w:rsidR="00BA759B" w:rsidRPr="00052BA0" w:rsidRDefault="00BA759B" w:rsidP="00BA759B">
      <w:pPr>
        <w:widowControl w:val="0"/>
        <w:rPr>
          <w:rFonts w:ascii="Times New Roman" w:hAnsi="Times New Roman" w:cs="Times New Roman"/>
        </w:rPr>
      </w:pPr>
      <w:r>
        <w:rPr>
          <w:rFonts w:ascii="Times New Roman" w:hAnsi="Times New Roman" w:cs="Times New Roman"/>
          <w:sz w:val="24"/>
          <w:highlight w:val="white"/>
        </w:rPr>
        <w:t>1</w:t>
      </w:r>
      <w:r>
        <w:rPr>
          <w:rFonts w:ascii="Times New Roman" w:hAnsi="Times New Roman" w:cs="Times New Roman"/>
          <w:sz w:val="24"/>
        </w:rPr>
        <w:t xml:space="preserve">nM </w:t>
      </w:r>
      <w:r w:rsidRPr="002D5803">
        <w:rPr>
          <w:rFonts w:ascii="Times New Roman" w:hAnsi="Times New Roman" w:cs="Times New Roman"/>
          <w:sz w:val="24"/>
          <w:highlight w:val="white"/>
        </w:rPr>
        <w:t>SKF38393</w:t>
      </w:r>
    </w:p>
    <w:p w14:paraId="13C81640" w14:textId="024146C2" w:rsidR="00BA759B" w:rsidRPr="00BA759B" w:rsidRDefault="00BA759B">
      <w:pPr>
        <w:widowControl w:val="0"/>
        <w:rPr>
          <w:rFonts w:ascii="Times New Roman" w:hAnsi="Times New Roman" w:cs="Times New Roman"/>
        </w:rPr>
      </w:pPr>
      <w:r>
        <w:rPr>
          <w:rFonts w:ascii="Times New Roman" w:hAnsi="Times New Roman" w:cs="Times New Roman"/>
          <w:sz w:val="24"/>
          <w:highlight w:val="white"/>
        </w:rPr>
        <w:t xml:space="preserve">10nM </w:t>
      </w:r>
      <w:r w:rsidRPr="002D5803">
        <w:rPr>
          <w:rFonts w:ascii="Times New Roman" w:hAnsi="Times New Roman" w:cs="Times New Roman"/>
          <w:sz w:val="24"/>
          <w:highlight w:val="white"/>
        </w:rPr>
        <w:t>SKF38393</w:t>
      </w:r>
    </w:p>
    <w:p w14:paraId="5952DD9A" w14:textId="134BAF42" w:rsidR="00782F78" w:rsidRPr="00782F78" w:rsidRDefault="00BA759B" w:rsidP="00782F78">
      <w:pPr>
        <w:widowControl w:val="0"/>
        <w:rPr>
          <w:rFonts w:ascii="Times New Roman" w:hAnsi="Times New Roman" w:cs="Times New Roman"/>
          <w:sz w:val="24"/>
        </w:rPr>
      </w:pPr>
      <w:r>
        <w:rPr>
          <w:rFonts w:ascii="Times New Roman" w:hAnsi="Times New Roman" w:cs="Times New Roman"/>
          <w:sz w:val="24"/>
        </w:rPr>
        <w:t xml:space="preserve">20nM </w:t>
      </w:r>
      <w:r w:rsidRPr="002D5803">
        <w:rPr>
          <w:rFonts w:ascii="Times New Roman" w:hAnsi="Times New Roman" w:cs="Times New Roman"/>
          <w:sz w:val="24"/>
          <w:highlight w:val="white"/>
        </w:rPr>
        <w:t>SKF38393</w:t>
      </w:r>
      <w:r w:rsidR="00782F78" w:rsidRPr="00782F78">
        <w:rPr>
          <w:rFonts w:ascii="Times New Roman" w:hAnsi="Times New Roman" w:cs="Times New Roman"/>
        </w:rPr>
        <w:t xml:space="preserve"> </w:t>
      </w:r>
    </w:p>
    <w:p w14:paraId="70F4FF9A" w14:textId="77777777" w:rsidR="00782F78" w:rsidRDefault="00782F78">
      <w:pPr>
        <w:widowControl w:val="0"/>
        <w:jc w:val="both"/>
        <w:rPr>
          <w:rFonts w:ascii="Times New Roman" w:hAnsi="Times New Roman" w:cs="Times New Roman"/>
          <w:b/>
          <w:bCs/>
          <w:sz w:val="24"/>
          <w:highlight w:val="white"/>
        </w:rPr>
      </w:pPr>
    </w:p>
    <w:p w14:paraId="785069EA" w14:textId="2E03E940" w:rsidR="005B07B8" w:rsidRPr="00266E8D" w:rsidRDefault="00782F78">
      <w:pPr>
        <w:widowControl w:val="0"/>
        <w:jc w:val="both"/>
        <w:rPr>
          <w:rFonts w:ascii="Times New Roman" w:hAnsi="Times New Roman" w:cs="Times New Roman"/>
          <w:b/>
          <w:bCs/>
        </w:rPr>
      </w:pPr>
      <w:r>
        <w:rPr>
          <w:rFonts w:ascii="Times New Roman" w:hAnsi="Times New Roman" w:cs="Times New Roman"/>
          <w:b/>
          <w:bCs/>
          <w:sz w:val="24"/>
          <w:highlight w:val="white"/>
        </w:rPr>
        <w:t>2</w:t>
      </w:r>
      <w:r w:rsidR="00821F79" w:rsidRPr="00266E8D">
        <w:rPr>
          <w:rFonts w:ascii="Times New Roman" w:hAnsi="Times New Roman" w:cs="Times New Roman"/>
          <w:b/>
          <w:bCs/>
          <w:sz w:val="24"/>
          <w:highlight w:val="white"/>
        </w:rPr>
        <w:t>. Perform the appropriate ANOVA</w:t>
      </w:r>
      <w:r>
        <w:rPr>
          <w:rFonts w:ascii="Times New Roman" w:hAnsi="Times New Roman" w:cs="Times New Roman"/>
          <w:b/>
          <w:bCs/>
          <w:sz w:val="24"/>
          <w:highlight w:val="white"/>
        </w:rPr>
        <w:t xml:space="preserve"> (show assumptions)</w:t>
      </w:r>
      <w:r w:rsidR="00821F79" w:rsidRPr="00266E8D">
        <w:rPr>
          <w:rFonts w:ascii="Times New Roman" w:hAnsi="Times New Roman" w:cs="Times New Roman"/>
          <w:b/>
          <w:bCs/>
          <w:sz w:val="24"/>
          <w:highlight w:val="white"/>
        </w:rPr>
        <w:t xml:space="preserve">, and </w:t>
      </w:r>
      <w:r>
        <w:rPr>
          <w:rFonts w:ascii="Times New Roman" w:hAnsi="Times New Roman" w:cs="Times New Roman"/>
          <w:b/>
          <w:bCs/>
          <w:sz w:val="24"/>
          <w:highlight w:val="white"/>
        </w:rPr>
        <w:t xml:space="preserve">Bonferroni </w:t>
      </w:r>
      <w:r w:rsidR="00821F79" w:rsidRPr="00266E8D">
        <w:rPr>
          <w:rFonts w:ascii="Times New Roman" w:hAnsi="Times New Roman" w:cs="Times New Roman"/>
          <w:b/>
          <w:bCs/>
          <w:sz w:val="24"/>
          <w:highlight w:val="white"/>
        </w:rPr>
        <w:t>post hoc</w:t>
      </w:r>
      <w:r>
        <w:rPr>
          <w:rFonts w:ascii="Times New Roman" w:hAnsi="Times New Roman" w:cs="Times New Roman"/>
          <w:b/>
          <w:bCs/>
          <w:sz w:val="24"/>
          <w:highlight w:val="white"/>
        </w:rPr>
        <w:t xml:space="preserve"> to determine</w:t>
      </w:r>
      <w:r w:rsidR="00A3307A">
        <w:rPr>
          <w:rFonts w:ascii="Times New Roman" w:hAnsi="Times New Roman" w:cs="Times New Roman"/>
          <w:b/>
          <w:bCs/>
          <w:sz w:val="24"/>
          <w:highlight w:val="white"/>
        </w:rPr>
        <w:t xml:space="preserve"> the effect of the D1R</w:t>
      </w:r>
      <w:r w:rsidR="00197040">
        <w:rPr>
          <w:rFonts w:ascii="Times New Roman" w:hAnsi="Times New Roman" w:cs="Times New Roman"/>
          <w:b/>
          <w:bCs/>
          <w:sz w:val="24"/>
          <w:highlight w:val="white"/>
        </w:rPr>
        <w:t xml:space="preserve"> antagonist</w:t>
      </w:r>
      <w:r w:rsidR="005755E4">
        <w:rPr>
          <w:rFonts w:ascii="Times New Roman" w:hAnsi="Times New Roman" w:cs="Times New Roman"/>
          <w:b/>
          <w:bCs/>
          <w:sz w:val="24"/>
          <w:highlight w:val="white"/>
        </w:rPr>
        <w:t xml:space="preserve"> SKF38393</w:t>
      </w:r>
      <w:r w:rsidR="00197040">
        <w:rPr>
          <w:rFonts w:ascii="Times New Roman" w:hAnsi="Times New Roman" w:cs="Times New Roman"/>
          <w:b/>
          <w:bCs/>
          <w:sz w:val="24"/>
          <w:highlight w:val="white"/>
        </w:rPr>
        <w:t xml:space="preserve"> on spatial memory</w:t>
      </w:r>
      <w:r>
        <w:rPr>
          <w:rFonts w:ascii="Times New Roman" w:hAnsi="Times New Roman" w:cs="Times New Roman"/>
          <w:b/>
          <w:bCs/>
          <w:sz w:val="24"/>
          <w:highlight w:val="white"/>
        </w:rPr>
        <w:t>.</w:t>
      </w:r>
      <w:r w:rsidR="00CA0C27">
        <w:rPr>
          <w:rFonts w:ascii="Times New Roman" w:hAnsi="Times New Roman" w:cs="Times New Roman"/>
          <w:b/>
          <w:bCs/>
          <w:sz w:val="24"/>
          <w:highlight w:val="white"/>
        </w:rPr>
        <w:t xml:space="preserve"> Are </w:t>
      </w:r>
      <w:r w:rsidR="007F5FD9">
        <w:rPr>
          <w:rFonts w:ascii="Times New Roman" w:hAnsi="Times New Roman" w:cs="Times New Roman"/>
          <w:b/>
          <w:bCs/>
          <w:sz w:val="24"/>
          <w:highlight w:val="white"/>
        </w:rPr>
        <w:t>there</w:t>
      </w:r>
      <w:r w:rsidR="00CA0C27">
        <w:rPr>
          <w:rFonts w:ascii="Times New Roman" w:hAnsi="Times New Roman" w:cs="Times New Roman"/>
          <w:b/>
          <w:bCs/>
          <w:sz w:val="24"/>
          <w:highlight w:val="white"/>
        </w:rPr>
        <w:t xml:space="preserve"> significant differences between groups?</w:t>
      </w:r>
      <w:r w:rsidR="00197040">
        <w:rPr>
          <w:rFonts w:ascii="Times New Roman" w:hAnsi="Times New Roman" w:cs="Times New Roman"/>
          <w:b/>
          <w:bCs/>
          <w:sz w:val="24"/>
          <w:highlight w:val="white"/>
        </w:rPr>
        <w:t xml:space="preserve"> </w:t>
      </w:r>
    </w:p>
    <w:p w14:paraId="3FFC23C7" w14:textId="77777777" w:rsidR="005B07B8" w:rsidRPr="00052BA0" w:rsidRDefault="005B07B8">
      <w:pPr>
        <w:widowControl w:val="0"/>
        <w:rPr>
          <w:rFonts w:ascii="Times New Roman" w:hAnsi="Times New Roman" w:cs="Times New Roman"/>
        </w:rPr>
      </w:pPr>
    </w:p>
    <w:p w14:paraId="46F5672E" w14:textId="77777777" w:rsidR="005B07B8" w:rsidRPr="00052BA0" w:rsidRDefault="00821F79">
      <w:pPr>
        <w:widowControl w:val="0"/>
        <w:rPr>
          <w:rFonts w:ascii="Times New Roman" w:hAnsi="Times New Roman" w:cs="Times New Roman"/>
        </w:rPr>
      </w:pPr>
      <w:r w:rsidRPr="00052BA0">
        <w:rPr>
          <w:rFonts w:ascii="Times New Roman" w:hAnsi="Times New Roman" w:cs="Times New Roman"/>
          <w:b/>
          <w:sz w:val="24"/>
          <w:highlight w:val="white"/>
          <w:u w:val="single"/>
        </w:rPr>
        <w:t xml:space="preserve">Question 2: </w:t>
      </w:r>
    </w:p>
    <w:p w14:paraId="4F841A0A" w14:textId="77777777" w:rsidR="005B07B8" w:rsidRPr="00052BA0" w:rsidRDefault="005B07B8">
      <w:pPr>
        <w:widowControl w:val="0"/>
        <w:rPr>
          <w:rFonts w:ascii="Times New Roman" w:hAnsi="Times New Roman" w:cs="Times New Roman"/>
        </w:rPr>
      </w:pPr>
    </w:p>
    <w:p w14:paraId="2196B62D" w14:textId="058217C9" w:rsidR="00EB425E" w:rsidRDefault="00821F79" w:rsidP="00EB425E">
      <w:pPr>
        <w:widowControl w:val="0"/>
        <w:jc w:val="both"/>
        <w:rPr>
          <w:rFonts w:ascii="Times New Roman" w:hAnsi="Times New Roman" w:cs="Times New Roman"/>
          <w:sz w:val="24"/>
          <w:highlight w:val="white"/>
        </w:rPr>
      </w:pPr>
      <w:r w:rsidRPr="00052BA0">
        <w:rPr>
          <w:rFonts w:ascii="Times New Roman" w:hAnsi="Times New Roman" w:cs="Times New Roman"/>
          <w:sz w:val="24"/>
          <w:highlight w:val="white"/>
        </w:rPr>
        <w:t xml:space="preserve">A new drug is being tested for efficacy with hopes of </w:t>
      </w:r>
      <w:r w:rsidR="00EC418C">
        <w:rPr>
          <w:rFonts w:ascii="Times New Roman" w:hAnsi="Times New Roman" w:cs="Times New Roman"/>
          <w:sz w:val="24"/>
          <w:highlight w:val="white"/>
        </w:rPr>
        <w:t xml:space="preserve">improving </w:t>
      </w:r>
      <w:r w:rsidR="00EB425E">
        <w:rPr>
          <w:rFonts w:ascii="Times New Roman" w:hAnsi="Times New Roman" w:cs="Times New Roman"/>
          <w:sz w:val="24"/>
          <w:highlight w:val="white"/>
        </w:rPr>
        <w:t>attention</w:t>
      </w:r>
      <w:r w:rsidR="00A16E92">
        <w:rPr>
          <w:rFonts w:ascii="Times New Roman" w:hAnsi="Times New Roman" w:cs="Times New Roman"/>
          <w:sz w:val="24"/>
          <w:highlight w:val="white"/>
        </w:rPr>
        <w:t xml:space="preserve"> in patients with</w:t>
      </w:r>
      <w:r w:rsidR="00EB425E">
        <w:rPr>
          <w:rFonts w:ascii="Times New Roman" w:hAnsi="Times New Roman" w:cs="Times New Roman"/>
          <w:sz w:val="24"/>
          <w:highlight w:val="white"/>
        </w:rPr>
        <w:t xml:space="preserve"> attention deficit hyperactive disorder (ADHD). </w:t>
      </w:r>
      <w:r w:rsidR="00A16E92">
        <w:rPr>
          <w:rFonts w:ascii="Times New Roman" w:hAnsi="Times New Roman" w:cs="Times New Roman"/>
          <w:sz w:val="24"/>
          <w:highlight w:val="white"/>
        </w:rPr>
        <w:t xml:space="preserve"> </w:t>
      </w:r>
      <w:r w:rsidR="001C59E6">
        <w:rPr>
          <w:rFonts w:ascii="Times New Roman" w:hAnsi="Times New Roman" w:cs="Times New Roman"/>
          <w:sz w:val="24"/>
          <w:highlight w:val="white"/>
        </w:rPr>
        <w:t>Male and female subjects that have been diagnosed and have no history of prior medical treatment were given</w:t>
      </w:r>
      <w:r w:rsidRPr="00052BA0">
        <w:rPr>
          <w:rFonts w:ascii="Times New Roman" w:hAnsi="Times New Roman" w:cs="Times New Roman"/>
          <w:sz w:val="24"/>
          <w:highlight w:val="white"/>
        </w:rPr>
        <w:t xml:space="preserve"> either given placebo (1) or the drug (2). The outcome measure is</w:t>
      </w:r>
      <w:r w:rsidR="00BD66BE">
        <w:rPr>
          <w:rFonts w:ascii="Times New Roman" w:hAnsi="Times New Roman" w:cs="Times New Roman"/>
          <w:sz w:val="24"/>
          <w:highlight w:val="white"/>
        </w:rPr>
        <w:t xml:space="preserve"> </w:t>
      </w:r>
      <w:r w:rsidR="00EB425E">
        <w:rPr>
          <w:rFonts w:ascii="Times New Roman" w:hAnsi="Times New Roman" w:cs="Times New Roman"/>
          <w:sz w:val="24"/>
          <w:highlight w:val="white"/>
        </w:rPr>
        <w:t xml:space="preserve">a </w:t>
      </w:r>
      <w:r w:rsidR="00BD66BE">
        <w:rPr>
          <w:rFonts w:ascii="Times New Roman" w:hAnsi="Times New Roman" w:cs="Times New Roman"/>
          <w:sz w:val="24"/>
          <w:highlight w:val="white"/>
        </w:rPr>
        <w:t xml:space="preserve">score on </w:t>
      </w:r>
      <w:proofErr w:type="gramStart"/>
      <w:r w:rsidR="00EB425E">
        <w:rPr>
          <w:rFonts w:ascii="Times New Roman" w:hAnsi="Times New Roman" w:cs="Times New Roman"/>
          <w:sz w:val="24"/>
          <w:highlight w:val="white"/>
        </w:rPr>
        <w:t>test</w:t>
      </w:r>
      <w:proofErr w:type="gramEnd"/>
      <w:r w:rsidR="00EB425E">
        <w:rPr>
          <w:rFonts w:ascii="Times New Roman" w:hAnsi="Times New Roman" w:cs="Times New Roman"/>
          <w:sz w:val="24"/>
          <w:highlight w:val="white"/>
        </w:rPr>
        <w:t xml:space="preserve"> of attention. </w:t>
      </w:r>
    </w:p>
    <w:p w14:paraId="5CA17353" w14:textId="77777777" w:rsidR="00A742BF" w:rsidRDefault="00A742BF" w:rsidP="00EB425E">
      <w:pPr>
        <w:widowControl w:val="0"/>
        <w:jc w:val="both"/>
        <w:rPr>
          <w:rFonts w:ascii="Times New Roman" w:hAnsi="Times New Roman" w:cs="Times New Roman"/>
          <w:sz w:val="24"/>
          <w:highlight w:val="white"/>
        </w:rPr>
      </w:pPr>
    </w:p>
    <w:p w14:paraId="6D89A636" w14:textId="521BF15C" w:rsidR="005B07B8" w:rsidRPr="00052BA0" w:rsidRDefault="00821F79">
      <w:pPr>
        <w:widowControl w:val="0"/>
        <w:rPr>
          <w:rFonts w:ascii="Times New Roman" w:hAnsi="Times New Roman" w:cs="Times New Roman"/>
        </w:rPr>
      </w:pPr>
      <w:r w:rsidRPr="00052BA0">
        <w:rPr>
          <w:rFonts w:ascii="Times New Roman" w:hAnsi="Times New Roman" w:cs="Times New Roman"/>
          <w:sz w:val="24"/>
          <w:highlight w:val="white"/>
        </w:rPr>
        <w:t xml:space="preserve">Score </w:t>
      </w:r>
      <w:r w:rsidR="00BA759B">
        <w:rPr>
          <w:rFonts w:ascii="Times New Roman" w:hAnsi="Times New Roman" w:cs="Times New Roman"/>
          <w:sz w:val="24"/>
          <w:highlight w:val="white"/>
        </w:rPr>
        <w:t>0</w:t>
      </w:r>
      <w:r w:rsidRPr="00052BA0">
        <w:rPr>
          <w:rFonts w:ascii="Times New Roman" w:hAnsi="Times New Roman" w:cs="Times New Roman"/>
          <w:sz w:val="24"/>
          <w:highlight w:val="white"/>
        </w:rPr>
        <w:t>-</w:t>
      </w:r>
      <w:r w:rsidR="00BA759B">
        <w:rPr>
          <w:rFonts w:ascii="Times New Roman" w:hAnsi="Times New Roman" w:cs="Times New Roman"/>
          <w:sz w:val="24"/>
          <w:highlight w:val="white"/>
        </w:rPr>
        <w:t>30</w:t>
      </w:r>
      <w:r w:rsidRPr="00052BA0">
        <w:rPr>
          <w:rFonts w:ascii="Times New Roman" w:hAnsi="Times New Roman" w:cs="Times New Roman"/>
          <w:sz w:val="24"/>
          <w:highlight w:val="white"/>
        </w:rPr>
        <w:t xml:space="preserve"> - not </w:t>
      </w:r>
      <w:proofErr w:type="gramStart"/>
      <w:r w:rsidR="00994889">
        <w:rPr>
          <w:rFonts w:ascii="Times New Roman" w:hAnsi="Times New Roman" w:cs="Times New Roman"/>
          <w:sz w:val="24"/>
          <w:highlight w:val="white"/>
        </w:rPr>
        <w:t>impulsive</w:t>
      </w:r>
      <w:proofErr w:type="gramEnd"/>
      <w:r w:rsidRPr="00052BA0">
        <w:rPr>
          <w:rFonts w:ascii="Times New Roman" w:hAnsi="Times New Roman" w:cs="Times New Roman"/>
          <w:sz w:val="24"/>
          <w:highlight w:val="white"/>
        </w:rPr>
        <w:t xml:space="preserve"> </w:t>
      </w:r>
    </w:p>
    <w:p w14:paraId="54BA5961" w14:textId="6711F392" w:rsidR="005B07B8" w:rsidRPr="00052BA0" w:rsidRDefault="00821F79">
      <w:pPr>
        <w:widowControl w:val="0"/>
        <w:rPr>
          <w:rFonts w:ascii="Times New Roman" w:hAnsi="Times New Roman" w:cs="Times New Roman"/>
        </w:rPr>
      </w:pPr>
      <w:r w:rsidRPr="00052BA0">
        <w:rPr>
          <w:rFonts w:ascii="Times New Roman" w:hAnsi="Times New Roman" w:cs="Times New Roman"/>
          <w:sz w:val="24"/>
          <w:highlight w:val="white"/>
        </w:rPr>
        <w:t xml:space="preserve">Score </w:t>
      </w:r>
      <w:r w:rsidR="00BA759B">
        <w:rPr>
          <w:rFonts w:ascii="Times New Roman" w:hAnsi="Times New Roman" w:cs="Times New Roman"/>
          <w:sz w:val="24"/>
          <w:highlight w:val="white"/>
        </w:rPr>
        <w:t>31</w:t>
      </w:r>
      <w:r w:rsidRPr="00052BA0">
        <w:rPr>
          <w:rFonts w:ascii="Times New Roman" w:hAnsi="Times New Roman" w:cs="Times New Roman"/>
          <w:sz w:val="24"/>
          <w:highlight w:val="white"/>
        </w:rPr>
        <w:t>-</w:t>
      </w:r>
      <w:r w:rsidR="00BA759B">
        <w:rPr>
          <w:rFonts w:ascii="Times New Roman" w:hAnsi="Times New Roman" w:cs="Times New Roman"/>
          <w:sz w:val="24"/>
          <w:highlight w:val="white"/>
        </w:rPr>
        <w:t>60</w:t>
      </w:r>
      <w:r w:rsidRPr="00052BA0">
        <w:rPr>
          <w:rFonts w:ascii="Times New Roman" w:hAnsi="Times New Roman" w:cs="Times New Roman"/>
          <w:sz w:val="24"/>
          <w:highlight w:val="white"/>
        </w:rPr>
        <w:t xml:space="preserve"> </w:t>
      </w:r>
      <w:r w:rsidR="00BD66BE">
        <w:rPr>
          <w:rFonts w:ascii="Times New Roman" w:hAnsi="Times New Roman" w:cs="Times New Roman"/>
          <w:sz w:val="24"/>
          <w:highlight w:val="white"/>
        </w:rPr>
        <w:t>–</w:t>
      </w:r>
      <w:r w:rsidRPr="00052BA0">
        <w:rPr>
          <w:rFonts w:ascii="Times New Roman" w:hAnsi="Times New Roman" w:cs="Times New Roman"/>
          <w:sz w:val="24"/>
          <w:highlight w:val="white"/>
        </w:rPr>
        <w:t xml:space="preserve"> mild</w:t>
      </w:r>
      <w:r w:rsidR="00BD66BE">
        <w:rPr>
          <w:rFonts w:ascii="Times New Roman" w:hAnsi="Times New Roman" w:cs="Times New Roman"/>
          <w:sz w:val="24"/>
        </w:rPr>
        <w:t xml:space="preserve"> </w:t>
      </w:r>
      <w:proofErr w:type="gramStart"/>
      <w:r w:rsidR="00BD66BE">
        <w:rPr>
          <w:rFonts w:ascii="Times New Roman" w:hAnsi="Times New Roman" w:cs="Times New Roman"/>
          <w:sz w:val="24"/>
        </w:rPr>
        <w:t>impulsivity</w:t>
      </w:r>
      <w:proofErr w:type="gramEnd"/>
      <w:r w:rsidR="00BD66BE">
        <w:rPr>
          <w:rFonts w:ascii="Times New Roman" w:hAnsi="Times New Roman" w:cs="Times New Roman"/>
          <w:sz w:val="24"/>
        </w:rPr>
        <w:t xml:space="preserve"> </w:t>
      </w:r>
    </w:p>
    <w:p w14:paraId="0C03D082" w14:textId="2723C0F1" w:rsidR="005B07B8" w:rsidRPr="00052BA0" w:rsidRDefault="00821F79">
      <w:pPr>
        <w:widowControl w:val="0"/>
        <w:rPr>
          <w:rFonts w:ascii="Times New Roman" w:hAnsi="Times New Roman" w:cs="Times New Roman"/>
        </w:rPr>
      </w:pPr>
      <w:r w:rsidRPr="00052BA0">
        <w:rPr>
          <w:rFonts w:ascii="Times New Roman" w:hAnsi="Times New Roman" w:cs="Times New Roman"/>
          <w:sz w:val="24"/>
          <w:highlight w:val="white"/>
        </w:rPr>
        <w:t xml:space="preserve">Score </w:t>
      </w:r>
      <w:r w:rsidR="00BA759B">
        <w:rPr>
          <w:rFonts w:ascii="Times New Roman" w:hAnsi="Times New Roman" w:cs="Times New Roman"/>
          <w:sz w:val="24"/>
          <w:highlight w:val="white"/>
        </w:rPr>
        <w:t>61</w:t>
      </w:r>
      <w:r w:rsidRPr="00052BA0">
        <w:rPr>
          <w:rFonts w:ascii="Times New Roman" w:hAnsi="Times New Roman" w:cs="Times New Roman"/>
          <w:sz w:val="24"/>
          <w:highlight w:val="white"/>
        </w:rPr>
        <w:t>-</w:t>
      </w:r>
      <w:r w:rsidR="00BA759B">
        <w:rPr>
          <w:rFonts w:ascii="Times New Roman" w:hAnsi="Times New Roman" w:cs="Times New Roman"/>
          <w:sz w:val="24"/>
          <w:highlight w:val="white"/>
        </w:rPr>
        <w:t>80</w:t>
      </w:r>
      <w:r w:rsidRPr="00052BA0">
        <w:rPr>
          <w:rFonts w:ascii="Times New Roman" w:hAnsi="Times New Roman" w:cs="Times New Roman"/>
          <w:sz w:val="24"/>
          <w:highlight w:val="white"/>
        </w:rPr>
        <w:t xml:space="preserve"> </w:t>
      </w:r>
      <w:r w:rsidR="00BD66BE">
        <w:rPr>
          <w:rFonts w:ascii="Times New Roman" w:hAnsi="Times New Roman" w:cs="Times New Roman"/>
          <w:sz w:val="24"/>
          <w:highlight w:val="white"/>
        </w:rPr>
        <w:t>–</w:t>
      </w:r>
      <w:r w:rsidRPr="00052BA0">
        <w:rPr>
          <w:rFonts w:ascii="Times New Roman" w:hAnsi="Times New Roman" w:cs="Times New Roman"/>
          <w:sz w:val="24"/>
          <w:highlight w:val="white"/>
        </w:rPr>
        <w:t xml:space="preserve"> moderate</w:t>
      </w:r>
      <w:r w:rsidR="00BD66BE">
        <w:rPr>
          <w:rFonts w:ascii="Times New Roman" w:hAnsi="Times New Roman" w:cs="Times New Roman"/>
          <w:sz w:val="24"/>
        </w:rPr>
        <w:t xml:space="preserve"> </w:t>
      </w:r>
      <w:proofErr w:type="gramStart"/>
      <w:r w:rsidR="00BD66BE">
        <w:rPr>
          <w:rFonts w:ascii="Times New Roman" w:hAnsi="Times New Roman" w:cs="Times New Roman"/>
          <w:sz w:val="24"/>
        </w:rPr>
        <w:t>impulsivity</w:t>
      </w:r>
      <w:proofErr w:type="gramEnd"/>
      <w:r w:rsidR="00BD66BE">
        <w:rPr>
          <w:rFonts w:ascii="Times New Roman" w:hAnsi="Times New Roman" w:cs="Times New Roman"/>
          <w:sz w:val="24"/>
        </w:rPr>
        <w:t xml:space="preserve"> </w:t>
      </w:r>
    </w:p>
    <w:p w14:paraId="0962BEC8" w14:textId="051D7B57" w:rsidR="005B07B8" w:rsidRPr="00052BA0" w:rsidRDefault="00821F79">
      <w:pPr>
        <w:widowControl w:val="0"/>
        <w:rPr>
          <w:rFonts w:ascii="Times New Roman" w:hAnsi="Times New Roman" w:cs="Times New Roman"/>
        </w:rPr>
      </w:pPr>
      <w:r w:rsidRPr="00052BA0">
        <w:rPr>
          <w:rFonts w:ascii="Times New Roman" w:hAnsi="Times New Roman" w:cs="Times New Roman"/>
          <w:sz w:val="24"/>
          <w:highlight w:val="white"/>
        </w:rPr>
        <w:t xml:space="preserve">Score </w:t>
      </w:r>
      <w:r w:rsidR="00BA759B">
        <w:rPr>
          <w:rFonts w:ascii="Times New Roman" w:hAnsi="Times New Roman" w:cs="Times New Roman"/>
          <w:sz w:val="24"/>
          <w:highlight w:val="white"/>
        </w:rPr>
        <w:t>81</w:t>
      </w:r>
      <w:r w:rsidRPr="00052BA0">
        <w:rPr>
          <w:rFonts w:ascii="Times New Roman" w:hAnsi="Times New Roman" w:cs="Times New Roman"/>
          <w:sz w:val="24"/>
          <w:highlight w:val="white"/>
        </w:rPr>
        <w:t>-</w:t>
      </w:r>
      <w:r w:rsidR="00BA759B">
        <w:rPr>
          <w:rFonts w:ascii="Times New Roman" w:hAnsi="Times New Roman" w:cs="Times New Roman"/>
          <w:sz w:val="24"/>
          <w:highlight w:val="white"/>
        </w:rPr>
        <w:t>100</w:t>
      </w:r>
      <w:r w:rsidRPr="00052BA0">
        <w:rPr>
          <w:rFonts w:ascii="Times New Roman" w:hAnsi="Times New Roman" w:cs="Times New Roman"/>
          <w:sz w:val="24"/>
          <w:highlight w:val="white"/>
        </w:rPr>
        <w:t xml:space="preserve"> </w:t>
      </w:r>
      <w:r w:rsidR="00BD66BE">
        <w:rPr>
          <w:rFonts w:ascii="Times New Roman" w:hAnsi="Times New Roman" w:cs="Times New Roman"/>
          <w:sz w:val="24"/>
          <w:highlight w:val="white"/>
        </w:rPr>
        <w:t>–</w:t>
      </w:r>
      <w:r w:rsidRPr="00052BA0">
        <w:rPr>
          <w:rFonts w:ascii="Times New Roman" w:hAnsi="Times New Roman" w:cs="Times New Roman"/>
          <w:sz w:val="24"/>
          <w:highlight w:val="white"/>
        </w:rPr>
        <w:t xml:space="preserve"> </w:t>
      </w:r>
      <w:r w:rsidR="00BD66BE">
        <w:rPr>
          <w:rFonts w:ascii="Times New Roman" w:hAnsi="Times New Roman" w:cs="Times New Roman"/>
          <w:sz w:val="24"/>
          <w:highlight w:val="white"/>
        </w:rPr>
        <w:t xml:space="preserve">high </w:t>
      </w:r>
      <w:proofErr w:type="gramStart"/>
      <w:r w:rsidR="00BD66BE">
        <w:rPr>
          <w:rFonts w:ascii="Times New Roman" w:hAnsi="Times New Roman" w:cs="Times New Roman"/>
          <w:sz w:val="24"/>
          <w:highlight w:val="white"/>
        </w:rPr>
        <w:t>impulsivity</w:t>
      </w:r>
      <w:proofErr w:type="gramEnd"/>
      <w:r w:rsidRPr="00052BA0">
        <w:rPr>
          <w:rFonts w:ascii="Times New Roman" w:hAnsi="Times New Roman" w:cs="Times New Roman"/>
          <w:sz w:val="24"/>
          <w:highlight w:val="white"/>
        </w:rPr>
        <w:t xml:space="preserve"> </w:t>
      </w:r>
    </w:p>
    <w:p w14:paraId="2C3DB0EF" w14:textId="77777777" w:rsidR="005B07B8" w:rsidRPr="00052BA0" w:rsidRDefault="005B07B8">
      <w:pPr>
        <w:widowControl w:val="0"/>
        <w:rPr>
          <w:rFonts w:ascii="Times New Roman" w:hAnsi="Times New Roman" w:cs="Times New Roman"/>
        </w:rPr>
      </w:pPr>
    </w:p>
    <w:p w14:paraId="7614ED38" w14:textId="38D22958" w:rsidR="00BE70AD" w:rsidRPr="00052BA0" w:rsidRDefault="00821F79">
      <w:pPr>
        <w:widowControl w:val="0"/>
        <w:jc w:val="both"/>
        <w:rPr>
          <w:rFonts w:ascii="Times New Roman" w:hAnsi="Times New Roman" w:cs="Times New Roman"/>
        </w:rPr>
      </w:pPr>
      <w:r w:rsidRPr="00052BA0">
        <w:rPr>
          <w:rFonts w:ascii="Times New Roman" w:hAnsi="Times New Roman" w:cs="Times New Roman"/>
          <w:sz w:val="24"/>
          <w:highlight w:val="white"/>
        </w:rPr>
        <w:t xml:space="preserve">1. Perform the appropriate ANOVA with Estimated Marginal Means and a plot of the interaction of effects. (For the plot - add one factor as “Horizontal Axis” and another as “Separate Lines” to have the plot show up correctly. The result is that one of your factors will not have the group listed on the x-axis, but the means will still show up. Then refer to Estimated Marginal Means to make more sense of the plot given your missing group indicators.) </w:t>
      </w:r>
    </w:p>
    <w:p w14:paraId="1BCD4306" w14:textId="28C9D29D" w:rsidR="005B07B8" w:rsidRPr="00266E8D" w:rsidRDefault="00821F79">
      <w:pPr>
        <w:widowControl w:val="0"/>
        <w:jc w:val="both"/>
        <w:rPr>
          <w:rFonts w:ascii="Times New Roman" w:hAnsi="Times New Roman" w:cs="Times New Roman"/>
          <w:b/>
          <w:bCs/>
        </w:rPr>
      </w:pPr>
      <w:r w:rsidRPr="00266E8D">
        <w:rPr>
          <w:rFonts w:ascii="Times New Roman" w:hAnsi="Times New Roman" w:cs="Times New Roman"/>
          <w:b/>
          <w:bCs/>
          <w:sz w:val="24"/>
          <w:highlight w:val="white"/>
        </w:rPr>
        <w:t>2. Are the main effects significant? Is the interaction significant? How can you tell?</w:t>
      </w:r>
      <w:r w:rsidR="00BE70AD">
        <w:rPr>
          <w:rFonts w:ascii="Times New Roman" w:hAnsi="Times New Roman" w:cs="Times New Roman"/>
          <w:b/>
          <w:bCs/>
          <w:sz w:val="24"/>
        </w:rPr>
        <w:t xml:space="preserve"> </w:t>
      </w:r>
    </w:p>
    <w:p w14:paraId="2C90F48E" w14:textId="77777777" w:rsidR="005B07B8" w:rsidRPr="00266E8D" w:rsidRDefault="005B07B8">
      <w:pPr>
        <w:widowControl w:val="0"/>
        <w:jc w:val="both"/>
        <w:rPr>
          <w:rFonts w:ascii="Times New Roman" w:hAnsi="Times New Roman" w:cs="Times New Roman"/>
          <w:b/>
          <w:bCs/>
        </w:rPr>
      </w:pPr>
    </w:p>
    <w:p w14:paraId="5002A7FA" w14:textId="6A0BA3A7" w:rsidR="005B07B8" w:rsidRDefault="00821F79">
      <w:pPr>
        <w:widowControl w:val="0"/>
        <w:jc w:val="both"/>
        <w:rPr>
          <w:rFonts w:ascii="Times New Roman" w:hAnsi="Times New Roman" w:cs="Times New Roman"/>
          <w:b/>
          <w:bCs/>
          <w:sz w:val="24"/>
        </w:rPr>
      </w:pPr>
      <w:r w:rsidRPr="00266E8D">
        <w:rPr>
          <w:rFonts w:ascii="Times New Roman" w:hAnsi="Times New Roman" w:cs="Times New Roman"/>
          <w:b/>
          <w:bCs/>
          <w:sz w:val="24"/>
          <w:highlight w:val="white"/>
        </w:rPr>
        <w:t>3. Is the drug effective? Should any critical conditions be considered when subscribing the drug in the future?</w:t>
      </w:r>
    </w:p>
    <w:p w14:paraId="78A8E698" w14:textId="77777777" w:rsidR="00BA759B" w:rsidRDefault="00BA759B">
      <w:pPr>
        <w:widowControl w:val="0"/>
        <w:jc w:val="both"/>
        <w:rPr>
          <w:rFonts w:ascii="Times New Roman" w:hAnsi="Times New Roman" w:cs="Times New Roman"/>
          <w:b/>
          <w:bCs/>
          <w:sz w:val="24"/>
        </w:rPr>
      </w:pPr>
    </w:p>
    <w:p w14:paraId="6B7CF31F" w14:textId="7BA2BB41" w:rsidR="00BA759B" w:rsidRPr="00052BA0" w:rsidRDefault="00BA759B" w:rsidP="00BA759B">
      <w:pPr>
        <w:widowControl w:val="0"/>
        <w:rPr>
          <w:rFonts w:ascii="Times New Roman" w:hAnsi="Times New Roman" w:cs="Times New Roman"/>
        </w:rPr>
      </w:pPr>
      <w:r w:rsidRPr="00052BA0">
        <w:rPr>
          <w:rFonts w:ascii="Times New Roman" w:hAnsi="Times New Roman" w:cs="Times New Roman"/>
          <w:b/>
          <w:sz w:val="24"/>
          <w:highlight w:val="white"/>
          <w:u w:val="single"/>
        </w:rPr>
        <w:t xml:space="preserve">Question </w:t>
      </w:r>
      <w:r>
        <w:rPr>
          <w:rFonts w:ascii="Times New Roman" w:hAnsi="Times New Roman" w:cs="Times New Roman"/>
          <w:b/>
          <w:sz w:val="24"/>
          <w:highlight w:val="white"/>
          <w:u w:val="single"/>
        </w:rPr>
        <w:t>3</w:t>
      </w:r>
      <w:r w:rsidRPr="00052BA0">
        <w:rPr>
          <w:rFonts w:ascii="Times New Roman" w:hAnsi="Times New Roman" w:cs="Times New Roman"/>
          <w:b/>
          <w:sz w:val="24"/>
          <w:highlight w:val="white"/>
          <w:u w:val="single"/>
        </w:rPr>
        <w:t xml:space="preserve">: </w:t>
      </w:r>
    </w:p>
    <w:p w14:paraId="3387E1C0" w14:textId="77777777" w:rsidR="00BA759B" w:rsidRPr="00052BA0" w:rsidRDefault="00BA759B" w:rsidP="00BA759B">
      <w:pPr>
        <w:widowControl w:val="0"/>
        <w:rPr>
          <w:rFonts w:ascii="Times New Roman" w:hAnsi="Times New Roman" w:cs="Times New Roman"/>
        </w:rPr>
      </w:pPr>
    </w:p>
    <w:p w14:paraId="7EEC5564" w14:textId="3630E70F" w:rsidR="00BA759B" w:rsidRDefault="00BA759B" w:rsidP="00BA759B">
      <w:pPr>
        <w:widowControl w:val="0"/>
        <w:jc w:val="both"/>
        <w:rPr>
          <w:rFonts w:ascii="Times New Roman" w:hAnsi="Times New Roman" w:cs="Times New Roman"/>
          <w:sz w:val="24"/>
          <w:highlight w:val="white"/>
        </w:rPr>
      </w:pPr>
      <w:r w:rsidRPr="00052BA0">
        <w:rPr>
          <w:rFonts w:ascii="Times New Roman" w:hAnsi="Times New Roman" w:cs="Times New Roman"/>
          <w:sz w:val="24"/>
          <w:highlight w:val="white"/>
        </w:rPr>
        <w:t xml:space="preserve">A new drug is being tested for </w:t>
      </w:r>
      <w:r>
        <w:rPr>
          <w:rFonts w:ascii="Times New Roman" w:hAnsi="Times New Roman" w:cs="Times New Roman"/>
          <w:sz w:val="24"/>
          <w:highlight w:val="white"/>
        </w:rPr>
        <w:t>extending axon growth following spinal cord injury. Axons are tested in culture across multiple timepoints so that recordings from the same axon are seen across the following timepoints:</w:t>
      </w:r>
    </w:p>
    <w:p w14:paraId="627807ED" w14:textId="77777777" w:rsidR="00BA759B" w:rsidRDefault="00BA759B" w:rsidP="00BA759B">
      <w:pPr>
        <w:widowControl w:val="0"/>
        <w:jc w:val="both"/>
        <w:rPr>
          <w:rFonts w:ascii="Times New Roman" w:hAnsi="Times New Roman" w:cs="Times New Roman"/>
          <w:sz w:val="24"/>
          <w:highlight w:val="white"/>
        </w:rPr>
      </w:pPr>
    </w:p>
    <w:p w14:paraId="4B94EAF1" w14:textId="393A1119" w:rsidR="00BA759B" w:rsidRPr="00052BA0" w:rsidRDefault="00BA759B" w:rsidP="00BA759B">
      <w:pPr>
        <w:widowControl w:val="0"/>
        <w:rPr>
          <w:rFonts w:ascii="Times New Roman" w:hAnsi="Times New Roman" w:cs="Times New Roman"/>
        </w:rPr>
      </w:pPr>
      <w:r>
        <w:rPr>
          <w:rFonts w:ascii="Times New Roman" w:hAnsi="Times New Roman" w:cs="Times New Roman"/>
          <w:sz w:val="24"/>
          <w:highlight w:val="white"/>
        </w:rPr>
        <w:lastRenderedPageBreak/>
        <w:t>Control</w:t>
      </w:r>
      <w:r w:rsidRPr="00052BA0">
        <w:rPr>
          <w:rFonts w:ascii="Times New Roman" w:hAnsi="Times New Roman" w:cs="Times New Roman"/>
          <w:sz w:val="24"/>
          <w:highlight w:val="white"/>
        </w:rPr>
        <w:t xml:space="preserve"> </w:t>
      </w:r>
    </w:p>
    <w:p w14:paraId="2B060515" w14:textId="309FF8EE" w:rsidR="00BA759B" w:rsidRPr="00052BA0" w:rsidRDefault="00BA759B" w:rsidP="00BA759B">
      <w:pPr>
        <w:widowControl w:val="0"/>
        <w:rPr>
          <w:rFonts w:ascii="Times New Roman" w:hAnsi="Times New Roman" w:cs="Times New Roman"/>
        </w:rPr>
      </w:pPr>
      <w:r>
        <w:rPr>
          <w:rFonts w:ascii="Times New Roman" w:hAnsi="Times New Roman" w:cs="Times New Roman"/>
          <w:sz w:val="24"/>
        </w:rPr>
        <w:t xml:space="preserve">First Timepoint </w:t>
      </w:r>
    </w:p>
    <w:p w14:paraId="3F28B755" w14:textId="5E37E4B5" w:rsidR="00BA759B" w:rsidRDefault="00BA759B" w:rsidP="00BA759B">
      <w:pPr>
        <w:widowControl w:val="0"/>
        <w:rPr>
          <w:rFonts w:ascii="Times New Roman" w:hAnsi="Times New Roman" w:cs="Times New Roman"/>
          <w:sz w:val="24"/>
        </w:rPr>
      </w:pPr>
      <w:r>
        <w:rPr>
          <w:rFonts w:ascii="Times New Roman" w:hAnsi="Times New Roman" w:cs="Times New Roman"/>
          <w:sz w:val="24"/>
        </w:rPr>
        <w:t xml:space="preserve">Second Timepoint </w:t>
      </w:r>
    </w:p>
    <w:p w14:paraId="2B5F4DBC" w14:textId="0D1CE86B" w:rsidR="00BA759B" w:rsidRPr="00052BA0" w:rsidRDefault="00BA759B" w:rsidP="00BA759B">
      <w:pPr>
        <w:widowControl w:val="0"/>
        <w:rPr>
          <w:rFonts w:ascii="Times New Roman" w:hAnsi="Times New Roman" w:cs="Times New Roman"/>
        </w:rPr>
      </w:pPr>
      <w:r>
        <w:rPr>
          <w:rFonts w:ascii="Times New Roman" w:hAnsi="Times New Roman" w:cs="Times New Roman"/>
          <w:sz w:val="24"/>
        </w:rPr>
        <w:t>Third Timepoint.</w:t>
      </w:r>
    </w:p>
    <w:p w14:paraId="180E1A30" w14:textId="77777777" w:rsidR="00BA759B" w:rsidRPr="00052BA0" w:rsidRDefault="00BA759B" w:rsidP="00BA759B">
      <w:pPr>
        <w:widowControl w:val="0"/>
        <w:rPr>
          <w:rFonts w:ascii="Times New Roman" w:hAnsi="Times New Roman" w:cs="Times New Roman"/>
        </w:rPr>
      </w:pPr>
    </w:p>
    <w:p w14:paraId="700F62E6" w14:textId="585DAAD2" w:rsidR="00BA759B" w:rsidRPr="00052BA0" w:rsidRDefault="00BA759B" w:rsidP="00BA759B">
      <w:pPr>
        <w:widowControl w:val="0"/>
        <w:jc w:val="both"/>
        <w:rPr>
          <w:rFonts w:ascii="Times New Roman" w:hAnsi="Times New Roman" w:cs="Times New Roman"/>
        </w:rPr>
      </w:pPr>
      <w:r w:rsidRPr="00052BA0">
        <w:rPr>
          <w:rFonts w:ascii="Times New Roman" w:hAnsi="Times New Roman" w:cs="Times New Roman"/>
          <w:sz w:val="24"/>
          <w:highlight w:val="white"/>
        </w:rPr>
        <w:t xml:space="preserve">1. Perform the appropriate </w:t>
      </w:r>
      <w:r>
        <w:rPr>
          <w:rFonts w:ascii="Times New Roman" w:hAnsi="Times New Roman" w:cs="Times New Roman"/>
          <w:sz w:val="24"/>
          <w:highlight w:val="white"/>
        </w:rPr>
        <w:t>test</w:t>
      </w:r>
      <w:r w:rsidRPr="00052BA0">
        <w:rPr>
          <w:rFonts w:ascii="Times New Roman" w:hAnsi="Times New Roman" w:cs="Times New Roman"/>
          <w:sz w:val="24"/>
          <w:highlight w:val="white"/>
        </w:rPr>
        <w:t xml:space="preserve"> </w:t>
      </w:r>
      <w:r>
        <w:rPr>
          <w:rFonts w:ascii="Times New Roman" w:hAnsi="Times New Roman" w:cs="Times New Roman"/>
          <w:sz w:val="24"/>
        </w:rPr>
        <w:t>to determine if there is a significant difference</w:t>
      </w:r>
      <w:r w:rsidR="00A742BF">
        <w:rPr>
          <w:rFonts w:ascii="Times New Roman" w:hAnsi="Times New Roman" w:cs="Times New Roman"/>
          <w:sz w:val="24"/>
        </w:rPr>
        <w:t xml:space="preserve"> in axon length</w:t>
      </w:r>
      <w:r>
        <w:rPr>
          <w:rFonts w:ascii="Times New Roman" w:hAnsi="Times New Roman" w:cs="Times New Roman"/>
          <w:sz w:val="24"/>
        </w:rPr>
        <w:t xml:space="preserve"> between </w:t>
      </w:r>
      <w:r w:rsidR="00A742BF">
        <w:rPr>
          <w:rFonts w:ascii="Times New Roman" w:hAnsi="Times New Roman" w:cs="Times New Roman"/>
          <w:sz w:val="24"/>
        </w:rPr>
        <w:t>timepoints.</w:t>
      </w:r>
    </w:p>
    <w:p w14:paraId="22F774D1" w14:textId="77777777" w:rsidR="00BA759B" w:rsidRDefault="00BA759B">
      <w:pPr>
        <w:widowControl w:val="0"/>
        <w:jc w:val="both"/>
        <w:rPr>
          <w:rFonts w:ascii="Times New Roman" w:hAnsi="Times New Roman" w:cs="Times New Roman"/>
          <w:b/>
          <w:bCs/>
        </w:rPr>
      </w:pPr>
    </w:p>
    <w:p w14:paraId="3879FDEF" w14:textId="7B214265" w:rsidR="00BA759B" w:rsidRPr="00052BA0" w:rsidRDefault="00BA759B" w:rsidP="00BA759B">
      <w:pPr>
        <w:widowControl w:val="0"/>
        <w:rPr>
          <w:rFonts w:ascii="Times New Roman" w:hAnsi="Times New Roman" w:cs="Times New Roman"/>
        </w:rPr>
      </w:pPr>
      <w:r w:rsidRPr="00052BA0">
        <w:rPr>
          <w:rFonts w:ascii="Times New Roman" w:hAnsi="Times New Roman" w:cs="Times New Roman"/>
          <w:b/>
          <w:sz w:val="24"/>
          <w:highlight w:val="white"/>
          <w:u w:val="single"/>
        </w:rPr>
        <w:t xml:space="preserve">Question </w:t>
      </w:r>
      <w:r>
        <w:rPr>
          <w:rFonts w:ascii="Times New Roman" w:hAnsi="Times New Roman" w:cs="Times New Roman"/>
          <w:b/>
          <w:sz w:val="24"/>
          <w:highlight w:val="white"/>
          <w:u w:val="single"/>
        </w:rPr>
        <w:t>4</w:t>
      </w:r>
      <w:r w:rsidRPr="00052BA0">
        <w:rPr>
          <w:rFonts w:ascii="Times New Roman" w:hAnsi="Times New Roman" w:cs="Times New Roman"/>
          <w:b/>
          <w:sz w:val="24"/>
          <w:highlight w:val="white"/>
          <w:u w:val="single"/>
        </w:rPr>
        <w:t xml:space="preserve">: </w:t>
      </w:r>
    </w:p>
    <w:p w14:paraId="3B0F8295" w14:textId="77777777" w:rsidR="00BA759B" w:rsidRPr="00052BA0" w:rsidRDefault="00BA759B" w:rsidP="00BA759B">
      <w:pPr>
        <w:widowControl w:val="0"/>
        <w:rPr>
          <w:rFonts w:ascii="Times New Roman" w:hAnsi="Times New Roman" w:cs="Times New Roman"/>
        </w:rPr>
      </w:pPr>
    </w:p>
    <w:p w14:paraId="5D114FEA" w14:textId="2BA7EE8D" w:rsidR="00BA759B" w:rsidRDefault="00A742BF" w:rsidP="00BA759B">
      <w:pPr>
        <w:widowControl w:val="0"/>
        <w:jc w:val="both"/>
        <w:rPr>
          <w:rFonts w:ascii="Times New Roman" w:hAnsi="Times New Roman" w:cs="Times New Roman"/>
          <w:sz w:val="24"/>
          <w:highlight w:val="white"/>
        </w:rPr>
      </w:pPr>
      <w:r>
        <w:rPr>
          <w:rFonts w:ascii="Times New Roman" w:hAnsi="Times New Roman" w:cs="Times New Roman"/>
          <w:sz w:val="24"/>
          <w:highlight w:val="white"/>
        </w:rPr>
        <w:t>After determining the impact of different timepoints on axons, you decide to test if a higher dosage of drug causes a significant difference in axon length. The dosages are as follows:</w:t>
      </w:r>
    </w:p>
    <w:p w14:paraId="51DAEB48" w14:textId="77777777" w:rsidR="00A742BF" w:rsidRDefault="00A742BF" w:rsidP="00BA759B">
      <w:pPr>
        <w:widowControl w:val="0"/>
        <w:jc w:val="both"/>
        <w:rPr>
          <w:rFonts w:ascii="Times New Roman" w:hAnsi="Times New Roman" w:cs="Times New Roman"/>
          <w:sz w:val="24"/>
          <w:highlight w:val="white"/>
        </w:rPr>
      </w:pPr>
    </w:p>
    <w:p w14:paraId="799B317E" w14:textId="1413EDE4" w:rsidR="00C114A1" w:rsidRPr="00052BA0" w:rsidRDefault="00C114A1" w:rsidP="00C114A1">
      <w:pPr>
        <w:widowControl w:val="0"/>
        <w:rPr>
          <w:rFonts w:ascii="Times New Roman" w:hAnsi="Times New Roman" w:cs="Times New Roman"/>
        </w:rPr>
      </w:pPr>
      <w:r>
        <w:rPr>
          <w:rFonts w:ascii="Times New Roman" w:hAnsi="Times New Roman" w:cs="Times New Roman"/>
          <w:sz w:val="24"/>
        </w:rPr>
        <w:t xml:space="preserve">0 </w:t>
      </w:r>
      <w:proofErr w:type="spellStart"/>
      <w:r>
        <w:rPr>
          <w:rFonts w:ascii="Times New Roman" w:hAnsi="Times New Roman" w:cs="Times New Roman"/>
          <w:sz w:val="24"/>
        </w:rPr>
        <w:t>nM</w:t>
      </w:r>
      <w:proofErr w:type="spellEnd"/>
      <w:r>
        <w:rPr>
          <w:rFonts w:ascii="Times New Roman" w:hAnsi="Times New Roman" w:cs="Times New Roman"/>
          <w:sz w:val="24"/>
        </w:rPr>
        <w:t xml:space="preserve"> </w:t>
      </w:r>
      <w:r w:rsidRPr="002D5803">
        <w:rPr>
          <w:rFonts w:ascii="Times New Roman" w:hAnsi="Times New Roman" w:cs="Times New Roman"/>
          <w:sz w:val="24"/>
          <w:highlight w:val="white"/>
        </w:rPr>
        <w:t>SKF38393</w:t>
      </w:r>
      <w:r>
        <w:rPr>
          <w:rFonts w:ascii="Times New Roman" w:hAnsi="Times New Roman" w:cs="Times New Roman"/>
          <w:sz w:val="24"/>
        </w:rPr>
        <w:t xml:space="preserve"> (</w:t>
      </w:r>
      <w:r>
        <w:rPr>
          <w:rFonts w:ascii="Times New Roman" w:hAnsi="Times New Roman" w:cs="Times New Roman"/>
          <w:sz w:val="24"/>
        </w:rPr>
        <w:t>Control</w:t>
      </w:r>
      <w:r>
        <w:rPr>
          <w:rFonts w:ascii="Times New Roman" w:hAnsi="Times New Roman" w:cs="Times New Roman"/>
          <w:sz w:val="24"/>
        </w:rPr>
        <w:t>)</w:t>
      </w:r>
    </w:p>
    <w:p w14:paraId="51C6AA7B" w14:textId="77777777" w:rsidR="00C114A1" w:rsidRPr="00052BA0" w:rsidRDefault="00C114A1" w:rsidP="00C114A1">
      <w:pPr>
        <w:widowControl w:val="0"/>
        <w:rPr>
          <w:rFonts w:ascii="Times New Roman" w:hAnsi="Times New Roman" w:cs="Times New Roman"/>
        </w:rPr>
      </w:pPr>
      <w:r>
        <w:rPr>
          <w:rFonts w:ascii="Times New Roman" w:hAnsi="Times New Roman" w:cs="Times New Roman"/>
          <w:sz w:val="24"/>
          <w:highlight w:val="white"/>
        </w:rPr>
        <w:t>1</w:t>
      </w:r>
      <w:r>
        <w:rPr>
          <w:rFonts w:ascii="Times New Roman" w:hAnsi="Times New Roman" w:cs="Times New Roman"/>
          <w:sz w:val="24"/>
        </w:rPr>
        <w:t xml:space="preserve">nM </w:t>
      </w:r>
      <w:r w:rsidRPr="002D5803">
        <w:rPr>
          <w:rFonts w:ascii="Times New Roman" w:hAnsi="Times New Roman" w:cs="Times New Roman"/>
          <w:sz w:val="24"/>
          <w:highlight w:val="white"/>
        </w:rPr>
        <w:t>SKF38393</w:t>
      </w:r>
    </w:p>
    <w:p w14:paraId="4D870653" w14:textId="77777777" w:rsidR="00C114A1" w:rsidRPr="00BA759B" w:rsidRDefault="00C114A1" w:rsidP="00C114A1">
      <w:pPr>
        <w:widowControl w:val="0"/>
        <w:rPr>
          <w:rFonts w:ascii="Times New Roman" w:hAnsi="Times New Roman" w:cs="Times New Roman"/>
        </w:rPr>
      </w:pPr>
      <w:r>
        <w:rPr>
          <w:rFonts w:ascii="Times New Roman" w:hAnsi="Times New Roman" w:cs="Times New Roman"/>
          <w:sz w:val="24"/>
          <w:highlight w:val="white"/>
        </w:rPr>
        <w:t xml:space="preserve">10nM </w:t>
      </w:r>
      <w:r w:rsidRPr="002D5803">
        <w:rPr>
          <w:rFonts w:ascii="Times New Roman" w:hAnsi="Times New Roman" w:cs="Times New Roman"/>
          <w:sz w:val="24"/>
          <w:highlight w:val="white"/>
        </w:rPr>
        <w:t>SKF38393</w:t>
      </w:r>
    </w:p>
    <w:p w14:paraId="500A8F98" w14:textId="77777777" w:rsidR="00C114A1" w:rsidRPr="00782F78" w:rsidRDefault="00C114A1" w:rsidP="00C114A1">
      <w:pPr>
        <w:widowControl w:val="0"/>
        <w:rPr>
          <w:rFonts w:ascii="Times New Roman" w:hAnsi="Times New Roman" w:cs="Times New Roman"/>
          <w:sz w:val="24"/>
        </w:rPr>
      </w:pPr>
      <w:r>
        <w:rPr>
          <w:rFonts w:ascii="Times New Roman" w:hAnsi="Times New Roman" w:cs="Times New Roman"/>
          <w:sz w:val="24"/>
        </w:rPr>
        <w:t xml:space="preserve">20nM </w:t>
      </w:r>
      <w:r w:rsidRPr="002D5803">
        <w:rPr>
          <w:rFonts w:ascii="Times New Roman" w:hAnsi="Times New Roman" w:cs="Times New Roman"/>
          <w:sz w:val="24"/>
          <w:highlight w:val="white"/>
        </w:rPr>
        <w:t>SKF38393</w:t>
      </w:r>
      <w:r w:rsidRPr="00782F78">
        <w:rPr>
          <w:rFonts w:ascii="Times New Roman" w:hAnsi="Times New Roman" w:cs="Times New Roman"/>
        </w:rPr>
        <w:t xml:space="preserve"> </w:t>
      </w:r>
    </w:p>
    <w:p w14:paraId="292970C8" w14:textId="77777777" w:rsidR="00BA759B" w:rsidRPr="00052BA0" w:rsidRDefault="00BA759B" w:rsidP="00BA759B">
      <w:pPr>
        <w:widowControl w:val="0"/>
        <w:rPr>
          <w:rFonts w:ascii="Times New Roman" w:hAnsi="Times New Roman" w:cs="Times New Roman"/>
        </w:rPr>
      </w:pPr>
    </w:p>
    <w:p w14:paraId="20394C3A" w14:textId="77777777" w:rsidR="00C114A1" w:rsidRPr="00052BA0" w:rsidRDefault="00BA759B" w:rsidP="00C114A1">
      <w:pPr>
        <w:widowControl w:val="0"/>
        <w:jc w:val="both"/>
        <w:rPr>
          <w:rFonts w:ascii="Times New Roman" w:hAnsi="Times New Roman" w:cs="Times New Roman"/>
        </w:rPr>
      </w:pPr>
      <w:r w:rsidRPr="00052BA0">
        <w:rPr>
          <w:rFonts w:ascii="Times New Roman" w:hAnsi="Times New Roman" w:cs="Times New Roman"/>
          <w:sz w:val="24"/>
          <w:highlight w:val="white"/>
        </w:rPr>
        <w:t xml:space="preserve">1. </w:t>
      </w:r>
      <w:r w:rsidR="00C114A1" w:rsidRPr="00052BA0">
        <w:rPr>
          <w:rFonts w:ascii="Times New Roman" w:hAnsi="Times New Roman" w:cs="Times New Roman"/>
          <w:sz w:val="24"/>
          <w:highlight w:val="white"/>
        </w:rPr>
        <w:t xml:space="preserve">1. Perform the appropriate </w:t>
      </w:r>
      <w:r w:rsidR="00C114A1">
        <w:rPr>
          <w:rFonts w:ascii="Times New Roman" w:hAnsi="Times New Roman" w:cs="Times New Roman"/>
          <w:sz w:val="24"/>
          <w:highlight w:val="white"/>
        </w:rPr>
        <w:t>test</w:t>
      </w:r>
      <w:r w:rsidR="00C114A1" w:rsidRPr="00052BA0">
        <w:rPr>
          <w:rFonts w:ascii="Times New Roman" w:hAnsi="Times New Roman" w:cs="Times New Roman"/>
          <w:sz w:val="24"/>
          <w:highlight w:val="white"/>
        </w:rPr>
        <w:t xml:space="preserve"> </w:t>
      </w:r>
      <w:r w:rsidR="00C114A1">
        <w:rPr>
          <w:rFonts w:ascii="Times New Roman" w:hAnsi="Times New Roman" w:cs="Times New Roman"/>
          <w:sz w:val="24"/>
        </w:rPr>
        <w:t>to determine if there is a significant difference in axon length between timepoints.</w:t>
      </w:r>
    </w:p>
    <w:p w14:paraId="0A3543E2" w14:textId="512E0E42" w:rsidR="00BA759B" w:rsidRPr="00A742BF" w:rsidRDefault="00BA759B">
      <w:pPr>
        <w:widowControl w:val="0"/>
        <w:jc w:val="both"/>
        <w:rPr>
          <w:rFonts w:ascii="Times New Roman" w:hAnsi="Times New Roman" w:cs="Times New Roman"/>
        </w:rPr>
      </w:pPr>
    </w:p>
    <w:sectPr w:rsidR="00BA759B" w:rsidRPr="00A742BF">
      <w:head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8404" w14:textId="77777777" w:rsidR="00427469" w:rsidRDefault="00427469" w:rsidP="005F543B">
      <w:pPr>
        <w:spacing w:line="240" w:lineRule="auto"/>
      </w:pPr>
      <w:r>
        <w:separator/>
      </w:r>
    </w:p>
  </w:endnote>
  <w:endnote w:type="continuationSeparator" w:id="0">
    <w:p w14:paraId="3E9AFA70" w14:textId="77777777" w:rsidR="00427469" w:rsidRDefault="00427469" w:rsidP="005F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181B5" w14:textId="77777777" w:rsidR="00427469" w:rsidRDefault="00427469" w:rsidP="005F543B">
      <w:pPr>
        <w:spacing w:line="240" w:lineRule="auto"/>
      </w:pPr>
      <w:r>
        <w:separator/>
      </w:r>
    </w:p>
  </w:footnote>
  <w:footnote w:type="continuationSeparator" w:id="0">
    <w:p w14:paraId="035B70C3" w14:textId="77777777" w:rsidR="00427469" w:rsidRDefault="00427469" w:rsidP="005F5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9012" w14:textId="77777777" w:rsidR="005F543B" w:rsidRDefault="005F543B">
    <w:pPr>
      <w:pStyle w:val="Header"/>
    </w:pPr>
  </w:p>
  <w:p w14:paraId="47157F09" w14:textId="77777777" w:rsidR="00A42F8B" w:rsidRDefault="00A42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712BC"/>
    <w:multiLevelType w:val="hybridMultilevel"/>
    <w:tmpl w:val="CF9E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7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7B8"/>
    <w:rsid w:val="000205E8"/>
    <w:rsid w:val="00052BA0"/>
    <w:rsid w:val="00082EA2"/>
    <w:rsid w:val="000A4E1C"/>
    <w:rsid w:val="001244FE"/>
    <w:rsid w:val="00197040"/>
    <w:rsid w:val="001C59E6"/>
    <w:rsid w:val="001F4C92"/>
    <w:rsid w:val="00266E8D"/>
    <w:rsid w:val="00294481"/>
    <w:rsid w:val="002D2D77"/>
    <w:rsid w:val="002D5803"/>
    <w:rsid w:val="0030332E"/>
    <w:rsid w:val="003071A4"/>
    <w:rsid w:val="0035294E"/>
    <w:rsid w:val="003F6734"/>
    <w:rsid w:val="00427469"/>
    <w:rsid w:val="005010DF"/>
    <w:rsid w:val="00540CDC"/>
    <w:rsid w:val="00567043"/>
    <w:rsid w:val="005755E4"/>
    <w:rsid w:val="005B07B8"/>
    <w:rsid w:val="005C41F9"/>
    <w:rsid w:val="005D2E6E"/>
    <w:rsid w:val="005F543B"/>
    <w:rsid w:val="005F6A1B"/>
    <w:rsid w:val="006B000F"/>
    <w:rsid w:val="00700E98"/>
    <w:rsid w:val="00730632"/>
    <w:rsid w:val="00782F78"/>
    <w:rsid w:val="007A7CED"/>
    <w:rsid w:val="007B1D13"/>
    <w:rsid w:val="007B5F73"/>
    <w:rsid w:val="007F3F2B"/>
    <w:rsid w:val="007F5FD9"/>
    <w:rsid w:val="00811AC3"/>
    <w:rsid w:val="008208B0"/>
    <w:rsid w:val="00821F79"/>
    <w:rsid w:val="008372B9"/>
    <w:rsid w:val="008A34D0"/>
    <w:rsid w:val="00936A95"/>
    <w:rsid w:val="00950619"/>
    <w:rsid w:val="00994889"/>
    <w:rsid w:val="009B2D83"/>
    <w:rsid w:val="00A106F7"/>
    <w:rsid w:val="00A16E92"/>
    <w:rsid w:val="00A3307A"/>
    <w:rsid w:val="00A42F8B"/>
    <w:rsid w:val="00A449FA"/>
    <w:rsid w:val="00A64265"/>
    <w:rsid w:val="00A65936"/>
    <w:rsid w:val="00A742BF"/>
    <w:rsid w:val="00A764B1"/>
    <w:rsid w:val="00B25242"/>
    <w:rsid w:val="00B52F3D"/>
    <w:rsid w:val="00BA759B"/>
    <w:rsid w:val="00BD66BE"/>
    <w:rsid w:val="00BE70AD"/>
    <w:rsid w:val="00C114A1"/>
    <w:rsid w:val="00C33A78"/>
    <w:rsid w:val="00CA0C27"/>
    <w:rsid w:val="00D04C15"/>
    <w:rsid w:val="00D46765"/>
    <w:rsid w:val="00D57080"/>
    <w:rsid w:val="00E51359"/>
    <w:rsid w:val="00E57767"/>
    <w:rsid w:val="00EB425E"/>
    <w:rsid w:val="00EC418C"/>
    <w:rsid w:val="00F510E6"/>
    <w:rsid w:val="00FC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6B5C"/>
  <w15:docId w15:val="{AD09EC55-A9DB-42E0-B592-2EECD58A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F543B"/>
    <w:pPr>
      <w:tabs>
        <w:tab w:val="center" w:pos="4680"/>
        <w:tab w:val="right" w:pos="9360"/>
      </w:tabs>
      <w:spacing w:line="240" w:lineRule="auto"/>
    </w:pPr>
  </w:style>
  <w:style w:type="character" w:customStyle="1" w:styleId="HeaderChar">
    <w:name w:val="Header Char"/>
    <w:basedOn w:val="DefaultParagraphFont"/>
    <w:link w:val="Header"/>
    <w:uiPriority w:val="99"/>
    <w:rsid w:val="005F543B"/>
    <w:rPr>
      <w:rFonts w:ascii="Arial" w:eastAsia="Arial" w:hAnsi="Arial" w:cs="Arial"/>
      <w:color w:val="000000"/>
    </w:rPr>
  </w:style>
  <w:style w:type="paragraph" w:styleId="Footer">
    <w:name w:val="footer"/>
    <w:basedOn w:val="Normal"/>
    <w:link w:val="FooterChar"/>
    <w:uiPriority w:val="99"/>
    <w:unhideWhenUsed/>
    <w:rsid w:val="005F543B"/>
    <w:pPr>
      <w:tabs>
        <w:tab w:val="center" w:pos="4680"/>
        <w:tab w:val="right" w:pos="9360"/>
      </w:tabs>
      <w:spacing w:line="240" w:lineRule="auto"/>
    </w:pPr>
  </w:style>
  <w:style w:type="character" w:customStyle="1" w:styleId="FooterChar">
    <w:name w:val="Footer Char"/>
    <w:basedOn w:val="DefaultParagraphFont"/>
    <w:link w:val="Footer"/>
    <w:uiPriority w:val="99"/>
    <w:rsid w:val="005F543B"/>
    <w:rPr>
      <w:rFonts w:ascii="Arial" w:eastAsia="Arial" w:hAnsi="Arial" w:cs="Arial"/>
      <w:color w:val="000000"/>
    </w:rPr>
  </w:style>
  <w:style w:type="paragraph" w:styleId="ListParagraph">
    <w:name w:val="List Paragraph"/>
    <w:basedOn w:val="Normal"/>
    <w:uiPriority w:val="34"/>
    <w:qFormat/>
    <w:rsid w:val="0078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BB3CFF6906B2438679BA05ACAD730E" ma:contentTypeVersion="11" ma:contentTypeDescription="Create a new document." ma:contentTypeScope="" ma:versionID="51546cdc3b76c220b68e80d2a691568e">
  <xsd:schema xmlns:xsd="http://www.w3.org/2001/XMLSchema" xmlns:xs="http://www.w3.org/2001/XMLSchema" xmlns:p="http://schemas.microsoft.com/office/2006/metadata/properties" xmlns:ns3="c0b8e781-10fd-4c8c-9214-20fb5dce8cff" xmlns:ns4="e6a08829-d19d-4ced-ae4f-4ba759af8f2a" targetNamespace="http://schemas.microsoft.com/office/2006/metadata/properties" ma:root="true" ma:fieldsID="0588d3104690a851222b8743cb90f833" ns3:_="" ns4:_="">
    <xsd:import namespace="c0b8e781-10fd-4c8c-9214-20fb5dce8cff"/>
    <xsd:import namespace="e6a08829-d19d-4ced-ae4f-4ba759af8f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8e781-10fd-4c8c-9214-20fb5dce8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a08829-d19d-4ced-ae4f-4ba759af8f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462A9-2A93-430F-BB77-42B89C2E69BB}">
  <ds:schemaRefs>
    <ds:schemaRef ds:uri="http://schemas.microsoft.com/sharepoint/v3/contenttype/forms"/>
  </ds:schemaRefs>
</ds:datastoreItem>
</file>

<file path=customXml/itemProps2.xml><?xml version="1.0" encoding="utf-8"?>
<ds:datastoreItem xmlns:ds="http://schemas.openxmlformats.org/officeDocument/2006/customXml" ds:itemID="{4BF3941A-CC66-43D0-B499-221FB2001A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CEBBA2-B7AA-46B4-9876-9E7DF6321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8e781-10fd-4c8c-9214-20fb5dce8cff"/>
    <ds:schemaRef ds:uri="e6a08829-d19d-4ced-ae4f-4ba759af8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3.docx</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Lindsay Festa</dc:creator>
  <cp:lastModifiedBy>Lockhart,Andrew</cp:lastModifiedBy>
  <cp:revision>5</cp:revision>
  <dcterms:created xsi:type="dcterms:W3CDTF">2023-10-01T21:43:00Z</dcterms:created>
  <dcterms:modified xsi:type="dcterms:W3CDTF">2023-10-02T03:22:00Z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0x010100BCBB3CFF6906B2438679BA05ACAD730E</vt:lpwstr>
  </property>
</Properties>
</file>