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1F" w:rsidRDefault="007455A0" w:rsidP="00440D1F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Componente de Autenticação do </w:t>
      </w:r>
      <w:proofErr w:type="spellStart"/>
      <w:r>
        <w:rPr>
          <w:rFonts w:ascii="Calibri" w:eastAsia="Calibri" w:hAnsi="Calibri" w:cs="Calibri"/>
          <w:b/>
          <w:sz w:val="32"/>
          <w:u w:val="single"/>
        </w:rPr>
        <w:t>Launcher</w:t>
      </w:r>
      <w:proofErr w:type="spellEnd"/>
      <w:r>
        <w:rPr>
          <w:rFonts w:ascii="Calibri" w:eastAsia="Calibri" w:hAnsi="Calibri" w:cs="Calibri"/>
          <w:b/>
          <w:sz w:val="32"/>
          <w:u w:val="single"/>
        </w:rPr>
        <w:t xml:space="preserve"> para o Delphi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5"/>
        <w:gridCol w:w="960"/>
        <w:gridCol w:w="1838"/>
        <w:gridCol w:w="4317"/>
      </w:tblGrid>
      <w:tr w:rsidR="00063DCC" w:rsidRPr="00440D1F" w:rsidTr="00063DCC">
        <w:tc>
          <w:tcPr>
            <w:tcW w:w="1185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063DCC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Revisão</w:t>
            </w:r>
          </w:p>
        </w:tc>
        <w:tc>
          <w:tcPr>
            <w:tcW w:w="960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063DCC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Versão</w:t>
            </w:r>
          </w:p>
        </w:tc>
        <w:tc>
          <w:tcPr>
            <w:tcW w:w="1838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063DCC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Data</w:t>
            </w:r>
          </w:p>
        </w:tc>
        <w:tc>
          <w:tcPr>
            <w:tcW w:w="4317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063DCC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Autor</w:t>
            </w:r>
          </w:p>
        </w:tc>
      </w:tr>
      <w:tr w:rsidR="00063DCC" w:rsidRPr="00440D1F" w:rsidTr="00063DCC">
        <w:tc>
          <w:tcPr>
            <w:tcW w:w="1185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63DCC"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960" w:type="dxa"/>
          </w:tcPr>
          <w:p w:rsidR="00063DCC" w:rsidRPr="00063DCC" w:rsidRDefault="00063DCC" w:rsidP="00063DCC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63DCC">
              <w:rPr>
                <w:rFonts w:ascii="Calibri" w:eastAsia="Calibri" w:hAnsi="Calibri" w:cs="Calibri"/>
                <w:sz w:val="20"/>
                <w:szCs w:val="20"/>
              </w:rPr>
              <w:t>2018.2.3</w:t>
            </w:r>
          </w:p>
        </w:tc>
        <w:tc>
          <w:tcPr>
            <w:tcW w:w="1838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63DCC">
              <w:rPr>
                <w:rFonts w:ascii="Calibri" w:eastAsia="Calibri" w:hAnsi="Calibri" w:cs="Calibri"/>
                <w:sz w:val="20"/>
                <w:szCs w:val="20"/>
              </w:rPr>
              <w:t>01/02/2018</w:t>
            </w:r>
          </w:p>
        </w:tc>
        <w:tc>
          <w:tcPr>
            <w:tcW w:w="4317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63DCC">
              <w:rPr>
                <w:rFonts w:ascii="Calibri" w:eastAsia="Calibri" w:hAnsi="Calibri" w:cs="Calibri"/>
                <w:sz w:val="20"/>
                <w:szCs w:val="20"/>
              </w:rPr>
              <w:t>Daniel Júnior (</w:t>
            </w:r>
            <w:hyperlink r:id="rId5" w:history="1">
              <w:r w:rsidRPr="00063DCC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Daniel.junior@engegraph.com.br</w:t>
              </w:r>
            </w:hyperlink>
            <w:r w:rsidRPr="00063DCC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063DCC" w:rsidRPr="00440D1F" w:rsidTr="00063DCC">
        <w:tc>
          <w:tcPr>
            <w:tcW w:w="1185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63DCC"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960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63DCC">
              <w:rPr>
                <w:rFonts w:ascii="Calibri" w:eastAsia="Calibri" w:hAnsi="Calibri" w:cs="Calibri"/>
                <w:sz w:val="20"/>
                <w:szCs w:val="20"/>
              </w:rPr>
              <w:t>2018.2.4</w:t>
            </w:r>
          </w:p>
        </w:tc>
        <w:tc>
          <w:tcPr>
            <w:tcW w:w="1838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63DCC">
              <w:rPr>
                <w:rFonts w:ascii="Calibri" w:eastAsia="Calibri" w:hAnsi="Calibri" w:cs="Calibri"/>
                <w:sz w:val="20"/>
                <w:szCs w:val="20"/>
              </w:rPr>
              <w:t>09/02/2018</w:t>
            </w:r>
          </w:p>
        </w:tc>
        <w:tc>
          <w:tcPr>
            <w:tcW w:w="4317" w:type="dxa"/>
          </w:tcPr>
          <w:p w:rsidR="00063DCC" w:rsidRPr="00063DCC" w:rsidRDefault="00063DCC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63DCC">
              <w:rPr>
                <w:rFonts w:ascii="Calibri" w:eastAsia="Calibri" w:hAnsi="Calibri" w:cs="Calibri"/>
                <w:sz w:val="20"/>
                <w:szCs w:val="20"/>
              </w:rPr>
              <w:t>Daniel Júnior (</w:t>
            </w:r>
            <w:hyperlink r:id="rId6" w:history="1">
              <w:r w:rsidRPr="00063DCC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Daniel.junior@engegraph.com.br</w:t>
              </w:r>
            </w:hyperlink>
            <w:r w:rsidRPr="00063DCC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:rsidR="00440D1F" w:rsidRDefault="00440D1F">
      <w:pPr>
        <w:ind w:firstLine="708"/>
        <w:jc w:val="both"/>
        <w:rPr>
          <w:rFonts w:ascii="Calibri" w:eastAsia="Calibri" w:hAnsi="Calibri" w:cs="Calibri"/>
        </w:rPr>
      </w:pPr>
    </w:p>
    <w:p w:rsidR="002A7D13" w:rsidRDefault="007455A0">
      <w:pPr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Objetivo do componente é o de encapsular a autenticação dos sistemas da </w:t>
      </w:r>
      <w:proofErr w:type="spellStart"/>
      <w:r>
        <w:rPr>
          <w:rFonts w:ascii="Calibri" w:eastAsia="Calibri" w:hAnsi="Calibri" w:cs="Calibri"/>
        </w:rPr>
        <w:t>Engegraph</w:t>
      </w:r>
      <w:proofErr w:type="spellEnd"/>
      <w:r>
        <w:rPr>
          <w:rFonts w:ascii="Calibri" w:eastAsia="Calibri" w:hAnsi="Calibri" w:cs="Calibri"/>
        </w:rPr>
        <w:t xml:space="preserve"> executados a partir do </w:t>
      </w:r>
      <w:proofErr w:type="spellStart"/>
      <w:r>
        <w:rPr>
          <w:rFonts w:ascii="Calibri" w:eastAsia="Calibri" w:hAnsi="Calibri" w:cs="Calibri"/>
          <w:b/>
        </w:rPr>
        <w:t>launcher</w:t>
      </w:r>
      <w:proofErr w:type="spellEnd"/>
      <w:r>
        <w:rPr>
          <w:rFonts w:ascii="Calibri" w:eastAsia="Calibri" w:hAnsi="Calibri" w:cs="Calibri"/>
        </w:rPr>
        <w:t>.</w:t>
      </w:r>
    </w:p>
    <w:p w:rsidR="002A7D13" w:rsidRDefault="007455A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Pré</w:t>
      </w:r>
      <w:proofErr w:type="spellEnd"/>
      <w:r>
        <w:rPr>
          <w:rFonts w:ascii="Calibri" w:eastAsia="Calibri" w:hAnsi="Calibri" w:cs="Calibri"/>
        </w:rPr>
        <w:t xml:space="preserve"> requisito mínimo para instalação:</w:t>
      </w:r>
    </w:p>
    <w:p w:rsidR="002A7D13" w:rsidRDefault="007455A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Delphi 7</w:t>
      </w:r>
    </w:p>
    <w:p w:rsidR="002A7D13" w:rsidRDefault="007455A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Indy Library</w:t>
      </w:r>
      <w:r>
        <w:rPr>
          <w:rFonts w:ascii="Calibri" w:eastAsia="Calibri" w:hAnsi="Calibri" w:cs="Calibri"/>
        </w:rPr>
        <w:t xml:space="preserve">, versão 10.5432 ou superior: </w:t>
      </w:r>
    </w:p>
    <w:p w:rsidR="002A7D13" w:rsidRDefault="007455A0" w:rsidP="00440D1F">
      <w:pPr>
        <w:ind w:firstLine="70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do Indy e instruções de instalação no link abaixo: </w:t>
      </w:r>
      <w:hyperlink r:id="rId7">
        <w:r>
          <w:rPr>
            <w:rFonts w:ascii="Calibri" w:eastAsia="Calibri" w:hAnsi="Calibri" w:cs="Calibri"/>
            <w:color w:val="2E74B5"/>
            <w:u w:val="single"/>
          </w:rPr>
          <w:t>https://www.evernote.com/shard/s275/sh/7536c345-8023-4648-9b22-1f7060416df3/f057f75aff2c2251</w:t>
        </w:r>
      </w:hyperlink>
    </w:p>
    <w:p w:rsidR="002A7D13" w:rsidRDefault="002A7D13">
      <w:pPr>
        <w:ind w:firstLine="708"/>
        <w:jc w:val="both"/>
        <w:rPr>
          <w:rFonts w:ascii="Calibri" w:eastAsia="Calibri" w:hAnsi="Calibri" w:cs="Calibri"/>
        </w:rPr>
      </w:pPr>
    </w:p>
    <w:p w:rsidR="002A7D13" w:rsidRDefault="007455A0">
      <w:pPr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instalado, o componente, pode ser localizado na paleta </w:t>
      </w:r>
      <w:proofErr w:type="spellStart"/>
      <w:r>
        <w:rPr>
          <w:rFonts w:ascii="Calibri" w:eastAsia="Calibri" w:hAnsi="Calibri" w:cs="Calibri"/>
        </w:rPr>
        <w:t>EngeLib</w:t>
      </w:r>
      <w:proofErr w:type="spellEnd"/>
      <w:r>
        <w:rPr>
          <w:rFonts w:ascii="Calibri" w:eastAsia="Calibri" w:hAnsi="Calibri" w:cs="Calibri"/>
        </w:rPr>
        <w:t>:</w:t>
      </w:r>
    </w:p>
    <w:p w:rsidR="002A7D13" w:rsidRDefault="002A7D13">
      <w:pPr>
        <w:ind w:firstLine="708"/>
        <w:jc w:val="both"/>
        <w:rPr>
          <w:rFonts w:ascii="Calibri" w:eastAsia="Calibri" w:hAnsi="Calibri" w:cs="Calibri"/>
        </w:rPr>
      </w:pPr>
    </w:p>
    <w:p w:rsidR="002A7D13" w:rsidRDefault="007455A0">
      <w:pPr>
        <w:jc w:val="both"/>
        <w:rPr>
          <w:rFonts w:ascii="Calibri" w:eastAsia="Calibri" w:hAnsi="Calibri" w:cs="Calibri"/>
        </w:rPr>
      </w:pPr>
      <w:r>
        <w:object w:dxaOrig="4521" w:dyaOrig="3384">
          <v:rect id="rectole0000000000" o:spid="_x0000_i1025" style="width:225.75pt;height:169.5pt" o:ole="" o:preferrelative="t" stroked="f">
            <v:imagedata r:id="rId8" o:title=""/>
          </v:rect>
          <o:OLEObject Type="Embed" ProgID="StaticMetafile" ShapeID="rectole0000000000" DrawAspect="Content" ObjectID="_1579675657" r:id="rId9"/>
        </w:object>
      </w:r>
    </w:p>
    <w:p w:rsidR="002A7D13" w:rsidRDefault="002A7D13">
      <w:pPr>
        <w:jc w:val="both"/>
        <w:rPr>
          <w:rFonts w:ascii="Calibri" w:eastAsia="Calibri" w:hAnsi="Calibri" w:cs="Calibri"/>
          <w:b/>
          <w:sz w:val="28"/>
        </w:rPr>
      </w:pPr>
    </w:p>
    <w:p w:rsidR="002A7D13" w:rsidRDefault="007455A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Como usar</w:t>
      </w:r>
    </w:p>
    <w:p w:rsidR="002A7D13" w:rsidRDefault="007455A0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Carregue as informações do driver e configurações da Conexão no Componente de conexão (</w:t>
      </w:r>
      <w:proofErr w:type="spellStart"/>
      <w:r>
        <w:rPr>
          <w:rFonts w:ascii="Calibri" w:eastAsia="Calibri" w:hAnsi="Calibri" w:cs="Calibri"/>
          <w:b/>
        </w:rPr>
        <w:t>SqlConnection</w:t>
      </w:r>
      <w:proofErr w:type="spellEnd"/>
      <w:r>
        <w:rPr>
          <w:rFonts w:ascii="Calibri" w:eastAsia="Calibri" w:hAnsi="Calibri" w:cs="Calibri"/>
        </w:rPr>
        <w:t xml:space="preserve">, da paleta </w:t>
      </w:r>
      <w:proofErr w:type="spellStart"/>
      <w:r>
        <w:rPr>
          <w:rFonts w:ascii="Calibri" w:eastAsia="Calibri" w:hAnsi="Calibri" w:cs="Calibri"/>
          <w:b/>
        </w:rPr>
        <w:t>DbExpress</w:t>
      </w:r>
      <w:proofErr w:type="spellEnd"/>
      <w:r>
        <w:rPr>
          <w:rFonts w:ascii="Calibri" w:eastAsia="Calibri" w:hAnsi="Calibri" w:cs="Calibri"/>
        </w:rPr>
        <w:t>);</w:t>
      </w:r>
    </w:p>
    <w:p w:rsidR="002A7D13" w:rsidRDefault="007455A0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Informe o </w:t>
      </w:r>
      <w:proofErr w:type="spellStart"/>
      <w:r>
        <w:rPr>
          <w:rFonts w:ascii="Calibri" w:eastAsia="Calibri" w:hAnsi="Calibri" w:cs="Calibri"/>
          <w:b/>
        </w:rPr>
        <w:t>SqlConnection</w:t>
      </w:r>
      <w:proofErr w:type="spellEnd"/>
      <w:r>
        <w:rPr>
          <w:rFonts w:ascii="Calibri" w:eastAsia="Calibri" w:hAnsi="Calibri" w:cs="Calibri"/>
        </w:rPr>
        <w:t xml:space="preserve">, na propriedade Conexão, no </w:t>
      </w:r>
      <w:proofErr w:type="spellStart"/>
      <w:r>
        <w:rPr>
          <w:rFonts w:ascii="Calibri" w:eastAsia="Calibri" w:hAnsi="Calibri" w:cs="Calibri"/>
          <w:b/>
        </w:rPr>
        <w:t>object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inspector</w:t>
      </w:r>
      <w:proofErr w:type="spellEnd"/>
      <w:r>
        <w:rPr>
          <w:rFonts w:ascii="Calibri" w:eastAsia="Calibri" w:hAnsi="Calibri" w:cs="Calibri"/>
        </w:rPr>
        <w:t>;</w:t>
      </w:r>
    </w:p>
    <w:p w:rsidR="002A7D13" w:rsidRDefault="007455A0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Informe um tipo de autenticação na propriedade </w:t>
      </w:r>
      <w:proofErr w:type="spellStart"/>
      <w:r>
        <w:rPr>
          <w:rFonts w:ascii="Calibri" w:eastAsia="Calibri" w:hAnsi="Calibri" w:cs="Calibri"/>
          <w:b/>
        </w:rPr>
        <w:t>TipoAutenticacao</w:t>
      </w:r>
      <w:proofErr w:type="spellEnd"/>
      <w:r>
        <w:rPr>
          <w:rFonts w:ascii="Calibri" w:eastAsia="Calibri" w:hAnsi="Calibri" w:cs="Calibri"/>
        </w:rPr>
        <w:t xml:space="preserve">; </w:t>
      </w:r>
    </w:p>
    <w:p w:rsidR="002A7D13" w:rsidRDefault="002A7D13">
      <w:pPr>
        <w:jc w:val="both"/>
        <w:rPr>
          <w:rFonts w:ascii="Calibri" w:eastAsia="Calibri" w:hAnsi="Calibri" w:cs="Calibri"/>
          <w:b/>
          <w:sz w:val="28"/>
        </w:rPr>
      </w:pPr>
    </w:p>
    <w:p w:rsidR="002A7D13" w:rsidRDefault="002A7D13">
      <w:pPr>
        <w:jc w:val="both"/>
        <w:rPr>
          <w:rFonts w:ascii="Calibri" w:eastAsia="Calibri" w:hAnsi="Calibri" w:cs="Calibri"/>
          <w:b/>
          <w:sz w:val="28"/>
        </w:rPr>
      </w:pPr>
    </w:p>
    <w:p w:rsidR="002A7D13" w:rsidRDefault="002A7D13">
      <w:pPr>
        <w:jc w:val="both"/>
        <w:rPr>
          <w:rFonts w:ascii="Calibri" w:eastAsia="Calibri" w:hAnsi="Calibri" w:cs="Calibri"/>
          <w:b/>
          <w:sz w:val="28"/>
        </w:rPr>
      </w:pPr>
    </w:p>
    <w:p w:rsidR="002A7D13" w:rsidRDefault="002A7D13">
      <w:pPr>
        <w:jc w:val="both"/>
        <w:rPr>
          <w:rFonts w:ascii="Calibri" w:eastAsia="Calibri" w:hAnsi="Calibri" w:cs="Calibri"/>
          <w:b/>
          <w:sz w:val="28"/>
        </w:rPr>
      </w:pPr>
    </w:p>
    <w:p w:rsidR="002A7D13" w:rsidRDefault="007455A0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Métodos, Propriedades e eventos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6372"/>
      </w:tblGrid>
      <w:tr w:rsidR="002A7D13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Propriedade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Descrição</w:t>
            </w:r>
          </w:p>
        </w:tc>
      </w:tr>
      <w:tr w:rsidR="002A7D13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0000"/>
              </w:rPr>
              <w:t>SenhaDb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</w:rPr>
              <w:t xml:space="preserve"> *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Senha do usuário da conexão com o banco de dados</w:t>
            </w:r>
          </w:p>
        </w:tc>
      </w:tr>
      <w:tr w:rsidR="002A7D13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Sistema *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Selecionar o sistema (RI, Notas...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etc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)</w:t>
            </w:r>
          </w:p>
        </w:tc>
      </w:tr>
      <w:tr w:rsidR="002A7D13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StringAutenticacao</w:t>
            </w:r>
            <w:proofErr w:type="spellEnd"/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de autenticação Base64 criptografada que é enviada pelo </w:t>
            </w:r>
            <w:proofErr w:type="spellStart"/>
            <w:r>
              <w:rPr>
                <w:rFonts w:ascii="Calibri" w:eastAsia="Calibri" w:hAnsi="Calibri" w:cs="Calibri"/>
              </w:rPr>
              <w:t>launcher</w:t>
            </w:r>
            <w:proofErr w:type="spellEnd"/>
            <w:r>
              <w:rPr>
                <w:rFonts w:ascii="Calibri" w:eastAsia="Calibri" w:hAnsi="Calibri" w:cs="Calibri"/>
              </w:rPr>
              <w:t xml:space="preserve"> com os dados da conexão/ usuário</w:t>
            </w:r>
          </w:p>
        </w:tc>
      </w:tr>
      <w:tr w:rsidR="002A7D13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0000"/>
              </w:rPr>
              <w:t>StrinConexao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</w:rPr>
              <w:t xml:space="preserve"> *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5A0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String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de conexão com o banco de dados. </w:t>
            </w:r>
          </w:p>
          <w:p w:rsidR="002A7D13" w:rsidRPr="007455A0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Observação: para o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Sql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Server: Server=[SERVER];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Database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=[NOME-BANCO]</w:t>
            </w:r>
          </w:p>
        </w:tc>
      </w:tr>
      <w:tr w:rsidR="002A7D13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TipoAutenticacao</w:t>
            </w:r>
            <w:proofErr w:type="spellEnd"/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 de autenticação:</w:t>
            </w:r>
          </w:p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taLauncher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= Autenticação pela 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informada na propriedade </w:t>
            </w:r>
            <w:proofErr w:type="spellStart"/>
            <w:r>
              <w:rPr>
                <w:rFonts w:ascii="Calibri" w:eastAsia="Calibri" w:hAnsi="Calibri" w:cs="Calibri"/>
              </w:rPr>
              <w:t>StringAutenticacao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</w:p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taDebug</w:t>
            </w:r>
            <w:proofErr w:type="spellEnd"/>
            <w:r>
              <w:rPr>
                <w:rFonts w:ascii="Calibri" w:eastAsia="Calibri" w:hAnsi="Calibri" w:cs="Calibri"/>
              </w:rPr>
              <w:t xml:space="preserve"> = Autenticação manual, usada pelo desenvolvedor em tempo de projeto para executar o sistema sem o </w:t>
            </w:r>
            <w:proofErr w:type="spellStart"/>
            <w:r>
              <w:rPr>
                <w:rFonts w:ascii="Calibri" w:eastAsia="Calibri" w:hAnsi="Calibri" w:cs="Calibri"/>
              </w:rPr>
              <w:t>launcher</w:t>
            </w:r>
            <w:proofErr w:type="spellEnd"/>
            <w:r>
              <w:rPr>
                <w:rFonts w:ascii="Calibri" w:eastAsia="Calibri" w:hAnsi="Calibri" w:cs="Calibri"/>
              </w:rPr>
              <w:t xml:space="preserve"> (testes de desenvolvimento)</w:t>
            </w:r>
          </w:p>
        </w:tc>
      </w:tr>
      <w:tr w:rsidR="002A7D13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TipoConexao</w:t>
            </w:r>
            <w:proofErr w:type="spellEnd"/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= </w:t>
            </w:r>
            <w:proofErr w:type="spellStart"/>
            <w:r>
              <w:rPr>
                <w:rFonts w:ascii="Calibri" w:eastAsia="Calibri" w:hAnsi="Calibri" w:cs="Calibri"/>
              </w:rPr>
              <w:t>firebird</w:t>
            </w:r>
            <w:proofErr w:type="spellEnd"/>
            <w:r>
              <w:rPr>
                <w:rFonts w:ascii="Calibri" w:eastAsia="Calibri" w:hAnsi="Calibri" w:cs="Calibri"/>
              </w:rPr>
              <w:t xml:space="preserve">, 1 = </w:t>
            </w:r>
            <w:proofErr w:type="spellStart"/>
            <w:r>
              <w:rPr>
                <w:rFonts w:ascii="Calibri" w:eastAsia="Calibri" w:hAnsi="Calibri" w:cs="Calibri"/>
              </w:rPr>
              <w:t>sql</w:t>
            </w:r>
            <w:proofErr w:type="spellEnd"/>
            <w:r>
              <w:rPr>
                <w:rFonts w:ascii="Calibri" w:eastAsia="Calibri" w:hAnsi="Calibri" w:cs="Calibri"/>
              </w:rPr>
              <w:t xml:space="preserve"> server, 2 = Oracle</w:t>
            </w:r>
          </w:p>
        </w:tc>
      </w:tr>
      <w:tr w:rsidR="002A7D13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0000"/>
              </w:rPr>
              <w:t>UsuarioDb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</w:rPr>
              <w:t xml:space="preserve"> *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D13" w:rsidRDefault="007455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Usuário de conexão com o  banco de dados</w:t>
            </w:r>
          </w:p>
        </w:tc>
      </w:tr>
    </w:tbl>
    <w:p w:rsidR="002A7D13" w:rsidRDefault="002A7D13">
      <w:pPr>
        <w:ind w:left="720"/>
        <w:jc w:val="both"/>
        <w:rPr>
          <w:rFonts w:ascii="Calibri" w:eastAsia="Calibri" w:hAnsi="Calibri" w:cs="Calibri"/>
          <w:color w:val="7F7F7F"/>
        </w:rPr>
      </w:pPr>
    </w:p>
    <w:p w:rsidR="002A7D13" w:rsidRDefault="007455A0">
      <w:pPr>
        <w:ind w:left="720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* Propriedades para o modo Debug</w:t>
      </w:r>
    </w:p>
    <w:p w:rsidR="002A7D13" w:rsidRDefault="002A7D13">
      <w:pPr>
        <w:ind w:left="720"/>
        <w:jc w:val="both"/>
        <w:rPr>
          <w:rFonts w:ascii="Calibri" w:eastAsia="Calibri" w:hAnsi="Calibri" w:cs="Calibri"/>
          <w:color w:val="FF0000"/>
        </w:rPr>
      </w:pPr>
    </w:p>
    <w:p w:rsidR="002A7D13" w:rsidRDefault="007455A0">
      <w:pPr>
        <w:jc w:val="both"/>
        <w:rPr>
          <w:rFonts w:ascii="Calibri" w:eastAsia="Calibri" w:hAnsi="Calibri" w:cs="Calibri"/>
          <w:color w:val="7F7F7F"/>
          <w:shd w:val="clear" w:color="auto" w:fill="F2F2F2"/>
        </w:rPr>
      </w:pPr>
      <w:r>
        <w:rPr>
          <w:rFonts w:ascii="Calibri" w:eastAsia="Calibri" w:hAnsi="Calibri" w:cs="Calibri"/>
          <w:color w:val="7F7F7F"/>
          <w:shd w:val="clear" w:color="auto" w:fill="F2F2F2"/>
        </w:rPr>
        <w:t xml:space="preserve">//Para definir o tipo de autenticação </w:t>
      </w:r>
    </w:p>
    <w:p w:rsidR="002A7D13" w:rsidRDefault="007455A0">
      <w:pPr>
        <w:jc w:val="both"/>
        <w:rPr>
          <w:rFonts w:ascii="Calibri" w:eastAsia="Calibri" w:hAnsi="Calibri" w:cs="Calibri"/>
          <w:color w:val="2E74B5"/>
          <w:shd w:val="clear" w:color="auto" w:fill="F2F2F2"/>
        </w:rPr>
      </w:pPr>
      <w:proofErr w:type="gramStart"/>
      <w:r>
        <w:rPr>
          <w:rFonts w:ascii="Calibri" w:eastAsia="Calibri" w:hAnsi="Calibri" w:cs="Calibri"/>
          <w:color w:val="2E74B5"/>
          <w:shd w:val="clear" w:color="auto" w:fill="F2F2F2"/>
        </w:rPr>
        <w:t>EngeAutenticador1.TipoAuntenticador :</w:t>
      </w:r>
      <w:proofErr w:type="gramEnd"/>
      <w:r>
        <w:rPr>
          <w:rFonts w:ascii="Calibri" w:eastAsia="Calibri" w:hAnsi="Calibri" w:cs="Calibri"/>
          <w:color w:val="2E74B5"/>
          <w:shd w:val="clear" w:color="auto" w:fill="F2F2F2"/>
        </w:rPr>
        <w:t xml:space="preserve">= </w:t>
      </w:r>
      <w:proofErr w:type="spellStart"/>
      <w:r>
        <w:rPr>
          <w:rFonts w:ascii="Calibri" w:eastAsia="Calibri" w:hAnsi="Calibri" w:cs="Calibri"/>
          <w:color w:val="2E74B5"/>
          <w:shd w:val="clear" w:color="auto" w:fill="F2F2F2"/>
        </w:rPr>
        <w:t>taLauncher</w:t>
      </w:r>
      <w:proofErr w:type="spellEnd"/>
      <w:r>
        <w:rPr>
          <w:rFonts w:ascii="Calibri" w:eastAsia="Calibri" w:hAnsi="Calibri" w:cs="Calibri"/>
          <w:color w:val="2E74B5"/>
          <w:shd w:val="clear" w:color="auto" w:fill="F2F2F2"/>
        </w:rPr>
        <w:t xml:space="preserve">; </w:t>
      </w:r>
    </w:p>
    <w:p w:rsidR="002A7D13" w:rsidRDefault="007455A0">
      <w:pPr>
        <w:jc w:val="both"/>
        <w:rPr>
          <w:rFonts w:ascii="Calibri" w:eastAsia="Calibri" w:hAnsi="Calibri" w:cs="Calibri"/>
          <w:color w:val="767171"/>
          <w:shd w:val="clear" w:color="auto" w:fill="F2F2F2"/>
        </w:rPr>
      </w:pPr>
      <w:r>
        <w:rPr>
          <w:rFonts w:ascii="Calibri" w:eastAsia="Calibri" w:hAnsi="Calibri" w:cs="Calibri"/>
          <w:color w:val="767171"/>
          <w:shd w:val="clear" w:color="auto" w:fill="F2F2F2"/>
        </w:rPr>
        <w:t xml:space="preserve">(* Receber a </w:t>
      </w:r>
      <w:proofErr w:type="spellStart"/>
      <w:r>
        <w:rPr>
          <w:rFonts w:ascii="Calibri" w:eastAsia="Calibri" w:hAnsi="Calibri" w:cs="Calibri"/>
          <w:color w:val="767171"/>
          <w:shd w:val="clear" w:color="auto" w:fill="F2F2F2"/>
        </w:rPr>
        <w:t>string</w:t>
      </w:r>
      <w:proofErr w:type="spellEnd"/>
      <w:r>
        <w:rPr>
          <w:rFonts w:ascii="Calibri" w:eastAsia="Calibri" w:hAnsi="Calibri" w:cs="Calibri"/>
          <w:color w:val="767171"/>
          <w:shd w:val="clear" w:color="auto" w:fill="F2F2F2"/>
        </w:rPr>
        <w:t xml:space="preserve"> de autenticação enviada pelo </w:t>
      </w:r>
      <w:proofErr w:type="spellStart"/>
      <w:r>
        <w:rPr>
          <w:rFonts w:ascii="Calibri" w:eastAsia="Calibri" w:hAnsi="Calibri" w:cs="Calibri"/>
          <w:color w:val="767171"/>
          <w:shd w:val="clear" w:color="auto" w:fill="F2F2F2"/>
        </w:rPr>
        <w:t>Launcher</w:t>
      </w:r>
      <w:proofErr w:type="spellEnd"/>
      <w:r>
        <w:rPr>
          <w:rFonts w:ascii="Calibri" w:eastAsia="Calibri" w:hAnsi="Calibri" w:cs="Calibri"/>
          <w:color w:val="767171"/>
          <w:shd w:val="clear" w:color="auto" w:fill="F2F2F2"/>
        </w:rPr>
        <w:t xml:space="preserve"> (Considerando que a mesma é o primeiro parâmetro *) </w:t>
      </w:r>
    </w:p>
    <w:p w:rsidR="002A7D13" w:rsidRDefault="007455A0">
      <w:pPr>
        <w:jc w:val="both"/>
        <w:rPr>
          <w:rFonts w:ascii="Calibri" w:eastAsia="Calibri" w:hAnsi="Calibri" w:cs="Calibri"/>
          <w:color w:val="2E74B5"/>
          <w:shd w:val="clear" w:color="auto" w:fill="F2F2F2"/>
        </w:rPr>
      </w:pPr>
      <w:proofErr w:type="spellStart"/>
      <w:proofErr w:type="gramStart"/>
      <w:r>
        <w:rPr>
          <w:rFonts w:ascii="Calibri" w:eastAsia="Calibri" w:hAnsi="Calibri" w:cs="Calibri"/>
          <w:color w:val="2E74B5"/>
          <w:shd w:val="clear" w:color="auto" w:fill="F2F2F2"/>
        </w:rPr>
        <w:t>EngeAutenticador.StringAutenticacao</w:t>
      </w:r>
      <w:proofErr w:type="spellEnd"/>
      <w:r>
        <w:rPr>
          <w:rFonts w:ascii="Calibri" w:eastAsia="Calibri" w:hAnsi="Calibri" w:cs="Calibri"/>
          <w:color w:val="2E74B5"/>
          <w:shd w:val="clear" w:color="auto" w:fill="F2F2F2"/>
        </w:rPr>
        <w:t xml:space="preserve"> :</w:t>
      </w:r>
      <w:proofErr w:type="gramEnd"/>
      <w:r>
        <w:rPr>
          <w:rFonts w:ascii="Calibri" w:eastAsia="Calibri" w:hAnsi="Calibri" w:cs="Calibri"/>
          <w:color w:val="2E74B5"/>
          <w:shd w:val="clear" w:color="auto" w:fill="F2F2F2"/>
        </w:rPr>
        <w:t xml:space="preserve">= </w:t>
      </w:r>
      <w:proofErr w:type="spellStart"/>
      <w:r>
        <w:rPr>
          <w:rFonts w:ascii="Calibri" w:eastAsia="Calibri" w:hAnsi="Calibri" w:cs="Calibri"/>
          <w:color w:val="2E74B5"/>
          <w:shd w:val="clear" w:color="auto" w:fill="F2F2F2"/>
        </w:rPr>
        <w:t>StrParams</w:t>
      </w:r>
      <w:proofErr w:type="spellEnd"/>
      <w:r>
        <w:rPr>
          <w:rFonts w:ascii="Calibri" w:eastAsia="Calibri" w:hAnsi="Calibri" w:cs="Calibri"/>
          <w:color w:val="2E74B5"/>
          <w:shd w:val="clear" w:color="auto" w:fill="F2F2F2"/>
        </w:rPr>
        <w:t>();</w:t>
      </w:r>
    </w:p>
    <w:p w:rsidR="002A7D13" w:rsidRDefault="007455A0">
      <w:pPr>
        <w:jc w:val="both"/>
        <w:rPr>
          <w:rFonts w:ascii="Calibri" w:eastAsia="Calibri" w:hAnsi="Calibri" w:cs="Calibri"/>
          <w:color w:val="808080"/>
          <w:shd w:val="clear" w:color="auto" w:fill="F2F2F2"/>
        </w:rPr>
      </w:pPr>
      <w:r>
        <w:rPr>
          <w:rFonts w:ascii="Calibri" w:eastAsia="Calibri" w:hAnsi="Calibri" w:cs="Calibri"/>
          <w:color w:val="808080"/>
          <w:shd w:val="clear" w:color="auto" w:fill="F2F2F2"/>
        </w:rPr>
        <w:t>//Autenticar</w:t>
      </w:r>
    </w:p>
    <w:p w:rsidR="002A7D13" w:rsidRDefault="007455A0">
      <w:pPr>
        <w:jc w:val="both"/>
        <w:rPr>
          <w:rFonts w:ascii="Calibri" w:eastAsia="Calibri" w:hAnsi="Calibri" w:cs="Calibri"/>
          <w:color w:val="2E74B5"/>
          <w:shd w:val="clear" w:color="auto" w:fill="F2F2F2"/>
        </w:rPr>
      </w:pPr>
      <w:r>
        <w:rPr>
          <w:rFonts w:ascii="Calibri" w:eastAsia="Calibri" w:hAnsi="Calibri" w:cs="Calibri"/>
          <w:color w:val="2E74B5"/>
          <w:shd w:val="clear" w:color="auto" w:fill="F2F2F2"/>
        </w:rPr>
        <w:t>EngeAutenticador1.Autenticar();</w:t>
      </w:r>
    </w:p>
    <w:p w:rsidR="002A7D13" w:rsidRDefault="007455A0">
      <w:pPr>
        <w:jc w:val="both"/>
        <w:rPr>
          <w:rFonts w:ascii="Calibri" w:eastAsia="Calibri" w:hAnsi="Calibri" w:cs="Calibri"/>
          <w:color w:val="808080"/>
          <w:shd w:val="clear" w:color="auto" w:fill="F2F2F2"/>
        </w:rPr>
      </w:pPr>
      <w:r>
        <w:rPr>
          <w:rFonts w:ascii="Calibri" w:eastAsia="Calibri" w:hAnsi="Calibri" w:cs="Calibri"/>
          <w:color w:val="808080"/>
          <w:shd w:val="clear" w:color="auto" w:fill="F2F2F2"/>
        </w:rPr>
        <w:t>//testa se o autenticador está válido</w:t>
      </w:r>
    </w:p>
    <w:p w:rsidR="002A7D13" w:rsidRDefault="007455A0">
      <w:pPr>
        <w:jc w:val="both"/>
        <w:rPr>
          <w:rFonts w:ascii="Calibri" w:eastAsia="Calibri" w:hAnsi="Calibri" w:cs="Calibri"/>
          <w:color w:val="2E74B5"/>
          <w:shd w:val="clear" w:color="auto" w:fill="F2F2F2"/>
        </w:rPr>
      </w:pPr>
      <w:r>
        <w:rPr>
          <w:rFonts w:ascii="Calibri" w:eastAsia="Calibri" w:hAnsi="Calibri" w:cs="Calibri"/>
          <w:color w:val="2E74B5"/>
          <w:shd w:val="clear" w:color="auto" w:fill="F2F2F2"/>
        </w:rPr>
        <w:t>EngeAutenticador1.Autenticado;</w:t>
      </w:r>
    </w:p>
    <w:p w:rsidR="002A7D13" w:rsidRDefault="007455A0">
      <w:pPr>
        <w:jc w:val="both"/>
        <w:rPr>
          <w:rFonts w:ascii="Calibri" w:eastAsia="Calibri" w:hAnsi="Calibri" w:cs="Calibri"/>
          <w:color w:val="808080"/>
          <w:shd w:val="clear" w:color="auto" w:fill="F2F2F2"/>
        </w:rPr>
      </w:pPr>
      <w:r>
        <w:rPr>
          <w:rFonts w:ascii="Calibri" w:eastAsia="Calibri" w:hAnsi="Calibri" w:cs="Calibri"/>
          <w:color w:val="808080"/>
          <w:shd w:val="clear" w:color="auto" w:fill="F2F2F2"/>
        </w:rPr>
        <w:t xml:space="preserve">(* Exiba mensagem de acesso ao sistema restrito (Parte integrante dos </w:t>
      </w:r>
      <w:proofErr w:type="spellStart"/>
      <w:r>
        <w:rPr>
          <w:rFonts w:ascii="Calibri" w:eastAsia="Calibri" w:hAnsi="Calibri" w:cs="Calibri"/>
          <w:color w:val="808080"/>
          <w:shd w:val="clear" w:color="auto" w:fill="F2F2F2"/>
        </w:rPr>
        <w:t>stistemas</w:t>
      </w:r>
      <w:proofErr w:type="spellEnd"/>
      <w:r>
        <w:rPr>
          <w:rFonts w:ascii="Calibri" w:eastAsia="Calibri" w:hAnsi="Calibri" w:cs="Calibri"/>
          <w:color w:val="808080"/>
          <w:shd w:val="clear" w:color="auto" w:fill="F2F2F2"/>
        </w:rPr>
        <w:t xml:space="preserve"> da </w:t>
      </w:r>
      <w:proofErr w:type="spellStart"/>
      <w:r>
        <w:rPr>
          <w:rFonts w:ascii="Calibri" w:eastAsia="Calibri" w:hAnsi="Calibri" w:cs="Calibri"/>
          <w:color w:val="808080"/>
          <w:shd w:val="clear" w:color="auto" w:fill="F2F2F2"/>
        </w:rPr>
        <w:t>engeraph</w:t>
      </w:r>
      <w:proofErr w:type="spellEnd"/>
      <w:r>
        <w:rPr>
          <w:rFonts w:ascii="Calibri" w:eastAsia="Calibri" w:hAnsi="Calibri" w:cs="Calibri"/>
          <w:color w:val="808080"/>
          <w:shd w:val="clear" w:color="auto" w:fill="F2F2F2"/>
        </w:rPr>
        <w:t xml:space="preserve">). Este tem por objetivo exibir mensagem ao usuário, mostrando q o sistema só deverá ser executado </w:t>
      </w:r>
      <w:proofErr w:type="spellStart"/>
      <w:r>
        <w:rPr>
          <w:rFonts w:ascii="Calibri" w:eastAsia="Calibri" w:hAnsi="Calibri" w:cs="Calibri"/>
          <w:color w:val="808080"/>
          <w:shd w:val="clear" w:color="auto" w:fill="F2F2F2"/>
        </w:rPr>
        <w:t>eplo</w:t>
      </w:r>
      <w:proofErr w:type="spellEnd"/>
      <w:r>
        <w:rPr>
          <w:rFonts w:ascii="Calibri" w:eastAsia="Calibri" w:hAnsi="Calibri" w:cs="Calibri"/>
          <w:color w:val="808080"/>
          <w:shd w:val="clear" w:color="auto" w:fill="F2F2F2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hd w:val="clear" w:color="auto" w:fill="F2F2F2"/>
        </w:rPr>
        <w:t>Launcher</w:t>
      </w:r>
      <w:proofErr w:type="spellEnd"/>
      <w:r>
        <w:rPr>
          <w:rFonts w:ascii="Calibri" w:eastAsia="Calibri" w:hAnsi="Calibri" w:cs="Calibri"/>
          <w:color w:val="808080"/>
          <w:shd w:val="clear" w:color="auto" w:fill="F2F2F2"/>
        </w:rPr>
        <w:t xml:space="preserve"> *)</w:t>
      </w:r>
    </w:p>
    <w:p w:rsidR="002A7D13" w:rsidRDefault="007455A0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color w:val="2E74B5"/>
          <w:shd w:val="clear" w:color="auto" w:fill="F2F2F2"/>
        </w:rPr>
        <w:t>EngeAutenticador1.ExibeAcessoRestrito();</w:t>
      </w:r>
    </w:p>
    <w:p w:rsidR="002A7D13" w:rsidRDefault="002A7D13">
      <w:pPr>
        <w:jc w:val="both"/>
        <w:rPr>
          <w:rFonts w:ascii="Calibri" w:eastAsia="Calibri" w:hAnsi="Calibri" w:cs="Calibri"/>
          <w:b/>
          <w:sz w:val="24"/>
        </w:rPr>
      </w:pPr>
    </w:p>
    <w:p w:rsidR="002A7D13" w:rsidRDefault="007455A0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Evento </w:t>
      </w:r>
      <w:proofErr w:type="spellStart"/>
      <w:r>
        <w:rPr>
          <w:rFonts w:ascii="Calibri" w:eastAsia="Calibri" w:hAnsi="Calibri" w:cs="Calibri"/>
          <w:b/>
          <w:sz w:val="24"/>
        </w:rPr>
        <w:t>OnErro</w:t>
      </w:r>
      <w:proofErr w:type="spellEnd"/>
    </w:p>
    <w:p w:rsidR="002A7D13" w:rsidRDefault="007455A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Usado para capturar um erro ao autenticar. O parâmetro </w:t>
      </w:r>
      <w:r>
        <w:rPr>
          <w:rFonts w:ascii="Calibri" w:eastAsia="Calibri" w:hAnsi="Calibri" w:cs="Calibri"/>
          <w:b/>
          <w:color w:val="FF0000"/>
          <w:sz w:val="32"/>
        </w:rPr>
        <w:t xml:space="preserve">e </w:t>
      </w:r>
      <w:r>
        <w:rPr>
          <w:rFonts w:ascii="Calibri" w:eastAsia="Calibri" w:hAnsi="Calibri" w:cs="Calibri"/>
        </w:rPr>
        <w:t>encapsula a exceção, exemplo:</w:t>
      </w:r>
    </w:p>
    <w:p w:rsidR="002A7D13" w:rsidRDefault="007455A0">
      <w:pPr>
        <w:jc w:val="both"/>
        <w:rPr>
          <w:rFonts w:ascii="Calibri" w:eastAsia="Calibri" w:hAnsi="Calibri" w:cs="Calibri"/>
          <w:color w:val="808080"/>
          <w:shd w:val="clear" w:color="auto" w:fill="F2F2F2"/>
        </w:rPr>
      </w:pPr>
      <w:proofErr w:type="spellStart"/>
      <w:proofErr w:type="gramStart"/>
      <w:r>
        <w:rPr>
          <w:rFonts w:ascii="Calibri" w:eastAsia="Calibri" w:hAnsi="Calibri" w:cs="Calibri"/>
          <w:color w:val="2E74B5"/>
          <w:shd w:val="clear" w:color="auto" w:fill="F2F2F2"/>
        </w:rPr>
        <w:t>ShowMessage</w:t>
      </w:r>
      <w:proofErr w:type="spellEnd"/>
      <w:r>
        <w:rPr>
          <w:rFonts w:ascii="Calibri" w:eastAsia="Calibri" w:hAnsi="Calibri" w:cs="Calibri"/>
          <w:color w:val="2E74B5"/>
          <w:shd w:val="clear" w:color="auto" w:fill="F2F2F2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2E74B5"/>
          <w:shd w:val="clear" w:color="auto" w:fill="F2F2F2"/>
        </w:rPr>
        <w:t>e.message</w:t>
      </w:r>
      <w:proofErr w:type="spellEnd"/>
      <w:r>
        <w:rPr>
          <w:rFonts w:ascii="Calibri" w:eastAsia="Calibri" w:hAnsi="Calibri" w:cs="Calibri"/>
          <w:color w:val="2E74B5"/>
          <w:shd w:val="clear" w:color="auto" w:fill="F2F2F2"/>
        </w:rPr>
        <w:t xml:space="preserve">); </w:t>
      </w:r>
      <w:r>
        <w:rPr>
          <w:rFonts w:ascii="Calibri" w:eastAsia="Calibri" w:hAnsi="Calibri" w:cs="Calibri"/>
          <w:color w:val="808080"/>
          <w:shd w:val="clear" w:color="auto" w:fill="F2F2F2"/>
        </w:rPr>
        <w:t>//exibe a mensagem de erro</w:t>
      </w:r>
    </w:p>
    <w:p w:rsidR="002A7D13" w:rsidRDefault="007455A0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Evento </w:t>
      </w:r>
      <w:proofErr w:type="spellStart"/>
      <w:r>
        <w:rPr>
          <w:rFonts w:ascii="Calibri" w:eastAsia="Calibri" w:hAnsi="Calibri" w:cs="Calibri"/>
          <w:b/>
          <w:sz w:val="24"/>
        </w:rPr>
        <w:t>OnAntesAutenticar</w:t>
      </w:r>
      <w:proofErr w:type="spellEnd"/>
    </w:p>
    <w:p w:rsidR="002A7D13" w:rsidRDefault="007455A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Executa antes de autenticar</w:t>
      </w:r>
    </w:p>
    <w:p w:rsidR="002A7D13" w:rsidRDefault="007455A0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Evento </w:t>
      </w:r>
      <w:proofErr w:type="spellStart"/>
      <w:r>
        <w:rPr>
          <w:rFonts w:ascii="Calibri" w:eastAsia="Calibri" w:hAnsi="Calibri" w:cs="Calibri"/>
          <w:b/>
          <w:sz w:val="24"/>
        </w:rPr>
        <w:t>OnDepoisAutenticar</w:t>
      </w:r>
      <w:proofErr w:type="spellEnd"/>
    </w:p>
    <w:p w:rsidR="002A7D13" w:rsidRDefault="007455A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Executa código depois de autenticar</w:t>
      </w:r>
    </w:p>
    <w:p w:rsidR="002A7D13" w:rsidRDefault="007455A0">
      <w:pPr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Evento </w:t>
      </w:r>
      <w:proofErr w:type="spellStart"/>
      <w:r>
        <w:rPr>
          <w:rFonts w:ascii="Calibri" w:eastAsia="Calibri" w:hAnsi="Calibri" w:cs="Calibri"/>
          <w:b/>
          <w:sz w:val="24"/>
        </w:rPr>
        <w:t>OnExibirAcessoRestrito</w:t>
      </w:r>
      <w:proofErr w:type="spellEnd"/>
    </w:p>
    <w:p w:rsidR="002A7D13" w:rsidRDefault="007455A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Executa código ao exibir a mensagem de acesso restrito</w:t>
      </w:r>
    </w:p>
    <w:p w:rsidR="00440D1F" w:rsidRDefault="00440D1F">
      <w:pPr>
        <w:jc w:val="both"/>
        <w:rPr>
          <w:rFonts w:ascii="Calibri" w:eastAsia="Calibri" w:hAnsi="Calibri" w:cs="Calibri"/>
        </w:rPr>
      </w:pPr>
    </w:p>
    <w:p w:rsidR="00440D1F" w:rsidRPr="00440D1F" w:rsidRDefault="00440D1F" w:rsidP="00440D1F">
      <w:pPr>
        <w:shd w:val="clear" w:color="auto" w:fill="E7E6E6" w:themeFill="background2"/>
        <w:jc w:val="both"/>
        <w:rPr>
          <w:rFonts w:ascii="Calibri" w:eastAsia="Calibri" w:hAnsi="Calibri" w:cs="Calibri"/>
          <w:b/>
          <w:sz w:val="32"/>
          <w:szCs w:val="32"/>
        </w:rPr>
      </w:pPr>
      <w:r w:rsidRPr="00440D1F">
        <w:rPr>
          <w:rFonts w:ascii="Calibri" w:eastAsia="Calibri" w:hAnsi="Calibri" w:cs="Calibri"/>
          <w:b/>
          <w:sz w:val="32"/>
          <w:szCs w:val="32"/>
        </w:rPr>
        <w:t>Novas Propriedades e outras alterações do componente</w:t>
      </w:r>
    </w:p>
    <w:p w:rsidR="00440D1F" w:rsidRDefault="00440D1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Daniel Júnior em 01/02/2018</w:t>
      </w:r>
    </w:p>
    <w:p w:rsidR="00440D1F" w:rsidRPr="00440D1F" w:rsidRDefault="00440D1F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440D1F">
        <w:rPr>
          <w:rFonts w:ascii="Calibri" w:eastAsia="Calibri" w:hAnsi="Calibri" w:cs="Calibri"/>
          <w:b/>
          <w:sz w:val="24"/>
          <w:szCs w:val="24"/>
        </w:rPr>
        <w:t>Novas propriedades incluídas no componente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40D1F" w:rsidTr="00440D1F">
        <w:tc>
          <w:tcPr>
            <w:tcW w:w="4322" w:type="dxa"/>
          </w:tcPr>
          <w:p w:rsidR="00440D1F" w:rsidRDefault="00440D1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FDB35CB" wp14:editId="37AB6B03">
                  <wp:extent cx="1974526" cy="33813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vas propriedades componen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695" cy="340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440D1F" w:rsidRDefault="00440D1F" w:rsidP="00440D1F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 w:rsidRPr="00440D1F">
              <w:rPr>
                <w:rFonts w:ascii="Calibri" w:eastAsia="Calibri" w:hAnsi="Calibri" w:cs="Calibri"/>
                <w:b/>
              </w:rPr>
              <w:t>ExtrairDllsFirebird</w:t>
            </w:r>
            <w:proofErr w:type="spellEnd"/>
            <w:r w:rsidRPr="00440D1F">
              <w:rPr>
                <w:rFonts w:ascii="Calibri" w:eastAsia="Calibri" w:hAnsi="Calibri" w:cs="Calibri"/>
                <w:b/>
              </w:rPr>
              <w:t>:</w:t>
            </w:r>
            <w:r>
              <w:rPr>
                <w:rFonts w:ascii="Calibri" w:eastAsia="Calibri" w:hAnsi="Calibri" w:cs="Calibri"/>
              </w:rPr>
              <w:t xml:space="preserve"> Quando for necessário extrair dinamicamente as </w:t>
            </w:r>
            <w:proofErr w:type="spellStart"/>
            <w:r>
              <w:rPr>
                <w:rFonts w:ascii="Calibri" w:eastAsia="Calibri" w:hAnsi="Calibri" w:cs="Calibri"/>
              </w:rPr>
              <w:t>dlls</w:t>
            </w:r>
            <w:proofErr w:type="spellEnd"/>
            <w:r>
              <w:rPr>
                <w:rFonts w:ascii="Calibri" w:eastAsia="Calibri" w:hAnsi="Calibri" w:cs="Calibri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</w:rPr>
              <w:t>firebird</w:t>
            </w:r>
            <w:proofErr w:type="spellEnd"/>
            <w:r>
              <w:rPr>
                <w:rFonts w:ascii="Calibri" w:eastAsia="Calibri" w:hAnsi="Calibri" w:cs="Calibri"/>
              </w:rPr>
              <w:t xml:space="preserve"> de acordo com a sua versão (1.5 ou 2.5</w:t>
            </w:r>
            <w:proofErr w:type="gramStart"/>
            <w:r>
              <w:rPr>
                <w:rFonts w:ascii="Calibri" w:eastAsia="Calibri" w:hAnsi="Calibri" w:cs="Calibri"/>
              </w:rPr>
              <w:t>) .</w:t>
            </w:r>
            <w:proofErr w:type="gramEnd"/>
            <w:r>
              <w:rPr>
                <w:rFonts w:ascii="Calibri" w:eastAsia="Calibri" w:hAnsi="Calibri" w:cs="Calibri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</w:rPr>
              <w:t>dlls</w:t>
            </w:r>
            <w:proofErr w:type="spellEnd"/>
            <w:r>
              <w:rPr>
                <w:rFonts w:ascii="Calibri" w:eastAsia="Calibri" w:hAnsi="Calibri" w:cs="Calibri"/>
              </w:rPr>
              <w:t xml:space="preserve"> são extraídas para o diretório de execução do aplicativo.</w:t>
            </w:r>
          </w:p>
          <w:p w:rsidR="00440D1F" w:rsidRDefault="00440D1F" w:rsidP="00440D1F">
            <w:pPr>
              <w:jc w:val="both"/>
              <w:rPr>
                <w:rFonts w:ascii="Calibri" w:eastAsia="Calibri" w:hAnsi="Calibri" w:cs="Calibri"/>
              </w:rPr>
            </w:pPr>
          </w:p>
          <w:p w:rsidR="00440D1F" w:rsidRPr="00440D1F" w:rsidRDefault="00440D1F" w:rsidP="00440D1F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 w:rsidRPr="00440D1F">
              <w:rPr>
                <w:rFonts w:ascii="Calibri" w:eastAsia="Calibri" w:hAnsi="Calibri" w:cs="Calibri"/>
                <w:b/>
              </w:rPr>
              <w:t>WaitOnLocks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: </w:t>
            </w:r>
            <w:r w:rsidRPr="00440D1F">
              <w:rPr>
                <w:rFonts w:ascii="Calibri" w:eastAsia="Calibri" w:hAnsi="Calibri" w:cs="Calibri"/>
              </w:rPr>
              <w:t xml:space="preserve">Parâmetro </w:t>
            </w:r>
            <w:proofErr w:type="spellStart"/>
            <w:r w:rsidRPr="00440D1F">
              <w:rPr>
                <w:rFonts w:ascii="Calibri" w:eastAsia="Calibri" w:hAnsi="Calibri" w:cs="Calibri"/>
              </w:rPr>
              <w:t>setado</w:t>
            </w:r>
            <w:proofErr w:type="spellEnd"/>
            <w:r w:rsidRPr="00440D1F">
              <w:rPr>
                <w:rFonts w:ascii="Calibri" w:eastAsia="Calibri" w:hAnsi="Calibri" w:cs="Calibri"/>
              </w:rPr>
              <w:t xml:space="preserve"> na conexão </w:t>
            </w:r>
            <w:proofErr w:type="spellStart"/>
            <w:r w:rsidRPr="00440D1F">
              <w:rPr>
                <w:rFonts w:ascii="Calibri" w:eastAsia="Calibri" w:hAnsi="Calibri" w:cs="Calibri"/>
              </w:rPr>
              <w:t>DbExpress</w:t>
            </w:r>
            <w:proofErr w:type="spellEnd"/>
            <w:r w:rsidRPr="00440D1F">
              <w:rPr>
                <w:rFonts w:ascii="Calibri" w:eastAsia="Calibri" w:hAnsi="Calibri" w:cs="Calibri"/>
              </w:rPr>
              <w:t>, aparentemente nem todos os sistemas da empresa são configurados igualmente, por isso foi criada esta opção</w:t>
            </w:r>
          </w:p>
        </w:tc>
      </w:tr>
    </w:tbl>
    <w:p w:rsidR="00440D1F" w:rsidRDefault="00440D1F">
      <w:pPr>
        <w:jc w:val="both"/>
        <w:rPr>
          <w:rFonts w:ascii="Calibri" w:eastAsia="Calibri" w:hAnsi="Calibri" w:cs="Calibri"/>
        </w:rPr>
      </w:pPr>
    </w:p>
    <w:p w:rsidR="00440D1F" w:rsidRDefault="00440D1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40D1F" w:rsidRDefault="00440D1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40D1F" w:rsidRDefault="00440D1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40D1F" w:rsidRDefault="00440D1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40D1F" w:rsidRDefault="00440D1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40D1F" w:rsidRDefault="00440D1F">
      <w:pPr>
        <w:jc w:val="both"/>
        <w:rPr>
          <w:rFonts w:ascii="Calibri" w:eastAsia="Calibri" w:hAnsi="Calibri" w:cs="Calibri"/>
          <w:b/>
          <w:sz w:val="24"/>
          <w:szCs w:val="24"/>
        </w:rPr>
      </w:pPr>
      <w:r w:rsidRPr="00440D1F">
        <w:rPr>
          <w:rFonts w:ascii="Calibri" w:eastAsia="Calibri" w:hAnsi="Calibri" w:cs="Calibri"/>
          <w:b/>
          <w:sz w:val="24"/>
          <w:szCs w:val="24"/>
        </w:rPr>
        <w:lastRenderedPageBreak/>
        <w:t>Exibição da versão do Componente</w:t>
      </w:r>
    </w:p>
    <w:p w:rsidR="00440D1F" w:rsidRDefault="00440D1F" w:rsidP="00440D1F">
      <w:pPr>
        <w:ind w:firstLine="708"/>
        <w:jc w:val="both"/>
        <w:rPr>
          <w:rFonts w:ascii="Calibri" w:eastAsia="Calibri" w:hAnsi="Calibri" w:cs="Calibri"/>
          <w:sz w:val="24"/>
          <w:szCs w:val="24"/>
        </w:rPr>
      </w:pPr>
      <w:r w:rsidRPr="00440D1F">
        <w:rPr>
          <w:rFonts w:ascii="Calibri" w:eastAsia="Calibri" w:hAnsi="Calibri" w:cs="Calibri"/>
          <w:sz w:val="24"/>
          <w:szCs w:val="24"/>
        </w:rPr>
        <w:t>Ao clicar com o botão direito sobre o componente de autenticação no menu de contexto do Delphi será exibida a informação da versão do componente, conforme abaixo:</w:t>
      </w:r>
    </w:p>
    <w:p w:rsidR="00440D1F" w:rsidRPr="00440D1F" w:rsidRDefault="00440D1F" w:rsidP="00440D1F">
      <w:pPr>
        <w:ind w:firstLine="70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2162175" cy="2914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ibeVersaoCompon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1F" w:rsidRDefault="00440D1F">
      <w:pPr>
        <w:jc w:val="both"/>
        <w:rPr>
          <w:rFonts w:ascii="Calibri" w:eastAsia="Calibri" w:hAnsi="Calibri" w:cs="Calibri"/>
        </w:rPr>
      </w:pPr>
    </w:p>
    <w:p w:rsidR="00440D1F" w:rsidRDefault="00440D1F" w:rsidP="00440D1F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Informação </w:t>
      </w:r>
      <w:r w:rsidR="001266DD">
        <w:rPr>
          <w:rFonts w:ascii="Calibri" w:eastAsia="Calibri" w:hAnsi="Calibri" w:cs="Calibri"/>
          <w:b/>
          <w:sz w:val="24"/>
          <w:szCs w:val="24"/>
        </w:rPr>
        <w:t>sobre enumerados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440D1F" w:rsidRDefault="00440D1F" w:rsidP="00440D1F">
      <w:pPr>
        <w:ind w:firstLine="708"/>
        <w:jc w:val="both"/>
        <w:rPr>
          <w:rFonts w:ascii="Calibri" w:eastAsia="Calibri" w:hAnsi="Calibri" w:cs="Calibri"/>
          <w:b/>
          <w:sz w:val="24"/>
          <w:szCs w:val="24"/>
        </w:rPr>
      </w:pPr>
      <w:r w:rsidRPr="00440D1F">
        <w:rPr>
          <w:rFonts w:ascii="Calibri" w:eastAsia="Calibri" w:hAnsi="Calibri" w:cs="Calibri"/>
          <w:sz w:val="24"/>
          <w:szCs w:val="24"/>
        </w:rPr>
        <w:t xml:space="preserve">Para usar todos os enumerados do </w:t>
      </w:r>
      <w:proofErr w:type="spellStart"/>
      <w:r w:rsidRPr="00440D1F">
        <w:rPr>
          <w:rFonts w:ascii="Calibri" w:eastAsia="Calibri" w:hAnsi="Calibri" w:cs="Calibri"/>
          <w:sz w:val="24"/>
          <w:szCs w:val="24"/>
        </w:rPr>
        <w:t>compoente</w:t>
      </w:r>
      <w:proofErr w:type="spellEnd"/>
      <w:r w:rsidRPr="00440D1F">
        <w:rPr>
          <w:rFonts w:ascii="Calibri" w:eastAsia="Calibri" w:hAnsi="Calibri" w:cs="Calibri"/>
          <w:sz w:val="24"/>
          <w:szCs w:val="24"/>
        </w:rPr>
        <w:t xml:space="preserve">, no seu código, referenciar na cláusula uses a </w:t>
      </w:r>
      <w:proofErr w:type="spellStart"/>
      <w:r w:rsidRPr="00440D1F">
        <w:rPr>
          <w:rFonts w:ascii="Calibri" w:eastAsia="Calibri" w:hAnsi="Calibri" w:cs="Calibri"/>
          <w:sz w:val="24"/>
          <w:szCs w:val="24"/>
        </w:rPr>
        <w:t>unit</w:t>
      </w:r>
      <w:proofErr w:type="spellEnd"/>
      <w:r w:rsidRPr="00440D1F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40D1F">
        <w:rPr>
          <w:rFonts w:ascii="Calibri" w:eastAsia="Calibri" w:hAnsi="Calibri" w:cs="Calibri"/>
          <w:b/>
          <w:sz w:val="24"/>
          <w:szCs w:val="24"/>
        </w:rPr>
        <w:t>untEngeEnumerados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1266DD" w:rsidRDefault="001266DD" w:rsidP="00440D1F">
      <w:pPr>
        <w:ind w:firstLine="708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Enumerados:</w:t>
      </w:r>
    </w:p>
    <w:p w:rsidR="001266DD" w:rsidRPr="001266DD" w:rsidRDefault="001266DD" w:rsidP="001266DD">
      <w:pPr>
        <w:ind w:firstLine="70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266DD">
        <w:rPr>
          <w:rFonts w:ascii="Calibri" w:eastAsia="Calibri" w:hAnsi="Calibri" w:cs="Calibri"/>
          <w:sz w:val="24"/>
          <w:szCs w:val="24"/>
        </w:rPr>
        <w:t>TTipoAutenticacao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 = (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taLauncher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taDebug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>);</w:t>
      </w:r>
    </w:p>
    <w:p w:rsidR="001266DD" w:rsidRPr="001266DD" w:rsidRDefault="001266DD" w:rsidP="001266DD">
      <w:pPr>
        <w:ind w:firstLine="70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266DD">
        <w:rPr>
          <w:rFonts w:ascii="Calibri" w:eastAsia="Calibri" w:hAnsi="Calibri" w:cs="Calibri"/>
          <w:sz w:val="24"/>
          <w:szCs w:val="24"/>
        </w:rPr>
        <w:t>TTipoConexao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 = (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tcFirebird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 = 0, 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tcMSSQL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 = 1, 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tcOracle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 = 2);</w:t>
      </w:r>
    </w:p>
    <w:p w:rsidR="001266DD" w:rsidRPr="001266DD" w:rsidRDefault="001266DD" w:rsidP="001266DD">
      <w:pPr>
        <w:ind w:firstLine="708"/>
        <w:jc w:val="both"/>
        <w:rPr>
          <w:rFonts w:ascii="Calibri" w:eastAsia="Calibri" w:hAnsi="Calibri" w:cs="Calibri"/>
          <w:sz w:val="24"/>
          <w:szCs w:val="24"/>
          <w:u w:val="single"/>
        </w:rPr>
      </w:pPr>
      <w:proofErr w:type="spellStart"/>
      <w:r w:rsidRPr="001266DD">
        <w:rPr>
          <w:rFonts w:ascii="Calibri" w:eastAsia="Calibri" w:hAnsi="Calibri" w:cs="Calibri"/>
          <w:sz w:val="24"/>
          <w:szCs w:val="24"/>
        </w:rPr>
        <w:t>TSistema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 = (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siProtesto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siRtd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siNtcs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siRics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1266DD">
        <w:rPr>
          <w:rFonts w:ascii="Calibri" w:eastAsia="Calibri" w:hAnsi="Calibri" w:cs="Calibri"/>
          <w:sz w:val="24"/>
          <w:szCs w:val="24"/>
        </w:rPr>
        <w:t>siCivil</w:t>
      </w:r>
      <w:proofErr w:type="spellEnd"/>
      <w:r w:rsidRPr="001266DD">
        <w:rPr>
          <w:rFonts w:ascii="Calibri" w:eastAsia="Calibri" w:hAnsi="Calibri" w:cs="Calibri"/>
          <w:sz w:val="24"/>
          <w:szCs w:val="24"/>
        </w:rPr>
        <w:t>);</w:t>
      </w:r>
    </w:p>
    <w:p w:rsidR="00440D1F" w:rsidRDefault="00440D1F" w:rsidP="00440D1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2A7D13" w:rsidRDefault="002A7D13">
      <w:pPr>
        <w:jc w:val="both"/>
        <w:rPr>
          <w:rFonts w:ascii="Calibri" w:eastAsia="Calibri" w:hAnsi="Calibri" w:cs="Calibri"/>
        </w:rPr>
      </w:pPr>
    </w:p>
    <w:p w:rsidR="00D547CF" w:rsidRDefault="00D547CF">
      <w:pPr>
        <w:jc w:val="both"/>
        <w:rPr>
          <w:rFonts w:ascii="Calibri" w:eastAsia="Calibri" w:hAnsi="Calibri" w:cs="Calibri"/>
        </w:rPr>
      </w:pPr>
    </w:p>
    <w:p w:rsidR="00D547CF" w:rsidRDefault="00D547CF">
      <w:pPr>
        <w:jc w:val="both"/>
        <w:rPr>
          <w:rFonts w:ascii="Calibri" w:eastAsia="Calibri" w:hAnsi="Calibri" w:cs="Calibri"/>
        </w:rPr>
      </w:pPr>
    </w:p>
    <w:p w:rsidR="00D547CF" w:rsidRDefault="00D547CF">
      <w:pPr>
        <w:jc w:val="both"/>
        <w:rPr>
          <w:rFonts w:ascii="Calibri" w:eastAsia="Calibri" w:hAnsi="Calibri" w:cs="Calibri"/>
        </w:rPr>
      </w:pPr>
    </w:p>
    <w:p w:rsidR="00D547CF" w:rsidRDefault="00D547CF">
      <w:pPr>
        <w:jc w:val="both"/>
        <w:rPr>
          <w:rFonts w:ascii="Calibri" w:eastAsia="Calibri" w:hAnsi="Calibri" w:cs="Calibri"/>
        </w:rPr>
      </w:pPr>
    </w:p>
    <w:p w:rsidR="00D547CF" w:rsidRDefault="00D547CF">
      <w:pPr>
        <w:jc w:val="both"/>
        <w:rPr>
          <w:rFonts w:ascii="Calibri" w:eastAsia="Calibri" w:hAnsi="Calibri" w:cs="Calibri"/>
        </w:rPr>
      </w:pPr>
    </w:p>
    <w:p w:rsidR="00D547CF" w:rsidRDefault="00D547CF">
      <w:pPr>
        <w:jc w:val="both"/>
        <w:rPr>
          <w:rFonts w:ascii="Calibri" w:eastAsia="Calibri" w:hAnsi="Calibri" w:cs="Calibri"/>
        </w:rPr>
      </w:pPr>
    </w:p>
    <w:p w:rsidR="00D547CF" w:rsidRDefault="00D547CF">
      <w:pPr>
        <w:jc w:val="both"/>
        <w:rPr>
          <w:rFonts w:ascii="Calibri" w:eastAsia="Calibri" w:hAnsi="Calibri" w:cs="Calibri"/>
        </w:rPr>
      </w:pPr>
    </w:p>
    <w:p w:rsidR="002A7D13" w:rsidRPr="00D547CF" w:rsidRDefault="00D547CF" w:rsidP="00D547CF">
      <w:pPr>
        <w:shd w:val="clear" w:color="auto" w:fill="F2F2F2" w:themeFill="background1" w:themeFillShade="F2"/>
        <w:jc w:val="both"/>
        <w:rPr>
          <w:rFonts w:ascii="Calibri" w:eastAsia="Calibri" w:hAnsi="Calibri" w:cs="Calibri"/>
          <w:b/>
          <w:sz w:val="28"/>
          <w:szCs w:val="28"/>
        </w:rPr>
      </w:pPr>
      <w:r w:rsidRPr="00D547CF">
        <w:rPr>
          <w:rFonts w:ascii="Calibri" w:eastAsia="Calibri" w:hAnsi="Calibri" w:cs="Calibri"/>
          <w:b/>
          <w:sz w:val="28"/>
          <w:szCs w:val="28"/>
        </w:rPr>
        <w:lastRenderedPageBreak/>
        <w:t xml:space="preserve">Integração do componente com o </w:t>
      </w:r>
      <w:proofErr w:type="spellStart"/>
      <w:r w:rsidRPr="00D547CF">
        <w:rPr>
          <w:rFonts w:ascii="Calibri" w:eastAsia="Calibri" w:hAnsi="Calibri" w:cs="Calibri"/>
          <w:b/>
          <w:sz w:val="28"/>
          <w:szCs w:val="28"/>
        </w:rPr>
        <w:t>DevArt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(09/02/2018)</w:t>
      </w:r>
    </w:p>
    <w:p w:rsidR="00D547CF" w:rsidRDefault="00D547CF" w:rsidP="00000C0D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01FD408" wp14:editId="733760CD">
            <wp:extent cx="4257675" cy="5219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CF" w:rsidRDefault="00D547CF">
      <w:pPr>
        <w:jc w:val="both"/>
        <w:rPr>
          <w:rFonts w:ascii="Calibri" w:eastAsia="Calibri" w:hAnsi="Calibri" w:cs="Calibri"/>
        </w:rPr>
      </w:pPr>
    </w:p>
    <w:p w:rsidR="00D547CF" w:rsidRDefault="00D547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a utilização do componente </w:t>
      </w:r>
      <w:proofErr w:type="spellStart"/>
      <w:r>
        <w:rPr>
          <w:rFonts w:ascii="Calibri" w:eastAsia="Calibri" w:hAnsi="Calibri" w:cs="Calibri"/>
        </w:rPr>
        <w:t>DevArt</w:t>
      </w:r>
      <w:proofErr w:type="spellEnd"/>
      <w:r>
        <w:rPr>
          <w:rFonts w:ascii="Calibri" w:eastAsia="Calibri" w:hAnsi="Calibri" w:cs="Calibri"/>
        </w:rPr>
        <w:t xml:space="preserve"> foi criada a propriedade “Driver”. Esta </w:t>
      </w:r>
      <w:proofErr w:type="spellStart"/>
      <w:r>
        <w:rPr>
          <w:rFonts w:ascii="Calibri" w:eastAsia="Calibri" w:hAnsi="Calibri" w:cs="Calibri"/>
        </w:rPr>
        <w:t>cpossui</w:t>
      </w:r>
      <w:proofErr w:type="spellEnd"/>
      <w:r>
        <w:rPr>
          <w:rFonts w:ascii="Calibri" w:eastAsia="Calibri" w:hAnsi="Calibri" w:cs="Calibri"/>
        </w:rPr>
        <w:t xml:space="preserve"> duas opções: </w:t>
      </w:r>
      <w:proofErr w:type="spellStart"/>
      <w:r>
        <w:rPr>
          <w:rFonts w:ascii="Calibri" w:eastAsia="Calibri" w:hAnsi="Calibri" w:cs="Calibri"/>
        </w:rPr>
        <w:t>tdNativo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tdDevart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unit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Pr="00440D1F">
        <w:rPr>
          <w:rFonts w:ascii="Calibri" w:eastAsia="Calibri" w:hAnsi="Calibri" w:cs="Calibri"/>
          <w:b/>
          <w:sz w:val="24"/>
          <w:szCs w:val="24"/>
        </w:rPr>
        <w:t>untEngeEnumerados</w:t>
      </w:r>
      <w:proofErr w:type="spellEnd"/>
      <w:r>
        <w:rPr>
          <w:rFonts w:ascii="Calibri" w:eastAsia="Calibri" w:hAnsi="Calibri" w:cs="Calibri"/>
        </w:rPr>
        <w:t>).</w:t>
      </w:r>
    </w:p>
    <w:p w:rsidR="00D547CF" w:rsidRDefault="00D547CF">
      <w:pPr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tdNativo</w:t>
      </w:r>
      <w:proofErr w:type="spellEnd"/>
      <w:proofErr w:type="gramEnd"/>
      <w:r>
        <w:rPr>
          <w:rFonts w:ascii="Calibri" w:eastAsia="Calibri" w:hAnsi="Calibri" w:cs="Calibri"/>
        </w:rPr>
        <w:t xml:space="preserve">:  Mantem o driver nativo </w:t>
      </w:r>
      <w:proofErr w:type="spellStart"/>
      <w:r>
        <w:rPr>
          <w:rFonts w:ascii="Calibri" w:eastAsia="Calibri" w:hAnsi="Calibri" w:cs="Calibri"/>
        </w:rPr>
        <w:t>dbexpress</w:t>
      </w:r>
      <w:proofErr w:type="spellEnd"/>
      <w:r>
        <w:rPr>
          <w:rFonts w:ascii="Calibri" w:eastAsia="Calibri" w:hAnsi="Calibri" w:cs="Calibri"/>
        </w:rPr>
        <w:t xml:space="preserve"> do Delphi</w:t>
      </w:r>
    </w:p>
    <w:p w:rsidR="00D547CF" w:rsidRDefault="00D547CF">
      <w:pPr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tdDevart</w:t>
      </w:r>
      <w:proofErr w:type="spellEnd"/>
      <w:proofErr w:type="gramEnd"/>
      <w:r>
        <w:rPr>
          <w:rFonts w:ascii="Calibri" w:eastAsia="Calibri" w:hAnsi="Calibri" w:cs="Calibri"/>
        </w:rPr>
        <w:t xml:space="preserve">: Usa as configurações do </w:t>
      </w:r>
      <w:proofErr w:type="spellStart"/>
      <w:r>
        <w:rPr>
          <w:rFonts w:ascii="Calibri" w:eastAsia="Calibri" w:hAnsi="Calibri" w:cs="Calibri"/>
        </w:rPr>
        <w:t>DevArt</w:t>
      </w:r>
      <w:proofErr w:type="spellEnd"/>
      <w:r>
        <w:rPr>
          <w:rFonts w:ascii="Calibri" w:eastAsia="Calibri" w:hAnsi="Calibri" w:cs="Calibri"/>
        </w:rPr>
        <w:t>.</w:t>
      </w:r>
    </w:p>
    <w:p w:rsidR="00D547CF" w:rsidRDefault="00D547CF">
      <w:pPr>
        <w:jc w:val="both"/>
        <w:rPr>
          <w:rFonts w:ascii="Calibri" w:eastAsia="Calibri" w:hAnsi="Calibri" w:cs="Calibri"/>
        </w:rPr>
      </w:pPr>
    </w:p>
    <w:p w:rsidR="00D547CF" w:rsidRPr="00D547CF" w:rsidRDefault="00D547CF" w:rsidP="00D547CF">
      <w:pPr>
        <w:shd w:val="clear" w:color="auto" w:fill="F2F2F2" w:themeFill="background1" w:themeFillShade="F2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Alteração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ExtrairDlls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(09/02/2018)</w:t>
      </w:r>
    </w:p>
    <w:p w:rsidR="00D547CF" w:rsidRPr="00063DCC" w:rsidRDefault="00D547C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Anteriormente a propriedade “</w:t>
      </w:r>
      <w:proofErr w:type="spellStart"/>
      <w:r>
        <w:rPr>
          <w:rFonts w:ascii="Calibri" w:eastAsia="Calibri" w:hAnsi="Calibri" w:cs="Calibri"/>
        </w:rPr>
        <w:t>ExtrairDlls</w:t>
      </w:r>
      <w:proofErr w:type="spellEnd"/>
      <w:r>
        <w:rPr>
          <w:rFonts w:ascii="Calibri" w:eastAsia="Calibri" w:hAnsi="Calibri" w:cs="Calibri"/>
        </w:rPr>
        <w:t>” era nomeado como “</w:t>
      </w:r>
      <w:proofErr w:type="spellStart"/>
      <w:r>
        <w:rPr>
          <w:rFonts w:ascii="Calibri" w:eastAsia="Calibri" w:hAnsi="Calibri" w:cs="Calibri"/>
        </w:rPr>
        <w:t>ExtrairDlssFirebird</w:t>
      </w:r>
      <w:proofErr w:type="spellEnd"/>
      <w:r>
        <w:rPr>
          <w:rFonts w:ascii="Calibri" w:eastAsia="Calibri" w:hAnsi="Calibri" w:cs="Calibri"/>
        </w:rPr>
        <w:t>”, pois estava “</w:t>
      </w:r>
      <w:proofErr w:type="spellStart"/>
      <w:r>
        <w:rPr>
          <w:rFonts w:ascii="Calibri" w:eastAsia="Calibri" w:hAnsi="Calibri" w:cs="Calibri"/>
        </w:rPr>
        <w:t>tipado</w:t>
      </w:r>
      <w:proofErr w:type="spellEnd"/>
      <w:r>
        <w:rPr>
          <w:rFonts w:ascii="Calibri" w:eastAsia="Calibri" w:hAnsi="Calibri" w:cs="Calibri"/>
        </w:rPr>
        <w:t xml:space="preserve">” diretamente ao banco de dados </w:t>
      </w:r>
      <w:proofErr w:type="spellStart"/>
      <w:r>
        <w:rPr>
          <w:rFonts w:ascii="Calibri" w:eastAsia="Calibri" w:hAnsi="Calibri" w:cs="Calibri"/>
        </w:rPr>
        <w:t>Firebird</w:t>
      </w:r>
      <w:proofErr w:type="spellEnd"/>
      <w:r>
        <w:rPr>
          <w:rFonts w:ascii="Calibri" w:eastAsia="Calibri" w:hAnsi="Calibri" w:cs="Calibri"/>
        </w:rPr>
        <w:t xml:space="preserve">. Com a inclusão do </w:t>
      </w:r>
      <w:proofErr w:type="spellStart"/>
      <w:r>
        <w:rPr>
          <w:rFonts w:ascii="Calibri" w:eastAsia="Calibri" w:hAnsi="Calibri" w:cs="Calibri"/>
        </w:rPr>
        <w:t>Devart</w:t>
      </w:r>
      <w:proofErr w:type="spellEnd"/>
      <w:r>
        <w:rPr>
          <w:rFonts w:ascii="Calibri" w:eastAsia="Calibri" w:hAnsi="Calibri" w:cs="Calibri"/>
        </w:rPr>
        <w:t xml:space="preserve"> se fez necessária a utilização do método para extrair as </w:t>
      </w:r>
      <w:proofErr w:type="spellStart"/>
      <w:r>
        <w:rPr>
          <w:rFonts w:ascii="Calibri" w:eastAsia="Calibri" w:hAnsi="Calibri" w:cs="Calibri"/>
        </w:rPr>
        <w:t>Dll’s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Devart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Server e futuramente Oracle (Se necessário).</w:t>
      </w:r>
      <w:bookmarkStart w:id="0" w:name="_GoBack"/>
      <w:bookmarkEnd w:id="0"/>
    </w:p>
    <w:sectPr w:rsidR="00D547CF" w:rsidRPr="00063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2029F"/>
    <w:multiLevelType w:val="multilevel"/>
    <w:tmpl w:val="7FCE6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7D13"/>
    <w:rsid w:val="00000C0D"/>
    <w:rsid w:val="00063DCC"/>
    <w:rsid w:val="001266DD"/>
    <w:rsid w:val="002A7D13"/>
    <w:rsid w:val="00440D1F"/>
    <w:rsid w:val="006621FA"/>
    <w:rsid w:val="007455A0"/>
    <w:rsid w:val="00D5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23899"/>
  <w15:docId w15:val="{0CD597BF-52DE-4199-89C4-0DB2AE50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5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5A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4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54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vernote.com/shard/s275/sh/7536c345-8023-4648-9b22-1f7060416df3/f057f75aff2c225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junior@engegraph.com.b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Daniel.junior@engegraph.com.b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Junior</cp:lastModifiedBy>
  <cp:revision>7</cp:revision>
  <cp:lastPrinted>2018-02-09T11:43:00Z</cp:lastPrinted>
  <dcterms:created xsi:type="dcterms:W3CDTF">2017-11-21T12:27:00Z</dcterms:created>
  <dcterms:modified xsi:type="dcterms:W3CDTF">2018-02-09T12:01:00Z</dcterms:modified>
</cp:coreProperties>
</file>