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200"/>
        <w:jc w:val="center"/>
      </w:pPr>
      <w:r>
        <w:rPr>
          <w:b/>
          <w:bCs/>
          <w:sz w:val="72"/>
          <w:szCs w:val="72"/>
        </w:rPr>
        <w:t xml:space="preserve">Narrative Tracker</w:t>
      </w:r>
    </w:p>
    <w:p>
      <w:pPr>
        <w:spacing w:after="160"/>
        <w:jc w:val="center"/>
      </w:pPr>
      <w:r>
        <w:rPr>
          <w:color w:val="555555"/>
          <w:sz w:val="40"/>
          <w:szCs w:val="40"/>
        </w:rPr>
        <w:t xml:space="preserve">User Guidebook</w:t>
      </w:r>
    </w:p>
    <w:p>
      <w:pPr>
        <w:spacing w:after="1400"/>
        <w:jc w:val="center"/>
      </w:pPr>
      <w:r>
        <w:rPr>
          <w:i/>
          <w:iCs/>
          <w:color w:val="555555"/>
          <w:sz w:val="24"/>
          <w:szCs w:val="24"/>
        </w:rPr>
        <w:t xml:space="preserve">A beginner's guide to tracking market narratives from X — alerts, briefings, and self-scoring trade ideas, all in Telegram.</w:t>
      </w:r>
    </w:p>
    <w:p>
      <w:pPr>
        <w:spacing w:after="60"/>
        <w:jc w:val="center"/>
      </w:pPr>
      <w:r>
        <w:rPr>
          <w:color w:val="888888"/>
          <w:sz w:val="22"/>
          <w:szCs w:val="22"/>
        </w:rPr>
        <w:t xml:space="preserve">Version 2.0 — June 2026</w:t>
      </w:r>
    </w:p>
    <w:p>
      <w:pPr>
        <w:jc w:val="center"/>
      </w:pPr>
      <w:r>
        <w:rPr>
          <w:color w:val="888888"/>
          <w:sz w:val="20"/>
          <w:szCs w:val="20"/>
        </w:rPr>
        <w:t xml:space="preserve">Covers: alerts, 8-hour Pulse, the alpha ledger (scoreboard + stated calls), reversals, web dashboard, paper trading</w:t>
      </w:r>
    </w:p>
    <w:p>
      <w:r>
        <w:br w:type="page"/>
      </w:r>
    </w:p>
    <w:p>
      <w:pPr>
        <w:spacing w:after="200"/>
      </w:pPr>
      <w:r>
        <w:rPr>
          <w:b/>
          <w:bCs/>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pPr>
      <w:r>
        <w:rPr>
          <w:i/>
          <w:iCs/>
          <w:color w:val="888888"/>
          <w:sz w:val="20"/>
          <w:szCs w:val="20"/>
        </w:rPr>
        <w:t xml:space="preserve">Tip: in Word, right-click the table of contents and choose Update Field to fill in the page numbers.</w:t>
      </w:r>
    </w:p>
    <w:p>
      <w:pPr>
        <w:pStyle w:val="Heading1"/>
        <w:pageBreakBefore/>
      </w:pPr>
      <w:r>
        <w:t xml:space="preserve">1. What is the Narrative Tracker?</w:t>
      </w:r>
    </w:p>
    <w:p>
      <w:pPr>
        <w:spacing w:after="120"/>
      </w:pPr>
      <w:r>
        <w:rPr>
          <w:sz w:val="22"/>
          <w:szCs w:val="22"/>
        </w:rPr>
        <w:t xml:space="preserve">The Narrative Tracker watches a list of X (Twitter) accounts that you choose — traders, analysts, specialists — and turns their posts into </w:t>
      </w:r>
      <w:r>
        <w:rPr>
          <w:b/>
          <w:bCs/>
          <w:sz w:val="22"/>
          <w:szCs w:val="22"/>
        </w:rPr>
        <w:t xml:space="preserve">organized, scored market intelligence</w:t>
      </w:r>
      <w:r>
        <w:rPr>
          <w:sz w:val="22"/>
          <w:szCs w:val="22"/>
        </w:rPr>
        <w:t xml:space="preserve"> delivered to your Telegram. You pick who to listen to; the system reads every post, works out which tickers are being discussed and how (bullish or bearish), and keeps score of who is actually worth listening to over time.</w:t>
      </w:r>
    </w:p>
    <w:p>
      <w:pPr>
        <w:spacing w:after="120"/>
      </w:pPr>
      <w:r>
        <w:rPr>
          <w:sz w:val="22"/>
          <w:szCs w:val="22"/>
        </w:rPr>
        <w:t xml:space="preserve">It does four things for you, automatically, around the clock:</w:t>
      </w:r>
    </w:p>
    <w:p>
      <w:pPr>
        <w:pStyle w:val="ListParagraph"/>
        <w:numPr>
          <w:ilvl w:val="0"/>
          <w:numId w:val="2"/>
        </w:numPr>
        <w:spacing w:after="80"/>
      </w:pPr>
      <w:r>
        <w:rPr>
          <w:b/>
          <w:bCs/>
          <w:sz w:val="22"/>
          <w:szCs w:val="22"/>
        </w:rPr>
        <w:t xml:space="preserve">Instant alerts</w:t>
      </w:r>
      <w:r>
        <w:rPr>
          <w:sz w:val="22"/>
          <w:szCs w:val="22"/>
        </w:rPr>
        <w:t xml:space="preserve"> — within about two minutes of a tracked account posting about a ticker, you get a message with the quoted post and a link to it.</w:t>
      </w:r>
    </w:p>
    <w:p>
      <w:pPr>
        <w:pStyle w:val="ListParagraph"/>
        <w:numPr>
          <w:ilvl w:val="0"/>
          <w:numId w:val="2"/>
        </w:numPr>
        <w:spacing w:after="80"/>
      </w:pPr>
      <w:r>
        <w:rPr>
          <w:b/>
          <w:bCs/>
          <w:sz w:val="22"/>
          <w:szCs w:val="22"/>
        </w:rPr>
        <w:t xml:space="preserve">An investor briefing every 8 hours</w:t>
      </w:r>
      <w:r>
        <w:rPr>
          <w:sz w:val="22"/>
          <w:szCs w:val="22"/>
        </w:rPr>
        <w:t xml:space="preserve"> (the Pulse) — what was posted, what the market is talking about, which narratives matter, which tickers are newly emerging, plus chart and fundamentals context.</w:t>
      </w:r>
    </w:p>
    <w:p>
      <w:pPr>
        <w:pStyle w:val="ListParagraph"/>
        <w:numPr>
          <w:ilvl w:val="0"/>
          <w:numId w:val="2"/>
        </w:numPr>
        <w:spacing w:after="80"/>
      </w:pPr>
      <w:r>
        <w:rPr>
          <w:b/>
          <w:bCs/>
          <w:sz w:val="22"/>
          <w:szCs w:val="22"/>
        </w:rPr>
        <w:t xml:space="preserve">Paper trade ideas</w:t>
      </w:r>
      <w:r>
        <w:rPr>
          <w:sz w:val="22"/>
          <w:szCs w:val="22"/>
        </w:rPr>
        <w:t xml:space="preserve"> — every hour it turns the strongest signals into structured trade calls (entry, stop, target), tracked silently and graded against real price data.</w:t>
      </w:r>
    </w:p>
    <w:p>
      <w:pPr>
        <w:pStyle w:val="ListParagraph"/>
        <w:numPr>
          <w:ilvl w:val="0"/>
          <w:numId w:val="2"/>
        </w:numPr>
        <w:spacing w:after="80"/>
      </w:pPr>
      <w:r>
        <w:rPr>
          <w:b/>
          <w:bCs/>
          <w:sz w:val="22"/>
          <w:szCs w:val="22"/>
        </w:rPr>
        <w:t xml:space="preserve">A self-improving scoreboard</w:t>
      </w:r>
      <w:r>
        <w:rPr>
          <w:sz w:val="22"/>
          <w:szCs w:val="22"/>
        </w:rPr>
        <w:t xml:space="preserve"> — accounts whose calls work out gain credibility and count for more; accounts that miss fade. The system gets sharper the longer it runs.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EFD9" w:val="clear"/>
            <w:tcMar>
              <w:top w:type="dxa" w:w="120"/>
              <w:left w:type="dxa" w:w="160"/>
              <w:bottom w:type="dxa" w:w="120"/>
              <w:right w:type="dxa" w:w="160"/>
            </w:tcMar>
          </w:tcPr>
          <w:p>
            <w:pPr>
              <w:spacing w:after="60"/>
            </w:pPr>
            <w:r>
              <w:rPr>
                <w:b/>
                <w:bCs/>
                <w:sz w:val="22"/>
                <w:szCs w:val="22"/>
              </w:rPr>
              <w:t xml:space="preserve">Important — not financial advice</w:t>
            </w:r>
          </w:p>
          <w:p>
            <w:pPr>
              <w:spacing w:after="0"/>
            </w:pPr>
            <w:r>
              <w:rPr>
                <w:sz w:val="21"/>
                <w:szCs w:val="21"/>
              </w:rPr>
              <w:t xml:space="preserve">Everything this tool produces is derived analysis of public social-media posts and market data. It is information to support your own research, not a recommendation to buy or sell anything. Always do your own due diligence.</w:t>
            </w:r>
          </w:p>
        </w:tc>
      </w:tr>
    </w:tbl>
    <w:p>
      <w:pPr>
        <w:spacing w:after="80"/>
      </w:pPr>
    </w:p>
    <w:p>
      <w:pPr>
        <w:pStyle w:val="Heading2"/>
      </w:pPr>
      <w:r>
        <w:t xml:space="preserve">The three places you will use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100"/>
        <w:gridCol w:w="2360"/>
      </w:tblGrid>
      <w:tr>
        <w:trPr>
          <w:tblHeader/>
        </w:trPr>
        <w:tc>
          <w:tcPr>
            <w:tcW w:type="dxa" w:w="1900"/>
            <w:tcBorders>
              <w:top w:val="single" w:color="CCCCCC" w:sz="1"/>
              <w:left w:val="single" w:color="CCCCCC" w:sz="1"/>
              <w:bottom w:val="single" w:color="CCCCCC" w:sz="1"/>
              <w:right w:val="single" w:color="CCCCCC" w:sz="1"/>
            </w:tcBorders>
            <w:shd w:fill="E8E4D8" w:val="clear"/>
            <w:tcMar>
              <w:top w:type="dxa" w:w="80"/>
              <w:left w:type="dxa" w:w="120"/>
              <w:bottom w:type="dxa" w:w="80"/>
              <w:right w:type="dxa" w:w="120"/>
            </w:tcMar>
          </w:tcPr>
          <w:p>
            <w:r>
              <w:rPr>
                <w:b/>
                <w:bCs/>
                <w:sz w:val="21"/>
                <w:szCs w:val="21"/>
              </w:rPr>
              <w:t xml:space="preserve">Place</w:t>
            </w:r>
          </w:p>
        </w:tc>
        <w:tc>
          <w:tcPr>
            <w:tcW w:type="dxa" w:w="5100"/>
            <w:tcBorders>
              <w:top w:val="single" w:color="CCCCCC" w:sz="1"/>
              <w:left w:val="single" w:color="CCCCCC" w:sz="1"/>
              <w:bottom w:val="single" w:color="CCCCCC" w:sz="1"/>
              <w:right w:val="single" w:color="CCCCCC" w:sz="1"/>
            </w:tcBorders>
            <w:shd w:fill="E8E4D8" w:val="clear"/>
            <w:tcMar>
              <w:top w:type="dxa" w:w="80"/>
              <w:left w:type="dxa" w:w="120"/>
              <w:bottom w:type="dxa" w:w="80"/>
              <w:right w:type="dxa" w:w="120"/>
            </w:tcMar>
          </w:tcPr>
          <w:p>
            <w:r>
              <w:rPr>
                <w:b/>
                <w:bCs/>
                <w:sz w:val="21"/>
                <w:szCs w:val="21"/>
              </w:rPr>
              <w:t xml:space="preserve">What it is for</w:t>
            </w:r>
          </w:p>
        </w:tc>
        <w:tc>
          <w:tcPr>
            <w:tcW w:type="dxa" w:w="2360"/>
            <w:tcBorders>
              <w:top w:val="single" w:color="CCCCCC" w:sz="1"/>
              <w:left w:val="single" w:color="CCCCCC" w:sz="1"/>
              <w:bottom w:val="single" w:color="CCCCCC" w:sz="1"/>
              <w:right w:val="single" w:color="CCCCCC" w:sz="1"/>
            </w:tcBorders>
            <w:shd w:fill="E8E4D8" w:val="clear"/>
            <w:tcMar>
              <w:top w:type="dxa" w:w="80"/>
              <w:left w:type="dxa" w:w="120"/>
              <w:bottom w:type="dxa" w:w="80"/>
              <w:right w:type="dxa" w:w="120"/>
            </w:tcMar>
          </w:tcPr>
          <w:p>
            <w:r>
              <w:rPr>
                <w:b/>
                <w:bCs/>
                <w:sz w:val="21"/>
                <w:szCs w:val="21"/>
              </w:rPr>
              <w:t xml:space="preserve">Where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Telegram channel</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Receiving. Alerts, the 8-hour Pulse, and (later) trade calls arrive here. You read; you never need to type.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Your X Equities Signals channel</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Telegram bot (DM)</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Controlling. Add accounts, look up tickers, manage your watchlist — with short plain messages.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@X_Equities_Tracking_Bot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Web dashboard</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Exploring. Hot tickers by timeframe, ticker lookup with every take, the public account watchlist.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fo-piez8mbjtomjri1jxm">
              <w:r>
                <w:rPr>
                  <w:rStyle w:val="Hyperlink"/>
                  <w:sz w:val="22"/>
                  <w:szCs w:val="22"/>
                </w:rPr>
                <w:t xml:space="preserve">Open the dashboard</w:t>
              </w:r>
            </w:hyperlink>
          </w:p>
        </w:tc>
      </w:tr>
    </w:tbl>
    <w:p>
      <w:pPr>
        <w:pStyle w:val="Heading1"/>
        <w:pageBreakBefore/>
      </w:pPr>
      <w:r>
        <w:t xml:space="preserve">2. Getting started in five minutes</w:t>
      </w:r>
    </w:p>
    <w:p>
      <w:pPr>
        <w:spacing w:after="120"/>
      </w:pPr>
      <w:r>
        <w:rPr>
          <w:sz w:val="22"/>
          <w:szCs w:val="22"/>
        </w:rPr>
        <w:t xml:space="preserve">You only need Telegram. Open a direct message with the bot and follow along.</w:t>
      </w:r>
    </w:p>
    <w:p>
      <w:pPr>
        <w:pStyle w:val="ListParagraph"/>
        <w:numPr>
          <w:ilvl w:val="0"/>
          <w:numId w:val="3"/>
        </w:numPr>
        <w:spacing w:after="100"/>
      </w:pPr>
      <w:r>
        <w:rPr>
          <w:b/>
          <w:bCs/>
          <w:sz w:val="22"/>
          <w:szCs w:val="22"/>
        </w:rPr>
        <w:t xml:space="preserve">Open your alert channel. </w:t>
      </w:r>
      <w:r>
        <w:rPr>
          <w:sz w:val="22"/>
          <w:szCs w:val="22"/>
        </w:rPr>
        <w:t xml:space="preserve">This is where everything arrives. If you can see old alerts there, you are in the right place.</w:t>
      </w:r>
    </w:p>
    <w:p>
      <w:pPr>
        <w:pStyle w:val="ListParagraph"/>
        <w:numPr>
          <w:ilvl w:val="0"/>
          <w:numId w:val="3"/>
        </w:numPr>
        <w:spacing w:after="100"/>
      </w:pPr>
      <w:r>
        <w:rPr>
          <w:b/>
          <w:bCs/>
          <w:sz w:val="22"/>
          <w:szCs w:val="22"/>
        </w:rPr>
        <w:t xml:space="preserve">DM the bot. </w:t>
      </w:r>
      <w:r>
        <w:rPr>
          <w:sz w:val="22"/>
          <w:szCs w:val="22"/>
        </w:rPr>
        <w:t xml:space="preserve">Search Telegram for </w:t>
      </w:r>
      <w:r>
        <w:rPr>
          <w:rFonts w:ascii="Consolas" w:cs="Consolas" w:eastAsia="Consolas" w:hAnsi="Consolas"/>
          <w:sz w:val="20"/>
          <w:szCs w:val="20"/>
          <w:shd w:fill="F0EEE6" w:val="clear"/>
        </w:rPr>
        <w:t xml:space="preserve">@X_Equities_Tracking_Bot</w:t>
      </w:r>
      <w:r>
        <w:rPr>
          <w:sz w:val="22"/>
          <w:szCs w:val="22"/>
        </w:rPr>
        <w:t xml:space="preserve"> and send </w:t>
      </w:r>
      <w:r>
        <w:rPr>
          <w:rFonts w:ascii="Consolas" w:cs="Consolas" w:eastAsia="Consolas" w:hAnsi="Consolas"/>
          <w:sz w:val="20"/>
          <w:szCs w:val="20"/>
          <w:shd w:fill="F0EEE6" w:val="clear"/>
        </w:rPr>
        <w:t xml:space="preserve">/help</w:t>
      </w:r>
      <w:r>
        <w:rPr>
          <w:sz w:val="22"/>
          <w:szCs w:val="22"/>
        </w:rPr>
        <w:t xml:space="preserve">. It replies with a cheat sheet. If it says Not authorized, your Telegram user ID must be added to the bot's admin list — see section 12.</w:t>
      </w:r>
    </w:p>
    <w:p>
      <w:pPr>
        <w:pStyle w:val="ListParagraph"/>
        <w:numPr>
          <w:ilvl w:val="0"/>
          <w:numId w:val="3"/>
        </w:numPr>
        <w:spacing w:after="100"/>
      </w:pPr>
      <w:r>
        <w:rPr>
          <w:b/>
          <w:bCs/>
          <w:sz w:val="22"/>
          <w:szCs w:val="22"/>
        </w:rPr>
        <w:t xml:space="preserve">Track your first account. </w:t>
      </w:r>
      <w:r>
        <w:rPr>
          <w:sz w:val="22"/>
          <w:szCs w:val="22"/>
        </w:rPr>
        <w:t xml:space="preserve">Send a handle exactly as it appears on X: </w:t>
      </w:r>
      <w:r>
        <w:rPr>
          <w:rFonts w:ascii="Consolas" w:cs="Consolas" w:eastAsia="Consolas" w:hAnsi="Consolas"/>
          <w:sz w:val="20"/>
          <w:szCs w:val="20"/>
          <w:shd w:fill="F0EEE6" w:val="clear"/>
        </w:rPr>
        <w:t xml:space="preserve">@unusual_whales</w:t>
      </w:r>
      <w:r>
        <w:rPr>
          <w:sz w:val="22"/>
          <w:szCs w:val="22"/>
        </w:rPr>
        <w:t xml:space="preserve">. Within about two minutes the system starts reading that account. Add </w:t>
      </w:r>
      <w:r>
        <w:rPr>
          <w:rFonts w:ascii="Consolas" w:cs="Consolas" w:eastAsia="Consolas" w:hAnsi="Consolas"/>
          <w:sz w:val="20"/>
          <w:szCs w:val="20"/>
          <w:shd w:fill="F0EEE6" w:val="clear"/>
        </w:rPr>
        <w:t xml:space="preserve">hot</w:t>
      </w:r>
      <w:r>
        <w:rPr>
          <w:sz w:val="22"/>
          <w:szCs w:val="22"/>
        </w:rPr>
        <w:t xml:space="preserve"> after the handle for accounts you really trust: </w:t>
      </w:r>
      <w:r>
        <w:rPr>
          <w:rFonts w:ascii="Consolas" w:cs="Consolas" w:eastAsia="Consolas" w:hAnsi="Consolas"/>
          <w:sz w:val="20"/>
          <w:szCs w:val="20"/>
          <w:shd w:fill="F0EEE6" w:val="clear"/>
        </w:rPr>
        <w:t xml:space="preserve">@blknoiz06 hot</w:t>
      </w:r>
      <w:r>
        <w:rPr>
          <w:sz w:val="22"/>
          <w:szCs w:val="22"/>
        </w:rPr>
        <w:t xml:space="preserve">.</w:t>
      </w:r>
    </w:p>
    <w:p>
      <w:pPr>
        <w:pStyle w:val="ListParagraph"/>
        <w:numPr>
          <w:ilvl w:val="0"/>
          <w:numId w:val="3"/>
        </w:numPr>
        <w:spacing w:after="100"/>
      </w:pPr>
      <w:r>
        <w:rPr>
          <w:b/>
          <w:bCs/>
          <w:sz w:val="22"/>
          <w:szCs w:val="22"/>
        </w:rPr>
        <w:t xml:space="preserve">Watch a ticker you care about. </w:t>
      </w:r>
      <w:r>
        <w:rPr>
          <w:sz w:val="22"/>
          <w:szCs w:val="22"/>
        </w:rPr>
        <w:t xml:space="preserve">Send </w:t>
      </w:r>
      <w:r>
        <w:rPr>
          <w:rFonts w:ascii="Consolas" w:cs="Consolas" w:eastAsia="Consolas" w:hAnsi="Consolas"/>
          <w:sz w:val="20"/>
          <w:szCs w:val="20"/>
          <w:shd w:fill="F0EEE6" w:val="clear"/>
        </w:rPr>
        <w:t xml:space="preserve">$NVDA watch</w:t>
      </w:r>
      <w:r>
        <w:rPr>
          <w:sz w:val="22"/>
          <w:szCs w:val="22"/>
        </w:rPr>
        <w:t xml:space="preserve">. Every NVDA alert is now pinned with a bell, and NVDA appears in every 8-hour briefing with chart data, tweeted about or not.</w:t>
      </w:r>
    </w:p>
    <w:p>
      <w:pPr>
        <w:pStyle w:val="ListParagraph"/>
        <w:numPr>
          <w:ilvl w:val="0"/>
          <w:numId w:val="3"/>
        </w:numPr>
        <w:spacing w:after="100"/>
      </w:pPr>
      <w:r>
        <w:rPr>
          <w:b/>
          <w:bCs/>
          <w:sz w:val="22"/>
          <w:szCs w:val="22"/>
        </w:rPr>
        <w:t xml:space="preserve">Look something up. </w:t>
      </w:r>
      <w:r>
        <w:rPr>
          <w:sz w:val="22"/>
          <w:szCs w:val="22"/>
        </w:rPr>
        <w:t xml:space="preserve">Send </w:t>
      </w:r>
      <w:r>
        <w:rPr>
          <w:rFonts w:ascii="Consolas" w:cs="Consolas" w:eastAsia="Consolas" w:hAnsi="Consolas"/>
          <w:sz w:val="20"/>
          <w:szCs w:val="20"/>
          <w:shd w:fill="F0EEE6" w:val="clear"/>
        </w:rPr>
        <w:t xml:space="preserve">$TSLA</w:t>
      </w:r>
      <w:r>
        <w:rPr>
          <w:sz w:val="22"/>
          <w:szCs w:val="22"/>
        </w:rPr>
        <w:t xml:space="preserve"> — just the cashtag. The bot replies with sentiment, the latest takes from your accounts, and a technical snapshot.</w:t>
      </w:r>
    </w:p>
    <w:p>
      <w:pPr>
        <w:pStyle w:val="ListParagraph"/>
        <w:numPr>
          <w:ilvl w:val="0"/>
          <w:numId w:val="3"/>
        </w:numPr>
        <w:spacing w:after="100"/>
      </w:pPr>
      <w:r>
        <w:rPr>
          <w:b/>
          <w:bCs/>
          <w:sz w:val="22"/>
          <w:szCs w:val="22"/>
        </w:rPr>
        <w:t xml:space="preserve">Open the dashboard. </w:t>
      </w:r>
      <w:r>
        <w:rPr>
          <w:sz w:val="22"/>
          <w:szCs w:val="22"/>
        </w:rPr>
        <w:t xml:space="preserve">Visit the dashboard link from section 1 on any device. No login needed.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BE2" w:val="clear"/>
            <w:tcMar>
              <w:top w:type="dxa" w:w="120"/>
              <w:left w:type="dxa" w:w="160"/>
              <w:bottom w:type="dxa" w:w="120"/>
              <w:right w:type="dxa" w:w="160"/>
            </w:tcMar>
          </w:tcPr>
          <w:p>
            <w:pPr>
              <w:spacing w:after="60"/>
            </w:pPr>
            <w:r>
              <w:rPr>
                <w:b/>
                <w:bCs/>
                <w:sz w:val="22"/>
                <w:szCs w:val="22"/>
              </w:rPr>
              <w:t xml:space="preserve">That is genuinely all of it</w:t>
            </w:r>
          </w:p>
          <w:p>
            <w:pPr>
              <w:spacing w:after="0"/>
            </w:pPr>
            <w:r>
              <w:rPr>
                <w:sz w:val="21"/>
                <w:szCs w:val="21"/>
              </w:rPr>
              <w:t xml:space="preserve">Day to day you read the channel and occasionally DM the bot a handle or a cashtag. Everything else — reading, scoring, briefing, grading — happens automatically.</w:t>
            </w:r>
          </w:p>
        </w:tc>
      </w:tr>
    </w:tbl>
    <w:p>
      <w:pPr>
        <w:pStyle w:val="Heading1"/>
        <w:pageBreakBefore/>
      </w:pPr>
      <w:r>
        <w:t xml:space="preserve">3. Tracking X accounts</w:t>
      </w:r>
    </w:p>
    <w:p>
      <w:pPr>
        <w:spacing w:after="120"/>
      </w:pPr>
      <w:r>
        <w:rPr>
          <w:sz w:val="22"/>
          <w:szCs w:val="22"/>
        </w:rPr>
        <w:t xml:space="preserve">Accounts are the fuel of the whole system. Everything downstream — alerts, sentiment, narratives, trade ideas — is computed from the posts of the accounts you track.</w:t>
      </w:r>
    </w:p>
    <w:p>
      <w:pPr>
        <w:pStyle w:val="Heading2"/>
      </w:pPr>
      <w:r>
        <w:t xml:space="preserve">Adding an account</w:t>
      </w:r>
    </w:p>
    <w:p>
      <w:pPr>
        <w:spacing w:after="120"/>
      </w:pPr>
      <w:r>
        <w:rPr>
          <w:sz w:val="22"/>
          <w:szCs w:val="22"/>
        </w:rPr>
        <w:t xml:space="preserve">DM the bot the handle, optionally followed by a trust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4EE" w:val="clear"/>
            <w:tcMar>
              <w:top w:type="dxa" w:w="120"/>
              <w:left w:type="dxa" w:w="160"/>
              <w:bottom w:type="dxa" w:w="120"/>
              <w:right w:type="dxa" w:w="160"/>
            </w:tcMar>
          </w:tcPr>
          <w:p>
            <w:pPr>
              <w:spacing w:after="40"/>
            </w:pPr>
            <w:r>
              <w:rPr>
                <w:rFonts w:ascii="Consolas" w:cs="Consolas" w:eastAsia="Consolas" w:hAnsi="Consolas"/>
                <w:sz w:val="18"/>
                <w:szCs w:val="18"/>
              </w:rPr>
              <w:t xml:space="preserve">@unusual_whales            → tracked (COLD tier by default)</w:t>
            </w:r>
          </w:p>
          <w:p>
            <w:pPr>
              <w:spacing w:after="40"/>
            </w:pPr>
            <w:r>
              <w:rPr>
                <w:rFonts w:ascii="Consolas" w:cs="Consolas" w:eastAsia="Consolas" w:hAnsi="Consolas"/>
                <w:sz w:val="18"/>
                <w:szCs w:val="18"/>
              </w:rPr>
              <w:t xml:space="preserve">@blknoiz06 hot             → tracked as HOT</w:t>
            </w:r>
          </w:p>
          <w:p>
            <w:pPr>
              <w:spacing w:after="40"/>
            </w:pPr>
            <w:r>
              <w:rPr>
                <w:rFonts w:ascii="Consolas" w:cs="Consolas" w:eastAsia="Consolas" w:hAnsi="Consolas"/>
                <w:sz w:val="18"/>
                <w:szCs w:val="18"/>
              </w:rPr>
              <w:t xml:space="preserve">@someanalyst warm          → tracked as WARM</w:t>
            </w:r>
          </w:p>
        </w:tc>
      </w:tr>
    </w:tbl>
    <w:p>
      <w:pPr>
        <w:spacing w:after="120"/>
      </w:pPr>
      <w:r>
        <w:rPr>
          <w:sz w:val="22"/>
          <w:szCs w:val="22"/>
        </w:rPr>
        <w:t xml:space="preserve">The long-form command </w:t>
      </w:r>
      <w:r>
        <w:rPr>
          <w:rFonts w:ascii="Consolas" w:cs="Consolas" w:eastAsia="Consolas" w:hAnsi="Consolas"/>
          <w:sz w:val="20"/>
          <w:szCs w:val="20"/>
          <w:shd w:fill="F0EEE6" w:val="clear"/>
        </w:rPr>
        <w:t xml:space="preserve">/addsource handle tier=HOT</w:t>
      </w:r>
      <w:r>
        <w:rPr>
          <w:sz w:val="22"/>
          <w:szCs w:val="22"/>
        </w:rPr>
        <w:t xml:space="preserve"> still works — the plain </w:t>
      </w:r>
      <w:r>
        <w:rPr>
          <w:rFonts w:ascii="Consolas" w:cs="Consolas" w:eastAsia="Consolas" w:hAnsi="Consolas"/>
          <w:sz w:val="20"/>
          <w:szCs w:val="20"/>
          <w:shd w:fill="F0EEE6" w:val="clear"/>
        </w:rPr>
        <w:t xml:space="preserve">@handle</w:t>
      </w:r>
      <w:r>
        <w:rPr>
          <w:sz w:val="22"/>
          <w:szCs w:val="22"/>
        </w:rPr>
        <w:t xml:space="preserve"> form is just faster. Accounts can also be added by anyone from the dashboard's watchlist card.</w:t>
      </w:r>
    </w:p>
    <w:p>
      <w:pPr>
        <w:pStyle w:val="Heading2"/>
      </w:pPr>
      <w:r>
        <w:t xml:space="preserve">What the tiers mean</w:t>
      </w:r>
    </w:p>
    <w:p>
      <w:pPr>
        <w:spacing w:after="120"/>
      </w:pPr>
      <w:r>
        <w:rPr>
          <w:sz w:val="22"/>
          <w:szCs w:val="22"/>
        </w:rPr>
        <w:t xml:space="preserve">The tier is the account's starting trust level. It controls how much weight that account's opinions get in sentiment scores and trade signals — until the system has real performance data on them (section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rPr>
          <w:tblHeader/>
        </w:trPr>
        <w:tc>
          <w:tcPr>
            <w:tcW w:type="dxa" w:w="1500"/>
            <w:tcBorders>
              <w:top w:val="single" w:color="CCCCCC" w:sz="1"/>
              <w:left w:val="single" w:color="CCCCCC" w:sz="1"/>
              <w:bottom w:val="single" w:color="CCCCCC" w:sz="1"/>
              <w:right w:val="single" w:color="CCCCCC" w:sz="1"/>
            </w:tcBorders>
            <w:shd w:fill="E8E4D8" w:val="clear"/>
            <w:tcMar>
              <w:top w:type="dxa" w:w="80"/>
              <w:left w:type="dxa" w:w="120"/>
              <w:bottom w:type="dxa" w:w="80"/>
              <w:right w:type="dxa" w:w="120"/>
            </w:tcMar>
          </w:tcPr>
          <w:p>
            <w:r>
              <w:rPr>
                <w:b/>
                <w:bCs/>
                <w:sz w:val="21"/>
                <w:szCs w:val="21"/>
              </w:rPr>
              <w:t xml:space="preserve">Tier</w:t>
            </w:r>
          </w:p>
        </w:tc>
        <w:tc>
          <w:tcPr>
            <w:tcW w:type="dxa" w:w="2200"/>
            <w:tcBorders>
              <w:top w:val="single" w:color="CCCCCC" w:sz="1"/>
              <w:left w:val="single" w:color="CCCCCC" w:sz="1"/>
              <w:bottom w:val="single" w:color="CCCCCC" w:sz="1"/>
              <w:right w:val="single" w:color="CCCCCC" w:sz="1"/>
            </w:tcBorders>
            <w:shd w:fill="E8E4D8" w:val="clear"/>
            <w:tcMar>
              <w:top w:type="dxa" w:w="80"/>
              <w:left w:type="dxa" w:w="120"/>
              <w:bottom w:type="dxa" w:w="80"/>
              <w:right w:type="dxa" w:w="120"/>
            </w:tcMar>
          </w:tcPr>
          <w:p>
            <w:r>
              <w:rPr>
                <w:b/>
                <w:bCs/>
                <w:sz w:val="21"/>
                <w:szCs w:val="21"/>
              </w:rPr>
              <w:t xml:space="preserve">Starting weight</w:t>
            </w:r>
          </w:p>
        </w:tc>
        <w:tc>
          <w:tcPr>
            <w:tcW w:type="dxa" w:w="5660"/>
            <w:tcBorders>
              <w:top w:val="single" w:color="CCCCCC" w:sz="1"/>
              <w:left w:val="single" w:color="CCCCCC" w:sz="1"/>
              <w:bottom w:val="single" w:color="CCCCCC" w:sz="1"/>
              <w:right w:val="single" w:color="CCCCCC" w:sz="1"/>
            </w:tcBorders>
            <w:shd w:fill="E8E4D8" w:val="clear"/>
            <w:tcMar>
              <w:top w:type="dxa" w:w="80"/>
              <w:left w:type="dxa" w:w="120"/>
              <w:bottom w:type="dxa" w:w="80"/>
              <w:right w:type="dxa" w:w="120"/>
            </w:tcMar>
          </w:tcPr>
          <w:p>
            <w:r>
              <w:rPr>
                <w:b/>
                <w:bCs/>
                <w:sz w:val="21"/>
                <w:szCs w:val="21"/>
              </w:rPr>
              <w:t xml:space="preserve">Use it for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HOT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0.60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Accounts with a proven track record you already trust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WARM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0.35</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Promising accounts you are still evaluating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COLD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0.15</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New or unproven accounts — the safe default</w:t>
            </w:r>
          </w:p>
        </w:tc>
      </w:tr>
    </w:tbl>
    <w:p>
      <w:pPr>
        <w:spacing w:after="80"/>
      </w:pPr>
    </w:p>
    <w:p>
      <w:pPr>
        <w:pStyle w:val="Heading2"/>
      </w:pPr>
      <w:r>
        <w:t xml:space="preserve">Managing your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4EE" w:val="clear"/>
            <w:tcMar>
              <w:top w:type="dxa" w:w="120"/>
              <w:left w:type="dxa" w:w="160"/>
              <w:bottom w:type="dxa" w:w="120"/>
              <w:right w:type="dxa" w:w="160"/>
            </w:tcMar>
          </w:tcPr>
          <w:p>
            <w:pPr>
              <w:spacing w:after="40"/>
            </w:pPr>
            <w:r>
              <w:rPr>
                <w:rFonts w:ascii="Consolas" w:cs="Consolas" w:eastAsia="Consolas" w:hAnsi="Consolas"/>
                <w:sz w:val="18"/>
                <w:szCs w:val="18"/>
              </w:rPr>
              <w:t xml:space="preserve">/sources                   → list every tracked account and its tier</w:t>
            </w:r>
          </w:p>
          <w:p>
            <w:pPr>
              <w:spacing w:after="40"/>
            </w:pPr>
            <w:r>
              <w:rPr>
                <w:rFonts w:ascii="Consolas" w:cs="Consolas" w:eastAsia="Consolas" w:hAnsi="Consolas"/>
                <w:sz w:val="18"/>
                <w:szCs w:val="18"/>
              </w:rPr>
              <w:t xml:space="preserve">/tier @handle WARM         → change an account's tier</w:t>
            </w:r>
          </w:p>
          <w:p>
            <w:pPr>
              <w:spacing w:after="40"/>
            </w:pPr>
            <w:r>
              <w:rPr>
                <w:rFonts w:ascii="Consolas" w:cs="Consolas" w:eastAsia="Consolas" w:hAnsi="Consolas"/>
                <w:sz w:val="18"/>
                <w:szCs w:val="18"/>
              </w:rPr>
              <w:t xml:space="preserve">/rmsource @handle          → stop tracking (history is kept)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BE2" w:val="clear"/>
            <w:tcMar>
              <w:top w:type="dxa" w:w="120"/>
              <w:left w:type="dxa" w:w="160"/>
              <w:bottom w:type="dxa" w:w="120"/>
              <w:right w:type="dxa" w:w="160"/>
            </w:tcMar>
          </w:tcPr>
          <w:p>
            <w:pPr>
              <w:spacing w:after="60"/>
            </w:pPr>
            <w:r>
              <w:rPr>
                <w:b/>
                <w:bCs/>
                <w:sz w:val="22"/>
                <w:szCs w:val="22"/>
              </w:rPr>
              <w:t xml:space="preserve">Beginner tip: quality beats quantity</w:t>
            </w:r>
          </w:p>
          <w:p>
            <w:pPr>
              <w:spacing w:after="0"/>
            </w:pPr>
            <w:r>
              <w:rPr>
                <w:sz w:val="21"/>
                <w:szCs w:val="21"/>
              </w:rPr>
              <w:t xml:space="preserve">Five sharp, specialized accounts produce better signal than fifty noisy ones. The system's strongest pattern is several independent accounts converging on the same ticker — which only means something if each account is worth listening to. Start small, prune ruthlessly. Each tracked account also consumes data-feed credits (section 12).</w:t>
            </w:r>
          </w:p>
        </w:tc>
      </w:tr>
    </w:tbl>
    <w:p>
      <w:pPr>
        <w:pStyle w:val="Heading1"/>
        <w:pageBreakBefore/>
      </w:pPr>
      <w:r>
        <w:t xml:space="preserve">4. Tickers: looking up and watching</w:t>
      </w:r>
    </w:p>
    <w:p>
      <w:pPr>
        <w:pStyle w:val="Heading2"/>
      </w:pPr>
      <w:r>
        <w:t xml:space="preserve">Instant ticker brief</w:t>
      </w:r>
    </w:p>
    <w:p>
      <w:pPr>
        <w:spacing w:after="120"/>
      </w:pPr>
      <w:r>
        <w:rPr>
          <w:sz w:val="22"/>
          <w:szCs w:val="22"/>
        </w:rPr>
        <w:t xml:space="preserve">Send the bot any cashtag, for example </w:t>
      </w:r>
      <w:r>
        <w:rPr>
          <w:rFonts w:ascii="Consolas" w:cs="Consolas" w:eastAsia="Consolas" w:hAnsi="Consolas"/>
          <w:sz w:val="20"/>
          <w:szCs w:val="20"/>
          <w:shd w:fill="F0EEE6" w:val="clear"/>
        </w:rPr>
        <w:t xml:space="preserve">$NVDA</w:t>
      </w:r>
      <w:r>
        <w:rPr>
          <w:sz w:val="22"/>
          <w:szCs w:val="22"/>
        </w:rPr>
        <w:t xml:space="preserve">, and it replies in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4EE" w:val="clear"/>
            <w:tcMar>
              <w:top w:type="dxa" w:w="120"/>
              <w:left w:type="dxa" w:w="160"/>
              <w:bottom w:type="dxa" w:w="120"/>
              <w:right w:type="dxa" w:w="160"/>
            </w:tcMar>
          </w:tcPr>
          <w:p>
            <w:pPr>
              <w:spacing w:after="40"/>
            </w:pPr>
            <w:r>
              <w:rPr>
                <w:rFonts w:ascii="Consolas" w:cs="Consolas" w:eastAsia="Consolas" w:hAnsi="Consolas"/>
                <w:sz w:val="18"/>
                <w:szCs w:val="18"/>
              </w:rPr>
              <w:t xml:space="preserve">$NVDA 🔔 watching</w:t>
            </w:r>
          </w:p>
          <w:p>
            <w:pPr>
              <w:spacing w:after="40"/>
            </w:pPr>
            <w:r>
              <w:rPr>
                <w:rFonts w:ascii="Consolas" w:cs="Consolas" w:eastAsia="Consolas" w:hAnsi="Consolas"/>
                <w:sz w:val="18"/>
                <w:szCs w:val="18"/>
              </w:rPr>
              <w:t xml:space="preserve">sentiment +0.42 (n_eff 3.1) · 9 mentions · 24h</w:t>
            </w:r>
          </w:p>
          <w:p>
            <w:pPr>
              <w:spacing w:after="40"/>
            </w:pPr>
            <w:r>
              <w:rPr>
                <w:rFonts w:ascii="Consolas" w:cs="Consolas" w:eastAsia="Consolas" w:hAnsi="Consolas"/>
                <w:sz w:val="18"/>
                <w:szCs w:val="18"/>
              </w:rPr>
              <w:t xml:space="preserve">188.32 · trend up · RSI 64 · 1d +1.2% · 5d +2.4% · vol 1.8x · 4% off 52w high</w:t>
            </w:r>
          </w:p>
          <w:p>
            <w:pPr>
              <w:spacing w:after="40"/>
            </w:pPr>
            <w:r>
              <w:rPr>
                <w:rFonts w:ascii="Consolas" w:cs="Consolas" w:eastAsia="Consolas" w:hAnsi="Consolas"/>
                <w:sz w:val="18"/>
                <w:szCs w:val="18"/>
              </w:rPr>
              <w:t xml:space="preserve">sup 176.40 / res 195.20</w:t>
            </w:r>
          </w:p>
          <w:p>
            <w:pPr>
              <w:spacing w:after="40"/>
            </w:pPr>
            <w:r>
              <w:rPr>
                <w:rFonts w:ascii="Consolas" w:cs="Consolas" w:eastAsia="Consolas" w:hAnsi="Consolas"/>
                <w:sz w:val="18"/>
                <w:szCs w:val="18"/>
              </w:rPr>
              <w:t xml:space="preserve">Semiconductors · mcap $4.6T</w:t>
            </w:r>
          </w:p>
          <w:p>
            <w:pPr>
              <w:spacing w:after="40"/>
            </w:pPr>
            <w:r>
              <w:rPr>
                <w:rFonts w:ascii="Consolas" w:cs="Consolas" w:eastAsia="Consolas" w:hAnsi="Consolas"/>
                <w:sz w:val="18"/>
                <w:szCs w:val="18"/>
              </w:rPr>
              <w:t xml:space="preserve">🟢 @whale (HOT): NVDA AI capex is back, loading calls</w:t>
            </w:r>
          </w:p>
          <w:p>
            <w:pPr>
              <w:spacing w:after="40"/>
            </w:pPr>
            <w:r>
              <w:rPr>
                <w:rFonts w:ascii="Consolas" w:cs="Consolas" w:eastAsia="Consolas" w:hAnsi="Consolas"/>
                <w:sz w:val="18"/>
                <w:szCs w:val="18"/>
              </w:rPr>
              <w:t xml:space="preserve">🟡 @mike (WARM): NVDA earnings next week, waiting</w:t>
            </w:r>
          </w:p>
          <w:p>
            <w:pPr>
              <w:spacing w:after="40"/>
            </w:pPr>
            <w:r>
              <w:rPr>
                <w:rFonts w:ascii="Consolas" w:cs="Consolas" w:eastAsia="Consolas" w:hAnsi="Consolas"/>
                <w:sz w:val="18"/>
                <w:szCs w:val="18"/>
              </w:rPr>
              <w:t xml:space="preserve">https://www.tradingview.com/chart/?symbol=NVDA</w:t>
            </w:r>
          </w:p>
        </w:tc>
      </w:tr>
    </w:tbl>
    <w:p>
      <w:pPr>
        <w:spacing w:after="120"/>
      </w:pPr>
      <w:r>
        <w:rPr>
          <w:sz w:val="22"/>
          <w:szCs w:val="22"/>
        </w:rPr>
        <w:t xml:space="preserve">Reading it line by line:</w:t>
      </w:r>
    </w:p>
    <w:p>
      <w:pPr>
        <w:pStyle w:val="ListParagraph"/>
        <w:numPr>
          <w:ilvl w:val="0"/>
          <w:numId w:val="2"/>
        </w:numPr>
        <w:spacing w:after="80"/>
      </w:pPr>
      <w:r>
        <w:rPr>
          <w:b/>
          <w:bCs/>
          <w:sz w:val="22"/>
          <w:szCs w:val="22"/>
        </w:rPr>
        <w:t xml:space="preserve">sentiment +0.42</w:t>
      </w:r>
      <w:r>
        <w:rPr>
          <w:sz w:val="22"/>
          <w:szCs w:val="22"/>
        </w:rPr>
        <w:t xml:space="preserve"> — the credibility-weighted mood across your accounts over the last 24 hours, from −1 (everyone bearish) to +1 (everyone bullish). </w:t>
      </w:r>
      <w:r>
        <w:rPr>
          <w:rFonts w:ascii="Consolas" w:cs="Consolas" w:eastAsia="Consolas" w:hAnsi="Consolas"/>
          <w:sz w:val="20"/>
          <w:szCs w:val="20"/>
          <w:shd w:fill="F0EEE6" w:val="clear"/>
        </w:rPr>
        <w:t xml:space="preserve">n_eff</w:t>
      </w:r>
      <w:r>
        <w:rPr>
          <w:sz w:val="22"/>
          <w:szCs w:val="22"/>
        </w:rPr>
        <w:t xml:space="preserve"> is roughly how many independent quality opinions sit behind that number — a low n_eff means thin evidence.</w:t>
      </w:r>
    </w:p>
    <w:p>
      <w:pPr>
        <w:pStyle w:val="ListParagraph"/>
        <w:numPr>
          <w:ilvl w:val="0"/>
          <w:numId w:val="2"/>
        </w:numPr>
        <w:spacing w:after="80"/>
      </w:pPr>
      <w:r>
        <w:rPr>
          <w:b/>
          <w:bCs/>
          <w:sz w:val="22"/>
          <w:szCs w:val="22"/>
        </w:rPr>
        <w:t xml:space="preserve">Price line</w:t>
      </w:r>
      <w:r>
        <w:rPr>
          <w:sz w:val="22"/>
          <w:szCs w:val="22"/>
        </w:rPr>
        <w:t xml:space="preserve"> — current price; trend (20-day vs 50-day average); RSI, a momentum gauge (above ~70 = running hot, below ~30 = washed out); recent moves; volume vs its 20-day average; distance from the 52-week high.</w:t>
      </w:r>
    </w:p>
    <w:p>
      <w:pPr>
        <w:pStyle w:val="ListParagraph"/>
        <w:numPr>
          <w:ilvl w:val="0"/>
          <w:numId w:val="2"/>
        </w:numPr>
        <w:spacing w:after="80"/>
      </w:pPr>
      <w:r>
        <w:rPr>
          <w:b/>
          <w:bCs/>
          <w:sz w:val="22"/>
          <w:szCs w:val="22"/>
        </w:rPr>
        <w:t xml:space="preserve">sup / res</w:t>
      </w:r>
      <w:r>
        <w:rPr>
          <w:sz w:val="22"/>
          <w:szCs w:val="22"/>
        </w:rPr>
        <w:t xml:space="preserve"> — recent support and resistance levels from the last 20 trading days.</w:t>
      </w:r>
    </w:p>
    <w:p>
      <w:pPr>
        <w:pStyle w:val="ListParagraph"/>
        <w:numPr>
          <w:ilvl w:val="0"/>
          <w:numId w:val="2"/>
        </w:numPr>
        <w:spacing w:after="80"/>
      </w:pPr>
      <w:r>
        <w:rPr>
          <w:b/>
          <w:bCs/>
          <w:sz w:val="22"/>
          <w:szCs w:val="22"/>
        </w:rPr>
        <w:t xml:space="preserve">Takes</w:t>
      </w:r>
      <w:r>
        <w:rPr>
          <w:sz w:val="22"/>
          <w:szCs w:val="22"/>
        </w:rPr>
        <w:t xml:space="preserve"> — the latest posts mentioning the ticker: 🟢 bullish, 🔴 bearish, 🟡 neutral.</w:t>
      </w:r>
    </w:p>
    <w:p>
      <w:pPr>
        <w:pStyle w:val="Heading2"/>
      </w:pPr>
      <w:r>
        <w:t xml:space="preserve">Watching a ticker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4EE" w:val="clear"/>
            <w:tcMar>
              <w:top w:type="dxa" w:w="120"/>
              <w:left w:type="dxa" w:w="160"/>
              <w:bottom w:type="dxa" w:w="120"/>
              <w:right w:type="dxa" w:w="160"/>
            </w:tcMar>
          </w:tcPr>
          <w:p>
            <w:pPr>
              <w:spacing w:after="40"/>
            </w:pPr>
            <w:r>
              <w:rPr>
                <w:rFonts w:ascii="Consolas" w:cs="Consolas" w:eastAsia="Consolas" w:hAnsi="Consolas"/>
                <w:sz w:val="18"/>
                <w:szCs w:val="18"/>
              </w:rPr>
              <w:t xml:space="preserve">$NVDA watch       → add to your watchlist</w:t>
            </w:r>
          </w:p>
          <w:p>
            <w:pPr>
              <w:spacing w:after="40"/>
            </w:pPr>
            <w:r>
              <w:rPr>
                <w:rFonts w:ascii="Consolas" w:cs="Consolas" w:eastAsia="Consolas" w:hAnsi="Consolas"/>
                <w:sz w:val="18"/>
                <w:szCs w:val="18"/>
              </w:rPr>
              <w:t xml:space="preserve">$NVDA unwatch     → remove</w:t>
            </w:r>
          </w:p>
          <w:p>
            <w:pPr>
              <w:spacing w:after="40"/>
            </w:pPr>
            <w:r>
              <w:rPr>
                <w:rFonts w:ascii="Consolas" w:cs="Consolas" w:eastAsia="Consolas" w:hAnsi="Consolas"/>
                <w:sz w:val="18"/>
                <w:szCs w:val="18"/>
              </w:rPr>
              <w:t xml:space="preserve">/watching         → show the list</w:t>
            </w:r>
          </w:p>
        </w:tc>
      </w:tr>
    </w:tbl>
    <w:p>
      <w:pPr>
        <w:spacing w:after="120"/>
      </w:pPr>
      <w:r>
        <w:rPr>
          <w:sz w:val="22"/>
          <w:szCs w:val="22"/>
        </w:rPr>
        <w:t xml:space="preserve">Watching changes two things:</w:t>
      </w:r>
    </w:p>
    <w:p>
      <w:pPr>
        <w:pStyle w:val="ListParagraph"/>
        <w:numPr>
          <w:ilvl w:val="0"/>
          <w:numId w:val="2"/>
        </w:numPr>
        <w:spacing w:after="80"/>
      </w:pPr>
      <w:r>
        <w:rPr>
          <w:sz w:val="22"/>
          <w:szCs w:val="22"/>
        </w:rPr>
        <w:t xml:space="preserve">Every alert on that ticker is pinned with a 🔔 bell so it stands out in the channel.</w:t>
      </w:r>
    </w:p>
    <w:p>
      <w:pPr>
        <w:pStyle w:val="ListParagraph"/>
        <w:numPr>
          <w:ilvl w:val="0"/>
          <w:numId w:val="2"/>
        </w:numPr>
        <w:spacing w:after="80"/>
      </w:pPr>
      <w:r>
        <w:rPr>
          <w:sz w:val="22"/>
          <w:szCs w:val="22"/>
        </w:rPr>
        <w:t xml:space="preserve">It gets a guaranteed slot in every 8-hour Pulse's chart-and-fundamentals section, even in windows when nobody tweeted about it.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EFD9" w:val="clear"/>
            <w:tcMar>
              <w:top w:type="dxa" w:w="120"/>
              <w:left w:type="dxa" w:w="160"/>
              <w:bottom w:type="dxa" w:w="120"/>
              <w:right w:type="dxa" w:w="160"/>
            </w:tcMar>
          </w:tcPr>
          <w:p>
            <w:pPr>
              <w:spacing w:after="60"/>
            </w:pPr>
            <w:r>
              <w:rPr>
                <w:b/>
                <w:bCs/>
                <w:sz w:val="22"/>
                <w:szCs w:val="22"/>
              </w:rPr>
              <w:t xml:space="preserve">Good to know</w:t>
            </w:r>
          </w:p>
          <w:p>
            <w:pPr>
              <w:spacing w:after="0"/>
            </w:pPr>
            <w:r>
              <w:rPr>
                <w:sz w:val="21"/>
                <w:szCs w:val="21"/>
              </w:rPr>
              <w:t xml:space="preserve">Watching a ticker highlights it within what your tracked accounts say, plus market data. The system does not scan all of X for every mention of a ticker — to widen coverage of a name, add the accounts who talk about it.</w:t>
            </w:r>
          </w:p>
        </w:tc>
      </w:tr>
    </w:tbl>
    <w:p>
      <w:pPr>
        <w:pStyle w:val="Heading1"/>
        <w:pageBreakBefore/>
      </w:pPr>
      <w:r>
        <w:t xml:space="preserve">5. Reading your alerts</w:t>
      </w:r>
    </w:p>
    <w:p>
      <w:pPr>
        <w:spacing w:after="120"/>
      </w:pPr>
      <w:r>
        <w:rPr>
          <w:sz w:val="22"/>
          <w:szCs w:val="22"/>
        </w:rPr>
        <w:t xml:space="preserve">Whenever a tracked account posts about a ticker, this arrives in your channel within about two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4EE" w:val="clear"/>
            <w:tcMar>
              <w:top w:type="dxa" w:w="120"/>
              <w:left w:type="dxa" w:w="160"/>
              <w:bottom w:type="dxa" w:w="120"/>
              <w:right w:type="dxa" w:w="160"/>
            </w:tcMar>
          </w:tcPr>
          <w:p>
            <w:pPr>
              <w:spacing w:after="40"/>
            </w:pPr>
            <w:r>
              <w:rPr>
                <w:rFonts w:ascii="Consolas" w:cs="Consolas" w:eastAsia="Consolas" w:hAnsi="Consolas"/>
                <w:sz w:val="18"/>
                <w:szCs w:val="18"/>
              </w:rPr>
              <w:t xml:space="preserve">🔔 ⚡ $AXTI · 🟢 bullish · equity</w:t>
            </w:r>
          </w:p>
          <w:p>
            <w:pPr>
              <w:spacing w:after="40"/>
            </w:pPr>
            <w:r>
              <w:rPr>
                <w:rFonts w:ascii="Consolas" w:cs="Consolas" w:eastAsia="Consolas" w:hAnsi="Consolas"/>
                <w:sz w:val="18"/>
                <w:szCs w:val="18"/>
              </w:rPr>
              <w:t xml:space="preserve">@aleabitoreddit · ↩️ reply · 05:32 ET</w:t>
            </w:r>
          </w:p>
          <w:p>
            <w:pPr>
              <w:spacing w:after="40"/>
            </w:pPr>
            <w:r>
              <w:rPr>
                <w:rFonts w:ascii="Consolas" w:cs="Consolas" w:eastAsia="Consolas" w:hAnsi="Consolas"/>
                <w:sz w:val="18"/>
                <w:szCs w:val="18"/>
              </w:rPr>
              <w:t xml:space="preserve">“Oh look... a new report by Reuters shows China's control over InP</w:t>
            </w:r>
          </w:p>
          <w:p>
            <w:pPr>
              <w:spacing w:after="40"/>
            </w:pPr>
            <w:r>
              <w:rPr>
                <w:rFonts w:ascii="Consolas" w:cs="Consolas" w:eastAsia="Consolas" w:hAnsi="Consolas"/>
                <w:sz w:val="18"/>
                <w:szCs w:val="18"/>
              </w:rPr>
              <w:t xml:space="preserve">threatens the AI DC buildout. Who could have guessed $AXTI would have</w:t>
            </w:r>
          </w:p>
          <w:p>
            <w:pPr>
              <w:spacing w:after="40"/>
            </w:pPr>
            <w:r>
              <w:rPr>
                <w:rFonts w:ascii="Consolas" w:cs="Consolas" w:eastAsia="Consolas" w:hAnsi="Consolas"/>
                <w:sz w:val="18"/>
                <w:szCs w:val="18"/>
              </w:rPr>
              <w:t xml:space="preserve">been a major point of failure?”</w:t>
            </w:r>
          </w:p>
          <w:p>
            <w:pPr>
              <w:spacing w:after="40"/>
            </w:pPr>
            <w:r>
              <w:rPr>
                <w:rFonts w:ascii="Consolas" w:cs="Consolas" w:eastAsia="Consolas" w:hAnsi="Consolas"/>
                <w:sz w:val="18"/>
                <w:szCs w:val="18"/>
              </w:rPr>
              <w:t xml:space="preserve">🔗 Post · 📈 Chart · #AXTI</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Derived signal · not financial advice</w:t>
            </w:r>
          </w:p>
        </w:tc>
      </w:tr>
    </w:tbl>
    <w:p>
      <w:pPr>
        <w:spacing w:after="120"/>
      </w:pPr>
      <w:r>
        <w:rPr>
          <w:sz w:val="22"/>
          <w:szCs w:val="22"/>
        </w:rPr>
        <w:t xml:space="preserve">Each element, top to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E8E4D8" w:val="clear"/>
            <w:tcMar>
              <w:top w:type="dxa" w:w="80"/>
              <w:left w:type="dxa" w:w="120"/>
              <w:bottom w:type="dxa" w:w="80"/>
              <w:right w:type="dxa" w:w="120"/>
            </w:tcMar>
          </w:tcPr>
          <w:p>
            <w:r>
              <w:rPr>
                <w:b/>
                <w:bCs/>
                <w:sz w:val="21"/>
                <w:szCs w:val="21"/>
              </w:rPr>
              <w:t xml:space="preserve">Element</w:t>
            </w:r>
          </w:p>
        </w:tc>
        <w:tc>
          <w:tcPr>
            <w:tcW w:type="dxa" w:w="6960"/>
            <w:tcBorders>
              <w:top w:val="single" w:color="CCCCCC" w:sz="1"/>
              <w:left w:val="single" w:color="CCCCCC" w:sz="1"/>
              <w:bottom w:val="single" w:color="CCCCCC" w:sz="1"/>
              <w:right w:val="single" w:color="CCCCCC" w:sz="1"/>
            </w:tcBorders>
            <w:shd w:fill="E8E4D8" w:val="clear"/>
            <w:tcMar>
              <w:top w:type="dxa" w:w="80"/>
              <w:left w:type="dxa" w:w="120"/>
              <w:bottom w:type="dxa" w:w="80"/>
              <w:right w:type="dxa" w:w="120"/>
            </w:tcMar>
          </w:tcPr>
          <w:p>
            <w:r>
              <w:rPr>
                <w:b/>
                <w:bCs/>
                <w:sz w:val="21"/>
                <w:szCs w:val="21"/>
              </w:rPr>
              <w:t xml:space="preserve">Meaning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 bell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Only on tickers you watch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 / 🔴 / 🟡</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The AI's read of the author's stance: bullish / bearish / neutral. It handles sarcasm and negation — “not a buy” reads as bearish.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equity / crypto / option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What kind of instrument the ticker 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 reply · 🔁 retweet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Not main-timeline content — replies do not show on the account's profile page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Quoted text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The receipt: the first ~220 characters of the actual post, so you can judge it at a glance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 cred 0.71 · n=14</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The author's live, evidence-based credibility and how many graded data points back it — every alert arrives pre-weighted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 Post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Deep link to the exact post on 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 Chart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One tap to the TradingView chart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BE2" w:val="clear"/>
            <w:tcMar>
              <w:top w:type="dxa" w:w="120"/>
              <w:left w:type="dxa" w:w="160"/>
              <w:bottom w:type="dxa" w:w="120"/>
              <w:right w:type="dxa" w:w="160"/>
            </w:tcMar>
          </w:tcPr>
          <w:p>
            <w:pPr>
              <w:spacing w:after="60"/>
            </w:pPr>
            <w:r>
              <w:rPr>
                <w:b/>
                <w:bCs/>
                <w:sz w:val="22"/>
                <w:szCs w:val="22"/>
              </w:rPr>
              <w:t xml:space="preserve">Why some posts never alert</w:t>
            </w:r>
          </w:p>
          <w:p>
            <w:pPr>
              <w:spacing w:after="0"/>
            </w:pPr>
            <w:r>
              <w:rPr>
                <w:sz w:val="21"/>
                <w:szCs w:val="21"/>
              </w:rPr>
              <w:t xml:space="preserve">Two filters run before anything reaches you. A collision filter drops English words that merely look like tickers, and an AI relevance gate drops cashtags that are not actually about the asset — for example “my thesis got called BS on $RDDT”, where $RDDT means Reddit the website, not the stock.</w:t>
            </w:r>
          </w:p>
        </w:tc>
      </w:tr>
    </w:tbl>
    <w:p>
      <w:pPr>
        <w:pStyle w:val="Heading1"/>
        <w:pageBreakBefore/>
      </w:pPr>
      <w:r>
        <w:t xml:space="preserve">6. The 8-hour Pulse briefing</w:t>
      </w:r>
    </w:p>
    <w:p>
      <w:pPr>
        <w:spacing w:after="120"/>
      </w:pPr>
      <w:r>
        <w:rPr>
          <w:sz w:val="22"/>
          <w:szCs w:val="22"/>
        </w:rPr>
        <w:t xml:space="preserve">Three times a day the system reads everything from the last 8 hours and sends one structured briefing. This is the heart of the product for narrative discovery. Section by section:</w:t>
      </w:r>
    </w:p>
    <w:p>
      <w:pPr>
        <w:pStyle w:val="Heading2"/>
      </w:pPr>
      <w:r>
        <w:t xml:space="preserve">Headline and narratives to notice</w:t>
      </w:r>
    </w:p>
    <w:p>
      <w:pPr>
        <w:spacing w:after="120"/>
      </w:pPr>
      <w:r>
        <w:rPr>
          <w:sz w:val="22"/>
          <w:szCs w:val="22"/>
        </w:rPr>
        <w:t xml:space="preserve">An AI-written brief: the single most important thing that happened this window, then two to four distinct narratives — what the chatter is really about, which tickers express each theme, and what to watch next (a level, a catalyst, a confirmation signal).</w:t>
      </w:r>
    </w:p>
    <w:p>
      <w:pPr>
        <w:pStyle w:val="Heading2"/>
      </w:pPr>
      <w:r>
        <w:t xml:space="preserve">What the market is talking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4EE" w:val="clear"/>
            <w:tcMar>
              <w:top w:type="dxa" w:w="120"/>
              <w:left w:type="dxa" w:w="160"/>
              <w:bottom w:type="dxa" w:w="120"/>
              <w:right w:type="dxa" w:w="160"/>
            </w:tcMar>
          </w:tcPr>
          <w:p>
            <w:pPr>
              <w:spacing w:after="40"/>
            </w:pPr>
            <w:r>
              <w:rPr>
                <w:rFonts w:ascii="Consolas" w:cs="Consolas" w:eastAsia="Consolas" w:hAnsi="Consolas"/>
                <w:sz w:val="18"/>
                <w:szCs w:val="18"/>
              </w:rPr>
              <w:t xml:space="preserve">🟢 $NVDA 9×/3acct · S +0.46 ↑</w:t>
            </w:r>
          </w:p>
          <w:p>
            <w:pPr>
              <w:spacing w:after="40"/>
            </w:pPr>
            <w:r>
              <w:rPr>
                <w:rFonts w:ascii="Consolas" w:cs="Consolas" w:eastAsia="Consolas" w:hAnsi="Consolas"/>
                <w:sz w:val="18"/>
                <w:szCs w:val="18"/>
              </w:rPr>
              <w:t xml:space="preserve">🆕 $SIVE 4×/2acct · S +0.31</w:t>
            </w:r>
          </w:p>
        </w:tc>
      </w:tr>
    </w:tbl>
    <w:p>
      <w:pPr>
        <w:spacing w:after="120"/>
      </w:pPr>
      <w:r>
        <w:rPr>
          <w:sz w:val="22"/>
          <w:szCs w:val="22"/>
        </w:rPr>
        <w:t xml:space="preserve">Each line: mentions × / distinct accounts · sentiment score · momentum vs the previous 8 hours (</w:t>
      </w:r>
      <w:r>
        <w:rPr>
          <w:rFonts w:ascii="Consolas" w:cs="Consolas" w:eastAsia="Consolas" w:hAnsi="Consolas"/>
          <w:sz w:val="20"/>
          <w:szCs w:val="20"/>
          <w:shd w:fill="F0EEE6" w:val="clear"/>
        </w:rPr>
        <w:t xml:space="preserve">↑</w:t>
      </w:r>
      <w:r>
        <w:rPr>
          <w:sz w:val="22"/>
          <w:szCs w:val="22"/>
        </w:rPr>
        <w:t xml:space="preserve"> rising, </w:t>
      </w:r>
      <w:r>
        <w:rPr>
          <w:rFonts w:ascii="Consolas" w:cs="Consolas" w:eastAsia="Consolas" w:hAnsi="Consolas"/>
          <w:sz w:val="20"/>
          <w:szCs w:val="20"/>
          <w:shd w:fill="F0EEE6" w:val="clear"/>
        </w:rPr>
        <w:t xml:space="preserve">↓</w:t>
      </w:r>
      <w:r>
        <w:rPr>
          <w:sz w:val="22"/>
          <w:szCs w:val="22"/>
        </w:rPr>
        <w:t xml:space="preserve"> cooling, </w:t>
      </w:r>
      <w:r>
        <w:rPr>
          <w:rFonts w:ascii="Consolas" w:cs="Consolas" w:eastAsia="Consolas" w:hAnsi="Consolas"/>
          <w:sz w:val="20"/>
          <w:szCs w:val="20"/>
          <w:shd w:fill="F0EEE6" w:val="clear"/>
        </w:rPr>
        <w:t xml:space="preserve">🆕</w:t>
      </w:r>
      <w:r>
        <w:rPr>
          <w:sz w:val="22"/>
          <w:szCs w:val="22"/>
        </w:rPr>
        <w:t xml:space="preserve"> newly appeared).</w:t>
      </w:r>
    </w:p>
    <w:p>
      <w:pPr>
        <w:pStyle w:val="Heading2"/>
      </w:pPr>
      <w:r>
        <w:t xml:space="preserve">Early radar — the early-opportunity engine</w:t>
      </w:r>
    </w:p>
    <w:p>
      <w:pPr>
        <w:spacing w:after="120"/>
      </w:pPr>
      <w:r>
        <w:rPr>
          <w:sz w:val="22"/>
          <w:szCs w:val="22"/>
        </w:rPr>
        <w:t xml:space="preserve">Flags tickers making their first appearance in a week, or suddenly running at three times their normal mention rate. Chatter from several independent accounts ranks above one account talking to itself. This is where small, early names surface before they are hot.</w:t>
      </w:r>
    </w:p>
    <w:p>
      <w:pPr>
        <w:pStyle w:val="Heading2"/>
      </w:pPr>
      <w:r>
        <w:t xml:space="preserve">Smart vs crowd</w:t>
      </w:r>
    </w:p>
    <w:p>
      <w:pPr>
        <w:spacing w:after="120"/>
      </w:pPr>
      <w:r>
        <w:rPr>
          <w:sz w:val="22"/>
          <w:szCs w:val="22"/>
        </w:rPr>
        <w:t xml:space="preserve">When proven accounts lean against the rest, a 🧠 section appears showing the gap. It only renders when the disagreement is significant — absence is information too.</w:t>
      </w:r>
    </w:p>
    <w:p>
      <w:pPr>
        <w:pStyle w:val="Heading2"/>
      </w:pPr>
      <w:r>
        <w:t xml:space="preserve">Chart and fundamentals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4EE" w:val="clear"/>
            <w:tcMar>
              <w:top w:type="dxa" w:w="120"/>
              <w:left w:type="dxa" w:w="160"/>
              <w:bottom w:type="dxa" w:w="120"/>
              <w:right w:type="dxa" w:w="160"/>
            </w:tcMar>
          </w:tcPr>
          <w:p>
            <w:pPr>
              <w:spacing w:after="40"/>
            </w:pPr>
            <w:r>
              <w:rPr>
                <w:rFonts w:ascii="Consolas" w:cs="Consolas" w:eastAsia="Consolas" w:hAnsi="Consolas"/>
                <w:sz w:val="18"/>
                <w:szCs w:val="18"/>
              </w:rPr>
              <w:t xml:space="preserve">🔔 $NVDA 188.32 · trend up · RSI 64 · 5d +2.4% · vol 1.8x · 4% off 52w high</w:t>
            </w:r>
          </w:p>
          <w:p>
            <w:pPr>
              <w:spacing w:after="40"/>
            </w:pPr>
            <w:r>
              <w:rPr>
                <w:rFonts w:ascii="Consolas" w:cs="Consolas" w:eastAsia="Consolas" w:hAnsi="Consolas"/>
                <w:sz w:val="18"/>
                <w:szCs w:val="18"/>
              </w:rPr>
              <w:t xml:space="preserve">   Semiconductors · mcap $4.6T · sup 176.40 / res 195.20</w:t>
            </w:r>
          </w:p>
        </w:tc>
      </w:tr>
    </w:tbl>
    <w:p>
      <w:pPr>
        <w:spacing w:after="120"/>
      </w:pPr>
      <w:r>
        <w:rPr>
          <w:sz w:val="22"/>
          <w:szCs w:val="22"/>
        </w:rPr>
        <w:t xml:space="preserve">Live technical and fundamental context for your watched tickers (always included, marked with the bell) plus the hottest names of the window. Same vocabulary as the ticker brief in section 4.</w:t>
      </w:r>
    </w:p>
    <w:p>
      <w:pPr>
        <w:pStyle w:val="Heading2"/>
      </w:pPr>
      <w:r>
        <w:t xml:space="preserve">Your accounts</w:t>
      </w:r>
    </w:p>
    <w:p>
      <w:pPr>
        <w:spacing w:after="120"/>
      </w:pPr>
      <w:r>
        <w:rPr>
          <w:sz w:val="22"/>
          <w:szCs w:val="22"/>
        </w:rPr>
        <w:t xml:space="preserve">Who posted how much and on which tickers, plus a quiet list of tracked accounts that said nothing — silence from a usually-loud account is information too.</w:t>
      </w:r>
    </w:p>
    <w:p>
      <w:pPr>
        <w:pStyle w:val="Heading1"/>
        <w:pageBreakBefore/>
      </w:pPr>
      <w:r>
        <w:t xml:space="preserve">7. The web dashboard</w:t>
      </w:r>
    </w:p>
    <w:p>
      <w:pPr>
        <w:spacing w:after="120"/>
      </w:pPr>
      <w:r>
        <w:rPr>
          <w:sz w:val="22"/>
          <w:szCs w:val="22"/>
        </w:rPr>
        <w:t xml:space="preserve">Open </w:t>
      </w:r>
      <w:hyperlink w:history="1" r:id="rIda3lwrqkoo24ksupofflex">
        <w:r>
          <w:rPr>
            <w:rStyle w:val="Hyperlink"/>
            <w:sz w:val="22"/>
            <w:szCs w:val="22"/>
          </w:rPr>
          <w:t xml:space="preserve">https://web-production-f2c5ce.up.railway.app</w:t>
        </w:r>
      </w:hyperlink>
      <w:r>
        <w:rPr>
          <w:sz w:val="22"/>
          <w:szCs w:val="22"/>
        </w:rPr>
        <w:t xml:space="preserve"> on any device. It is public — share it freely; viewing requires no login.</w:t>
      </w:r>
    </w:p>
    <w:p>
      <w:pPr>
        <w:pStyle w:val="ListParagraph"/>
        <w:numPr>
          <w:ilvl w:val="0"/>
          <w:numId w:val="2"/>
        </w:numPr>
        <w:spacing w:after="80"/>
      </w:pPr>
      <w:r>
        <w:rPr>
          <w:b/>
          <w:bCs/>
          <w:sz w:val="22"/>
          <w:szCs w:val="22"/>
        </w:rPr>
        <w:t xml:space="preserve">Timeframe buttons (1h · 6h · 24h · 3d · 7d)</w:t>
      </w:r>
      <w:r>
        <w:rPr>
          <w:sz w:val="22"/>
          <w:szCs w:val="22"/>
        </w:rPr>
        <w:t xml:space="preserve"> — every number on the page recalculates for the window you pick.</w:t>
      </w:r>
    </w:p>
    <w:p>
      <w:pPr>
        <w:pStyle w:val="ListParagraph"/>
        <w:numPr>
          <w:ilvl w:val="0"/>
          <w:numId w:val="2"/>
        </w:numPr>
        <w:spacing w:after="80"/>
      </w:pPr>
      <w:r>
        <w:rPr>
          <w:b/>
          <w:bCs/>
          <w:sz w:val="22"/>
          <w:szCs w:val="22"/>
        </w:rPr>
        <w:t xml:space="preserve">Hot tickers table</w:t>
      </w:r>
      <w:r>
        <w:rPr>
          <w:sz w:val="22"/>
          <w:szCs w:val="22"/>
        </w:rPr>
        <w:t xml:space="preserve"> — ranked by heat (credibility-weighted attention, so three HOT accounts beat ten COLD ones). Shows mentions, account count, sentiment bar, and top accounts. Click any row for the full detail.</w:t>
      </w:r>
    </w:p>
    <w:p>
      <w:pPr>
        <w:pStyle w:val="ListParagraph"/>
        <w:numPr>
          <w:ilvl w:val="0"/>
          <w:numId w:val="2"/>
        </w:numPr>
        <w:spacing w:after="80"/>
      </w:pPr>
      <w:r>
        <w:rPr>
          <w:b/>
          <w:bCs/>
          <w:sz w:val="22"/>
          <w:szCs w:val="22"/>
        </w:rPr>
        <w:t xml:space="preserve">Ticker detail / search</w:t>
      </w:r>
      <w:r>
        <w:rPr>
          <w:sz w:val="22"/>
          <w:szCs w:val="22"/>
        </w:rPr>
        <w:t xml:space="preserve"> — type any symbol top-right: sentiment gauge, effective sample size, and every individual take with stance, tier, time, and a link to the original post.</w:t>
      </w:r>
    </w:p>
    <w:p>
      <w:pPr>
        <w:pStyle w:val="ListParagraph"/>
        <w:numPr>
          <w:ilvl w:val="0"/>
          <w:numId w:val="2"/>
        </w:numPr>
        <w:spacing w:after="80"/>
      </w:pPr>
      <w:r>
        <w:rPr>
          <w:b/>
          <w:bCs/>
          <w:sz w:val="22"/>
          <w:szCs w:val="22"/>
        </w:rPr>
        <w:t xml:space="preserve">Watchlist card (bottom)</w:t>
      </w:r>
      <w:r>
        <w:rPr>
          <w:sz w:val="22"/>
          <w:szCs w:val="22"/>
        </w:rPr>
        <w:t xml:space="preserve"> — the list of tracked X accounts. Add with the form, remove via the × on each chip. Changes go live on the system within about two minutes.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EFD9" w:val="clear"/>
            <w:tcMar>
              <w:top w:type="dxa" w:w="120"/>
              <w:left w:type="dxa" w:w="160"/>
              <w:bottom w:type="dxa" w:w="120"/>
              <w:right w:type="dxa" w:w="160"/>
            </w:tcMar>
          </w:tcPr>
          <w:p>
            <w:pPr>
              <w:spacing w:after="60"/>
            </w:pPr>
            <w:r>
              <w:rPr>
                <w:b/>
                <w:bCs/>
                <w:sz w:val="22"/>
                <w:szCs w:val="22"/>
              </w:rPr>
              <w:t xml:space="preserve">Note on the public watchlist</w:t>
            </w:r>
          </w:p>
          <w:p>
            <w:pPr>
              <w:spacing w:after="0"/>
            </w:pPr>
            <w:r>
              <w:rPr>
                <w:sz w:val="21"/>
                <w:szCs w:val="21"/>
              </w:rPr>
              <w:t xml:space="preserve">The dashboard watchlist is deliberately open — anyone with the link can add or remove tracked accounts, and every tracked account consumes polling credits from the data feed. If the list ever looks wrong, /sources in the bot shows the truth and you can re-add in seconds. Every change is recorded in an audit log.</w:t>
            </w:r>
          </w:p>
        </w:tc>
      </w:tr>
    </w:tbl>
    <w:p>
      <w:pPr>
        <w:spacing w:after="80"/>
      </w:pPr>
    </w:p>
    <w:p>
      <w:pPr>
        <w:spacing w:after="120"/>
      </w:pPr>
      <w:r>
        <w:rPr>
          <w:sz w:val="22"/>
          <w:szCs w:val="22"/>
        </w:rPr>
        <w:t xml:space="preserve">The page refreshes itself every 60 seconds.</w:t>
      </w:r>
    </w:p>
    <w:p>
      <w:pPr>
        <w:pStyle w:val="Heading1"/>
        <w:pageBreakBefore/>
      </w:pPr>
      <w:r>
        <w:t xml:space="preserve">8. Paper trading and the self-scoring loop</w:t>
      </w:r>
    </w:p>
    <w:p>
      <w:pPr>
        <w:spacing w:after="120"/>
      </w:pPr>
      <w:r>
        <w:rPr>
          <w:sz w:val="22"/>
          <w:szCs w:val="22"/>
        </w:rPr>
        <w:t xml:space="preserve">This is the most advanced part of the system and the part that makes it smarter over time. You do not need to operate anything — but understanding it helps you decide when to trust it.</w:t>
      </w:r>
    </w:p>
    <w:p>
      <w:pPr>
        <w:pStyle w:val="Heading2"/>
      </w:pPr>
      <w:r>
        <w:t xml:space="preserve">How a trade call is born (every hour)</w:t>
      </w:r>
    </w:p>
    <w:p>
      <w:pPr>
        <w:pStyle w:val="ListParagraph"/>
        <w:numPr>
          <w:ilvl w:val="0"/>
          <w:numId w:val="4"/>
        </w:numPr>
        <w:spacing w:after="100"/>
      </w:pPr>
      <w:r>
        <w:rPr>
          <w:sz w:val="22"/>
          <w:szCs w:val="22"/>
        </w:rPr>
        <w:t xml:space="preserve">The system ranks the strongest signals: tickers where credibility-weighted sentiment is clearly bullish or bearish across enough independent accounts.</w:t>
      </w:r>
    </w:p>
    <w:p>
      <w:pPr>
        <w:pStyle w:val="ListParagraph"/>
        <w:numPr>
          <w:ilvl w:val="0"/>
          <w:numId w:val="4"/>
        </w:numPr>
        <w:spacing w:after="100"/>
      </w:pPr>
      <w:r>
        <w:rPr>
          <w:sz w:val="22"/>
          <w:szCs w:val="22"/>
        </w:rPr>
        <w:t xml:space="preserve">For each candidate it pulls a live market snapshot — price, volatility, trading volume, market size.</w:t>
      </w:r>
    </w:p>
    <w:p>
      <w:pPr>
        <w:pStyle w:val="ListParagraph"/>
        <w:numPr>
          <w:ilvl w:val="0"/>
          <w:numId w:val="4"/>
        </w:numPr>
        <w:spacing w:after="100"/>
      </w:pPr>
      <w:r>
        <w:rPr>
          <w:sz w:val="22"/>
          <w:szCs w:val="22"/>
        </w:rPr>
        <w:t xml:space="preserve">The candidate must pass </w:t>
      </w:r>
      <w:r>
        <w:rPr>
          <w:b/>
          <w:bCs/>
          <w:sz w:val="22"/>
          <w:szCs w:val="22"/>
        </w:rPr>
        <w:t xml:space="preserve">14 risk gates</w:t>
      </w:r>
      <w:r>
        <w:rPr>
          <w:sz w:val="22"/>
          <w:szCs w:val="22"/>
        </w:rPr>
        <w:t xml:space="preserve">: liquidity floors, market-cap minimums, pump-pattern detection, conflicting-signal vetoes, market-hours checks and more. Most candidates fail. That is the point.</w:t>
      </w:r>
    </w:p>
    <w:p>
      <w:pPr>
        <w:pStyle w:val="ListParagraph"/>
        <w:numPr>
          <w:ilvl w:val="0"/>
          <w:numId w:val="4"/>
        </w:numPr>
        <w:spacing w:after="100"/>
      </w:pPr>
      <w:r>
        <w:rPr>
          <w:sz w:val="22"/>
          <w:szCs w:val="22"/>
        </w:rPr>
        <w:t xml:space="preserve">Survivors become a structured call: direction, entry price, stop loss, profit targets, risk/reward ratio, and a position-size hint.</w:t>
      </w:r>
    </w:p>
    <w:p>
      <w:pPr>
        <w:pStyle w:val="Heading2"/>
      </w:pPr>
      <w:r>
        <w:t xml:space="preserve">What a call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4EE" w:val="clear"/>
            <w:tcMar>
              <w:top w:type="dxa" w:w="120"/>
              <w:left w:type="dxa" w:w="160"/>
              <w:bottom w:type="dxa" w:w="120"/>
              <w:right w:type="dxa" w:w="160"/>
            </w:tcMar>
          </w:tcPr>
          <w:p>
            <w:pPr>
              <w:spacing w:after="40"/>
            </w:pPr>
            <w:r>
              <w:rPr>
                <w:rFonts w:ascii="Consolas" w:cs="Consolas" w:eastAsia="Consolas" w:hAnsi="Consolas"/>
                <w:sz w:val="18"/>
                <w:szCs w:val="18"/>
              </w:rPr>
              <w:t xml:space="preserve">🎯 CALL · $NVDA · 🟢 LONG</w:t>
            </w:r>
          </w:p>
          <w:p>
            <w:pPr>
              <w:spacing w:after="40"/>
            </w:pPr>
            <w:r>
              <w:rPr>
                <w:rFonts w:ascii="Consolas" w:cs="Consolas" w:eastAsia="Consolas" w:hAnsi="Consolas"/>
                <w:sz w:val="18"/>
                <w:szCs w:val="18"/>
              </w:rPr>
              <w:t xml:space="preserve">confidence 0.82 · R/R 2.5:1</w:t>
            </w:r>
          </w:p>
          <w:p>
            <w:pPr>
              <w:spacing w:after="40"/>
            </w:pPr>
            <w:r>
              <w:rPr>
                <w:rFonts w:ascii="Consolas" w:cs="Consolas" w:eastAsia="Consolas" w:hAnsi="Consolas"/>
                <w:sz w:val="18"/>
                <w:szCs w:val="18"/>
              </w:rPr>
              <w:t xml:space="preserve">Entry 188.50</w:t>
            </w:r>
          </w:p>
          <w:p>
            <w:pPr>
              <w:spacing w:after="40"/>
            </w:pPr>
            <w:r>
              <w:rPr>
                <w:rFonts w:ascii="Consolas" w:cs="Consolas" w:eastAsia="Consolas" w:hAnsi="Consolas"/>
                <w:sz w:val="18"/>
                <w:szCs w:val="18"/>
              </w:rPr>
              <w:t xml:space="preserve">Stop 182.00</w:t>
            </w:r>
          </w:p>
          <w:p>
            <w:pPr>
              <w:spacing w:after="40"/>
            </w:pPr>
            <w:r>
              <w:rPr>
                <w:rFonts w:ascii="Consolas" w:cs="Consolas" w:eastAsia="Consolas" w:hAnsi="Consolas"/>
                <w:sz w:val="18"/>
                <w:szCs w:val="18"/>
              </w:rPr>
              <w:t xml:space="preserve">Targets T1 201.00 · T2 210.00</w:t>
            </w:r>
          </w:p>
          <w:p>
            <w:pPr>
              <w:spacing w:after="40"/>
            </w:pPr>
            <w:r>
              <w:rPr>
                <w:rFonts w:ascii="Consolas" w:cs="Consolas" w:eastAsia="Consolas" w:hAnsi="Consolas"/>
                <w:sz w:val="18"/>
                <w:szCs w:val="18"/>
              </w:rPr>
              <w:t xml:space="preserve">Size 1-2% · Horizon swing · 1-3w</w:t>
            </w:r>
          </w:p>
          <w:p>
            <w:pPr>
              <w:spacing w:after="40"/>
            </w:pPr>
            <w:r>
              <w:rPr>
                <w:rFonts w:ascii="Consolas" w:cs="Consolas" w:eastAsia="Consolas" w:hAnsi="Consolas"/>
                <w:sz w:val="18"/>
                <w:szCs w:val="18"/>
              </w:rPr>
              <w:t xml:space="preserve">Accounts @whale, @mike</w:t>
            </w:r>
          </w:p>
        </w:tc>
      </w:tr>
    </w:tbl>
    <w:p>
      <w:pPr>
        <w:spacing w:after="120"/>
      </w:pPr>
      <w:r>
        <w:rPr>
          <w:sz w:val="22"/>
          <w:szCs w:val="22"/>
        </w:rPr>
        <w:t xml:space="preserve">R/R 2.5:1 means the distance to the target is 2.5 times the distance to the stop — you are risking 1 to make 2.5 if it works.</w:t>
      </w:r>
    </w:p>
    <w:p>
      <w:pPr>
        <w:pStyle w:val="Heading2"/>
      </w:pPr>
      <w:r>
        <w:t xml:space="preserve">Paper mode: the training wheels are on by default</w:t>
      </w:r>
    </w:p>
    <w:p>
      <w:pPr>
        <w:spacing w:after="120"/>
      </w:pPr>
      <w:r>
        <w:rPr>
          <w:sz w:val="22"/>
          <w:szCs w:val="22"/>
        </w:rPr>
        <w:t xml:space="preserve">Right now calls are generated, saved, and graded silently — they are not broadcast to your channel. Every day the scorer replays each open call against real price history: did it hit the stop or the target first? Each closed call updates the credibility of the accounts behind it, and that credibility feeds back into all future sentiment and calls.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EFD9" w:val="clear"/>
            <w:tcMar>
              <w:top w:type="dxa" w:w="120"/>
              <w:left w:type="dxa" w:w="160"/>
              <w:bottom w:type="dxa" w:w="120"/>
              <w:right w:type="dxa" w:w="160"/>
            </w:tcMar>
          </w:tcPr>
          <w:p>
            <w:pPr>
              <w:spacing w:after="60"/>
            </w:pPr>
            <w:r>
              <w:rPr>
                <w:b/>
                <w:bCs/>
                <w:sz w:val="22"/>
                <w:szCs w:val="22"/>
              </w:rPr>
              <w:t xml:space="preserve">Going live is your decision, not the system's</w:t>
            </w:r>
          </w:p>
          <w:p>
            <w:pPr>
              <w:spacing w:after="0"/>
            </w:pPr>
            <w:r>
              <w:rPr>
                <w:sz w:val="21"/>
                <w:szCs w:val="21"/>
              </w:rPr>
              <w:t xml:space="preserve">After the paper track record convinces you (give it weeks, not days), set NT_PAPER_TRADE=false on the worker service in Railway. From then on, calls that pass the gates are broadcast to your channel with full details. The system never places real trades anywhere — it only ever sends messages.</w:t>
            </w:r>
          </w:p>
        </w:tc>
      </w:tr>
    </w:tbl>
    <w:p>
      <w:pPr>
        <w:pStyle w:val="Heading1"/>
        <w:pageBreakBefore/>
      </w:pPr>
      <w:r>
        <w:t xml:space="preserve">9. The alpha ledger: who is actually right?</w:t>
      </w:r>
    </w:p>
    <w:p>
      <w:pPr>
        <w:spacing w:after="120"/>
      </w:pPr>
      <w:r>
        <w:rPr>
          <w:sz w:val="22"/>
          <w:szCs w:val="22"/>
        </w:rPr>
        <w:t xml:space="preserve">Everything in this chapter exists to answer one question with numbers instead of vibes: which of the accounts you follow actually make money, and by how much. It builds itself — every mention and every stated trade gets graded against real price data.</w:t>
      </w:r>
    </w:p>
    <w:p>
      <w:pPr>
        <w:pStyle w:val="Heading2"/>
      </w:pPr>
      <w:r>
        <w:t xml:space="preserve">The scoreboard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4EE" w:val="clear"/>
            <w:tcMar>
              <w:top w:type="dxa" w:w="120"/>
              <w:left w:type="dxa" w:w="160"/>
              <w:bottom w:type="dxa" w:w="120"/>
              <w:right w:type="dxa" w:w="160"/>
            </w:tcMar>
          </w:tcPr>
          <w:p>
            <w:pPr>
              <w:spacing w:after="40"/>
            </w:pPr>
            <w:r>
              <w:rPr>
                <w:rFonts w:ascii="Consolas" w:cs="Consolas" w:eastAsia="Consolas" w:hAnsi="Consolas"/>
                <w:sz w:val="18"/>
                <w:szCs w:val="18"/>
              </w:rPr>
              <w:t xml:space="preserve">/scoreboard          -&gt; accounts ranked by edge (last 30 days)</w:t>
            </w:r>
          </w:p>
          <w:p>
            <w:pPr>
              <w:spacing w:after="40"/>
            </w:pPr>
            <w:r>
              <w:rPr>
                <w:rFonts w:ascii="Consolas" w:cs="Consolas" w:eastAsia="Consolas" w:hAnsi="Consolas"/>
                <w:sz w:val="18"/>
                <w:szCs w:val="18"/>
              </w:rPr>
              <w:t xml:space="preserve">/account whale       -&gt; one account's full record</w:t>
            </w:r>
          </w:p>
        </w:tc>
      </w:tr>
    </w:tbl>
    <w:p>
      <w:pPr>
        <w:spacing w:after="120"/>
      </w:pPr>
      <w:r>
        <w:rPr>
          <w:sz w:val="22"/>
          <w:szCs w:val="22"/>
        </w:rPr>
        <w:t xml:space="preserve">The headline number is </w:t>
      </w:r>
      <w:r>
        <w:rPr>
          <w:b/>
          <w:bCs/>
          <w:sz w:val="22"/>
          <w:szCs w:val="22"/>
        </w:rPr>
        <w:t xml:space="preserve">edge</w:t>
      </w:r>
      <w:r>
        <w:rPr>
          <w:sz w:val="22"/>
          <w:szCs w:val="22"/>
        </w:rPr>
        <w:t xml:space="preserve">: the average move, adjusted against the S&amp;P 500, in the direction the account called, measured 3 trading days after each mention. An account with +1.8% edge on 14 mentions has genuinely been worth following; one with -0.5% is costing you. Accounts with fewer than 3 graded mentions are listed but never ranked — small samples are noise, and the tool says so.</w:t>
      </w:r>
    </w:p>
    <w:p>
      <w:pPr>
        <w:spacing w:after="120"/>
      </w:pPr>
      <w:r>
        <w:rPr>
          <w:sz w:val="22"/>
          <w:szCs w:val="22"/>
        </w:rPr>
        <w:t xml:space="preserve">/account adds the playbook detail: where their edge peaks (act fast vs let it ride), their best and worst symbols, and whether their </w:t>
      </w:r>
      <w:r>
        <w:rPr>
          <w:b/>
          <w:bCs/>
          <w:sz w:val="22"/>
          <w:szCs w:val="22"/>
        </w:rPr>
        <w:t xml:space="preserve">first mention</w:t>
      </w:r>
      <w:r>
        <w:rPr>
          <w:sz w:val="22"/>
          <w:szCs w:val="22"/>
        </w:rPr>
        <w:t xml:space="preserve"> of a name carries more alpha than their repeats (it usually does).</w:t>
      </w:r>
    </w:p>
    <w:p>
      <w:pPr>
        <w:pStyle w:val="Heading2"/>
      </w:pPr>
      <w:r>
        <w:t xml:space="preserve">Stated calls — the receipts</w:t>
      </w:r>
    </w:p>
    <w:p>
      <w:pPr>
        <w:spacing w:after="120"/>
      </w:pPr>
      <w:r>
        <w:rPr>
          <w:sz w:val="22"/>
          <w:szCs w:val="22"/>
        </w:rPr>
        <w:t xml:space="preserve">When an account states an actual trade — "long $X at 12.40, stop 11.80, target 15" — the system records it </w:t>
      </w:r>
      <w:r>
        <w:rPr>
          <w:b/>
          <w:bCs/>
          <w:sz w:val="22"/>
          <w:szCs w:val="22"/>
        </w:rPr>
        <w:t xml:space="preserve">verbatim</w:t>
      </w:r>
      <w:r>
        <w:rPr>
          <w:sz w:val="22"/>
          <w:szCs w:val="22"/>
        </w:rPr>
        <w:t xml:space="preserve"> and grades it on its own terms: did their stop or their target get hit first? You see a 🎯 message the moment a stated call is detected, and the win rate + average R shows up in /scoreboard. Nobody on fintwit publishes this about themselves.</w:t>
      </w:r>
    </w:p>
    <w:p>
      <w:pPr>
        <w:pStyle w:val="Heading2"/>
      </w:pPr>
      <w:r>
        <w:t xml:space="preserve">Reversal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4EE" w:val="clear"/>
            <w:tcMar>
              <w:top w:type="dxa" w:w="120"/>
              <w:left w:type="dxa" w:w="160"/>
              <w:bottom w:type="dxa" w:w="120"/>
              <w:right w:type="dxa" w:w="160"/>
            </w:tcMar>
          </w:tcPr>
          <w:p>
            <w:pPr>
              <w:spacing w:after="40"/>
            </w:pPr>
            <w:r>
              <w:rPr>
                <w:rFonts w:ascii="Consolas" w:cs="Consolas" w:eastAsia="Consolas" w:hAnsi="Consolas"/>
                <w:sz w:val="18"/>
                <w:szCs w:val="18"/>
              </w:rPr>
              <w:t xml:space="preserve">🔄 Reversal · $X · @whale</w:t>
            </w:r>
          </w:p>
          <w:p>
            <w:pPr>
              <w:spacing w:after="40"/>
            </w:pPr>
            <w:r>
              <w:rPr>
                <w:rFonts w:ascii="Consolas" w:cs="Consolas" w:eastAsia="Consolas" w:hAnsi="Consolas"/>
                <w:sz w:val="18"/>
                <w:szCs w:val="18"/>
              </w:rPr>
              <w:t xml:space="preserve">was 🟢 bullish (06-02) -&gt; now 🔴 bearish</w:t>
            </w:r>
          </w:p>
          <w:p>
            <w:pPr>
              <w:spacing w:after="40"/>
            </w:pPr>
            <w:r>
              <w:rPr>
                <w:rFonts w:ascii="Consolas" w:cs="Consolas" w:eastAsia="Consolas" w:hAnsi="Consolas"/>
                <w:sz w:val="18"/>
                <w:szCs w:val="18"/>
              </w:rPr>
              <w:t xml:space="preserve">⚠️ open stated call: LONG from 12.40 - they may be exiting</w:t>
            </w:r>
          </w:p>
        </w:tc>
      </w:tr>
    </w:tbl>
    <w:p>
      <w:pPr>
        <w:spacing w:after="120"/>
      </w:pPr>
      <w:r>
        <w:rPr>
          <w:sz w:val="22"/>
          <w:szCs w:val="22"/>
        </w:rPr>
        <w:t xml:space="preserve">When an account flips direction on a name — or talks against their own open call — you get a dedicated alert. The people who got everyone in quietly getting out is often the most tradeable message on the timeline.</w:t>
      </w:r>
    </w:p>
    <w:p>
      <w:pPr>
        <w:pStyle w:val="Heading2"/>
      </w:pPr>
      <w:r>
        <w:t xml:space="preserve">Smart money vs the crowd</w:t>
      </w:r>
    </w:p>
    <w:p>
      <w:pPr>
        <w:spacing w:after="120"/>
      </w:pPr>
      <w:r>
        <w:rPr>
          <w:sz w:val="22"/>
          <w:szCs w:val="22"/>
        </w:rPr>
        <w:t xml:space="preserve">The dashboard and Pulse flag tickers where high-credibility accounts lean against everyone else. Disagreement between proven accounts and the chorus is one of the cleanest setups social data can surface.</w:t>
      </w:r>
    </w:p>
    <w:p>
      <w:pPr>
        <w:pStyle w:val="Heading2"/>
      </w:pPr>
      <w:r>
        <w:t xml:space="preserve">Self-weighting credibility</w:t>
      </w:r>
    </w:p>
    <w:p>
      <w:pPr>
        <w:spacing w:after="120"/>
      </w:pPr>
      <w:r>
        <w:rPr>
          <w:sz w:val="22"/>
          <w:szCs w:val="22"/>
        </w:rPr>
        <w:t xml:space="preserve">All of this feeds back automatically: accounts that keep being right gain weight in every sentiment score, Pulse ranking, and trade signal; accounts that keep missing fade — regardless of the tier you originally assigned. The system gets sharper every week without you touching anything.</w:t>
      </w:r>
    </w:p>
    <w:p>
      <w:pPr>
        <w:pStyle w:val="Heading2"/>
      </w:pPr>
      <w:r>
        <w:t xml:space="preserve">The Friday report</w:t>
      </w:r>
    </w:p>
    <w:p>
      <w:pPr>
        <w:spacing w:after="120"/>
      </w:pPr>
      <w:r>
        <w:rPr>
          <w:sz w:val="22"/>
          <w:szCs w:val="22"/>
        </w:rPr>
        <w:t xml:space="preserve">Every Saturday at 5:00 AM Malaysian time (right after the Friday US close), one message recaps the trading week: who was right, every stated call graded with its R, and the week's hottest names.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EFD9" w:val="clear"/>
            <w:tcMar>
              <w:top w:type="dxa" w:w="120"/>
              <w:left w:type="dxa" w:w="160"/>
              <w:bottom w:type="dxa" w:w="120"/>
              <w:right w:type="dxa" w:w="160"/>
            </w:tcMar>
          </w:tcPr>
          <w:p>
            <w:pPr>
              <w:spacing w:after="60"/>
            </w:pPr>
            <w:r>
              <w:rPr>
                <w:b/>
                <w:bCs/>
                <w:sz w:val="22"/>
                <w:szCs w:val="22"/>
              </w:rPr>
              <w:t xml:space="preserve">Patience disclaimer</w:t>
            </w:r>
          </w:p>
          <w:p>
            <w:pPr>
              <w:spacing w:after="0"/>
            </w:pPr>
            <w:r>
              <w:rPr>
                <w:sz w:val="21"/>
                <w:szCs w:val="21"/>
              </w:rPr>
              <w:t xml:space="preserve">Every number here needs sample size. Hit rates on 3 mentions are astrology — the tool quarantines thin samples for exactly that reason. Give accounts 3-4 weeks of grading before promoting, demoting, or muting anyone.</w:t>
            </w:r>
          </w:p>
        </w:tc>
      </w:tr>
    </w:tbl>
    <w:p>
      <w:pPr>
        <w:pStyle w:val="Heading1"/>
        <w:pageBreakBefore/>
      </w:pPr>
      <w:r>
        <w:t xml:space="preserve">10. Bot command cheat sheet</w:t>
      </w:r>
    </w:p>
    <w:p>
      <w:pPr>
        <w:spacing w:after="120"/>
      </w:pPr>
      <w:r>
        <w:rPr>
          <w:sz w:val="22"/>
          <w:szCs w:val="22"/>
        </w:rPr>
        <w:t xml:space="preserve">Everything the bot understands. The seamless forms at the top cover 95% of daily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CCCCCC" w:sz="1"/>
              <w:left w:val="single" w:color="CCCCCC" w:sz="1"/>
              <w:bottom w:val="single" w:color="CCCCCC" w:sz="1"/>
              <w:right w:val="single" w:color="CCCCCC" w:sz="1"/>
            </w:tcBorders>
            <w:shd w:fill="E8E4D8" w:val="clear"/>
            <w:tcMar>
              <w:top w:type="dxa" w:w="80"/>
              <w:left w:type="dxa" w:w="120"/>
              <w:bottom w:type="dxa" w:w="80"/>
              <w:right w:type="dxa" w:w="120"/>
            </w:tcMar>
          </w:tcPr>
          <w:p>
            <w:r>
              <w:rPr>
                <w:b/>
                <w:bCs/>
                <w:sz w:val="21"/>
                <w:szCs w:val="21"/>
              </w:rPr>
              <w:t xml:space="preserve">You send</w:t>
            </w:r>
          </w:p>
        </w:tc>
        <w:tc>
          <w:tcPr>
            <w:tcW w:type="dxa" w:w="6260"/>
            <w:tcBorders>
              <w:top w:val="single" w:color="CCCCCC" w:sz="1"/>
              <w:left w:val="single" w:color="CCCCCC" w:sz="1"/>
              <w:bottom w:val="single" w:color="CCCCCC" w:sz="1"/>
              <w:right w:val="single" w:color="CCCCCC" w:sz="1"/>
            </w:tcBorders>
            <w:shd w:fill="E8E4D8" w:val="clear"/>
            <w:tcMar>
              <w:top w:type="dxa" w:w="80"/>
              <w:left w:type="dxa" w:w="120"/>
              <w:bottom w:type="dxa" w:w="80"/>
              <w:right w:type="dxa" w:w="120"/>
            </w:tcMar>
          </w:tcPr>
          <w:p>
            <w:r>
              <w:rPr>
                <w:b/>
                <w:bCs/>
                <w:sz w:val="21"/>
                <w:szCs w:val="21"/>
              </w:rPr>
              <w:t xml:space="preserve">What happens</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shd w:fill="F0EEE6" w:val="clear"/>
              </w:rPr>
              <w:t xml:space="preserve">@handle</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Track that X account (COLD tier)</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shd w:fill="F0EEE6" w:val="clear"/>
              </w:rPr>
              <w:t xml:space="preserve">@handle hot</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Track as HOT (also: warm, cold)</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shd w:fill="F0EEE6" w:val="clear"/>
              </w:rPr>
              <w:t xml:space="preserve">$NVDA</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Instant ticker brief: sentiment, takes, chart stats</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shd w:fill="F0EEE6" w:val="clear"/>
              </w:rPr>
              <w:t xml:space="preserve">$NVDA watch</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Pin the ticker: 🔔 on alerts + always in the Pulse</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shd w:fill="F0EEE6" w:val="clear"/>
              </w:rPr>
              <w:t xml:space="preserve">$NVDA unwatch</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Unpin it</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shd w:fill="F0EEE6" w:val="clear"/>
              </w:rPr>
              <w:t xml:space="preserve">/watching</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List watched tickers</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shd w:fill="F0EEE6" w:val="clear"/>
              </w:rPr>
              <w:t xml:space="preserve">/sources</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List tracked accounts with tiers</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shd w:fill="F0EEE6" w:val="clear"/>
              </w:rPr>
              <w:t xml:space="preserve">/addsource h tier=HOT</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Long-form account add</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shd w:fill="F0EEE6" w:val="clear"/>
              </w:rPr>
              <w:t xml:space="preserve">/tier @handle WARM</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Change an account's trust tier</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shd w:fill="F0EEE6" w:val="clear"/>
              </w:rPr>
              <w:t xml:space="preserve">/rmsource @handle</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Stop tracking an account</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shd w:fill="F0EEE6" w:val="clear"/>
              </w:rPr>
              <w:t xml:space="preserve">/scoreboard [days]</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Accounts ranked by graded edge vs SPY</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shd w:fill="F0EEE6" w:val="clear"/>
              </w:rPr>
              <w:t xml:space="preserve">/account &lt;handle&gt;</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One account's record: hit rate, edge decay, stated calls</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shd w:fill="F0EEE6" w:val="clear"/>
              </w:rPr>
              <w:t xml:space="preserve">/export</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Zip of the ledger (accounts, outcomes, stated calls) as a backup</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shd w:fill="F0EEE6" w:val="clear"/>
              </w:rPr>
              <w:t xml:space="preserve">/status</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One-line system health: accounts, pause state, kill switch</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shd w:fill="F0EEE6" w:val="clear"/>
              </w:rPr>
              <w:t xml:space="preserve">/pause</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Stop broadcasts (ingestion continues)</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shd w:fill="F0EEE6" w:val="clear"/>
              </w:rPr>
              <w:t xml:space="preserve">/pause full</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Stop broadcasts and ingestion</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shd w:fill="F0EEE6" w:val="clear"/>
              </w:rPr>
              <w:t xml:space="preserve">/resume</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Resume after a pause</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shd w:fill="F0EEE6" w:val="clear"/>
              </w:rPr>
              <w:t xml:space="preserve">/kill</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Emergency stop — halts everything, survives restarts</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shd w:fill="F0EEE6" w:val="clear"/>
              </w:rPr>
              <w:t xml:space="preserve">/unkill</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Release the emergency stop</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shd w:fill="F0EEE6" w:val="clear"/>
              </w:rPr>
              <w:t xml:space="preserve">/help</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Show the cheat sheet in Telegram</w:t>
            </w:r>
          </w:p>
        </w:tc>
      </w:tr>
    </w:tbl>
    <w:p>
      <w:pPr>
        <w:pStyle w:val="Heading1"/>
        <w:pageBreakBefore/>
      </w:pPr>
      <w:r>
        <w:t xml:space="preserve">11. Safety rails</w:t>
      </w:r>
    </w:p>
    <w:p>
      <w:pPr>
        <w:spacing w:after="120"/>
      </w:pPr>
      <w:r>
        <w:rPr>
          <w:sz w:val="22"/>
          <w:szCs w:val="22"/>
        </w:rPr>
        <w:t xml:space="preserve">A few guarantees are built in so you can trust what arrives (and what does not):</w:t>
      </w:r>
    </w:p>
    <w:p>
      <w:pPr>
        <w:pStyle w:val="ListParagraph"/>
        <w:numPr>
          <w:ilvl w:val="0"/>
          <w:numId w:val="2"/>
        </w:numPr>
        <w:spacing w:after="80"/>
      </w:pPr>
      <w:r>
        <w:rPr>
          <w:b/>
          <w:bCs/>
          <w:sz w:val="22"/>
          <w:szCs w:val="22"/>
        </w:rPr>
        <w:t xml:space="preserve">No duplicates, ever. </w:t>
      </w:r>
      <w:r>
        <w:rPr>
          <w:sz w:val="22"/>
          <w:szCs w:val="22"/>
        </w:rPr>
        <w:t xml:space="preserve">Every message is recorded before it is sent. Crashes, restarts, and re-processing can never double-post an alert, a Pulse, or a call.</w:t>
      </w:r>
    </w:p>
    <w:p>
      <w:pPr>
        <w:pStyle w:val="ListParagraph"/>
        <w:numPr>
          <w:ilvl w:val="0"/>
          <w:numId w:val="2"/>
        </w:numPr>
        <w:spacing w:after="80"/>
      </w:pPr>
      <w:r>
        <w:rPr>
          <w:b/>
          <w:bCs/>
          <w:sz w:val="22"/>
          <w:szCs w:val="22"/>
        </w:rPr>
        <w:t xml:space="preserve">Failures degrade, they do not silence. </w:t>
      </w:r>
      <w:r>
        <w:rPr>
          <w:sz w:val="22"/>
          <w:szCs w:val="22"/>
        </w:rPr>
        <w:t xml:space="preserve">If the AI service is down or over budget, stance falls back to a built-in rule-based reader and nothing stops. If market data is unavailable, the Pulse simply omits the chart section.</w:t>
      </w:r>
    </w:p>
    <w:p>
      <w:pPr>
        <w:pStyle w:val="ListParagraph"/>
        <w:numPr>
          <w:ilvl w:val="0"/>
          <w:numId w:val="2"/>
        </w:numPr>
        <w:spacing w:after="80"/>
      </w:pPr>
      <w:r>
        <w:rPr>
          <w:b/>
          <w:bCs/>
          <w:sz w:val="22"/>
          <w:szCs w:val="22"/>
        </w:rPr>
        <w:t xml:space="preserve">The kill switch survives restarts. </w:t>
      </w:r>
      <w:r>
        <w:rPr>
          <w:sz w:val="22"/>
          <w:szCs w:val="22"/>
        </w:rPr>
        <w:t xml:space="preserve">/kill writes to the database, not memory — the system stays halted until you /unkill, even across redeploys.</w:t>
      </w:r>
    </w:p>
    <w:p>
      <w:pPr>
        <w:pStyle w:val="ListParagraph"/>
        <w:numPr>
          <w:ilvl w:val="0"/>
          <w:numId w:val="2"/>
        </w:numPr>
        <w:spacing w:after="80"/>
      </w:pPr>
      <w:r>
        <w:rPr>
          <w:b/>
          <w:bCs/>
          <w:sz w:val="22"/>
          <w:szCs w:val="22"/>
        </w:rPr>
        <w:t xml:space="preserve">Only you can drive the bot. </w:t>
      </w:r>
      <w:r>
        <w:rPr>
          <w:sz w:val="22"/>
          <w:szCs w:val="22"/>
        </w:rPr>
        <w:t xml:space="preserve">Commands are accepted only from Telegram user IDs on the admin list. Everyone else gets Not authorized.</w:t>
      </w:r>
    </w:p>
    <w:p>
      <w:pPr>
        <w:pStyle w:val="ListParagraph"/>
        <w:numPr>
          <w:ilvl w:val="0"/>
          <w:numId w:val="2"/>
        </w:numPr>
        <w:spacing w:after="80"/>
      </w:pPr>
      <w:r>
        <w:rPr>
          <w:b/>
          <w:bCs/>
          <w:sz w:val="22"/>
          <w:szCs w:val="22"/>
        </w:rPr>
        <w:t xml:space="preserve">Paper mode by default. </w:t>
      </w:r>
      <w:r>
        <w:rPr>
          <w:sz w:val="22"/>
          <w:szCs w:val="22"/>
        </w:rPr>
        <w:t xml:space="preserve">Trade calls never reach your channel until you explicitly flip the switch (section 8). And nothing ever places real trades — the system only sends messages.</w:t>
      </w:r>
    </w:p>
    <w:p>
      <w:pPr>
        <w:pStyle w:val="Heading1"/>
        <w:pageBreakBefore/>
      </w:pPr>
      <w:r>
        <w:t xml:space="preserve">12. The services behind it (and what they cost)</w:t>
      </w:r>
    </w:p>
    <w:p>
      <w:pPr>
        <w:spacing w:after="120"/>
      </w:pPr>
      <w:r>
        <w:rPr>
          <w:sz w:val="22"/>
          <w:szCs w:val="22"/>
        </w:rPr>
        <w:t xml:space="preserve">The system runs on five external services. Each has one job; each degrades gracefully if it is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2700"/>
        <w:gridCol w:w="2710"/>
        <w:gridCol w:w="2200"/>
      </w:tblGrid>
      <w:tr>
        <w:trPr>
          <w:tblHeader/>
        </w:trPr>
        <w:tc>
          <w:tcPr>
            <w:tcW w:type="dxa" w:w="1750"/>
            <w:tcBorders>
              <w:top w:val="single" w:color="CCCCCC" w:sz="1"/>
              <w:left w:val="single" w:color="CCCCCC" w:sz="1"/>
              <w:bottom w:val="single" w:color="CCCCCC" w:sz="1"/>
              <w:right w:val="single" w:color="CCCCCC" w:sz="1"/>
            </w:tcBorders>
            <w:shd w:fill="E8E4D8" w:val="clear"/>
            <w:tcMar>
              <w:top w:type="dxa" w:w="80"/>
              <w:left w:type="dxa" w:w="120"/>
              <w:bottom w:type="dxa" w:w="80"/>
              <w:right w:type="dxa" w:w="120"/>
            </w:tcMar>
          </w:tcPr>
          <w:p>
            <w:r>
              <w:rPr>
                <w:b/>
                <w:bCs/>
                <w:sz w:val="21"/>
                <w:szCs w:val="21"/>
              </w:rPr>
              <w:t xml:space="preserve">Service</w:t>
            </w:r>
          </w:p>
        </w:tc>
        <w:tc>
          <w:tcPr>
            <w:tcW w:type="dxa" w:w="2700"/>
            <w:tcBorders>
              <w:top w:val="single" w:color="CCCCCC" w:sz="1"/>
              <w:left w:val="single" w:color="CCCCCC" w:sz="1"/>
              <w:bottom w:val="single" w:color="CCCCCC" w:sz="1"/>
              <w:right w:val="single" w:color="CCCCCC" w:sz="1"/>
            </w:tcBorders>
            <w:shd w:fill="E8E4D8" w:val="clear"/>
            <w:tcMar>
              <w:top w:type="dxa" w:w="80"/>
              <w:left w:type="dxa" w:w="120"/>
              <w:bottom w:type="dxa" w:w="80"/>
              <w:right w:type="dxa" w:w="120"/>
            </w:tcMar>
          </w:tcPr>
          <w:p>
            <w:r>
              <w:rPr>
                <w:b/>
                <w:bCs/>
                <w:sz w:val="21"/>
                <w:szCs w:val="21"/>
              </w:rPr>
              <w:t xml:space="preserve">Job</w:t>
            </w:r>
          </w:p>
        </w:tc>
        <w:tc>
          <w:tcPr>
            <w:tcW w:type="dxa" w:w="2710"/>
            <w:tcBorders>
              <w:top w:val="single" w:color="CCCCCC" w:sz="1"/>
              <w:left w:val="single" w:color="CCCCCC" w:sz="1"/>
              <w:bottom w:val="single" w:color="CCCCCC" w:sz="1"/>
              <w:right w:val="single" w:color="CCCCCC" w:sz="1"/>
            </w:tcBorders>
            <w:shd w:fill="E8E4D8" w:val="clear"/>
            <w:tcMar>
              <w:top w:type="dxa" w:w="80"/>
              <w:left w:type="dxa" w:w="120"/>
              <w:bottom w:type="dxa" w:w="80"/>
              <w:right w:type="dxa" w:w="120"/>
            </w:tcMar>
          </w:tcPr>
          <w:p>
            <w:r>
              <w:rPr>
                <w:b/>
                <w:bCs/>
                <w:sz w:val="21"/>
                <w:szCs w:val="21"/>
              </w:rPr>
              <w:t xml:space="preserve">If it is down or unset</w:t>
            </w:r>
          </w:p>
        </w:tc>
        <w:tc>
          <w:tcPr>
            <w:tcW w:type="dxa" w:w="2200"/>
            <w:tcBorders>
              <w:top w:val="single" w:color="CCCCCC" w:sz="1"/>
              <w:left w:val="single" w:color="CCCCCC" w:sz="1"/>
              <w:bottom w:val="single" w:color="CCCCCC" w:sz="1"/>
              <w:right w:val="single" w:color="CCCCCC" w:sz="1"/>
            </w:tcBorders>
            <w:shd w:fill="E8E4D8" w:val="clear"/>
            <w:tcMar>
              <w:top w:type="dxa" w:w="80"/>
              <w:left w:type="dxa" w:w="120"/>
              <w:bottom w:type="dxa" w:w="80"/>
              <w:right w:type="dxa" w:w="120"/>
            </w:tcMar>
          </w:tcPr>
          <w:p>
            <w:r>
              <w:rPr>
                <w:b/>
                <w:bCs/>
                <w:sz w:val="21"/>
                <w:szCs w:val="21"/>
              </w:rPr>
              <w:t xml:space="preserve">Rough cost</w:t>
            </w:r>
          </w:p>
        </w:tc>
      </w:tr>
      <w:tr>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Railway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Hosts everything: the worker, the dashboard, the database</w:t>
            </w:r>
          </w:p>
        </w:tc>
        <w:tc>
          <w:tcPr>
            <w:tcW w:type="dxa" w:w="2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Nothing runs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~$5–10 / month</w:t>
            </w:r>
          </w:p>
        </w:tc>
      </w:tr>
      <w:tr>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twitterapi.io</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Reads posts from your tracked X accounts</w:t>
            </w:r>
          </w:p>
        </w:tc>
        <w:tc>
          <w:tcPr>
            <w:tcW w:type="dxa" w:w="2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No new posts ingested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Pay-per-use credits; scales with number of accounts</w:t>
            </w:r>
          </w:p>
        </w:tc>
      </w:tr>
      <w:tr>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Anthropic (Claude)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Stance, relevance filtering, stated-call extraction, chart-screenshot reading, Pulse writing</w:t>
            </w:r>
          </w:p>
        </w:tc>
        <w:tc>
          <w:tcPr>
            <w:tcW w:type="dxa" w:w="2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Falls back to rule-based reading; template Pulse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Cents per day at typical volume (Sonnet)</w:t>
            </w:r>
          </w:p>
        </w:tc>
      </w:tr>
      <w:tr>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Massive (ex Polygon.io)</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Daily price bars, market cap, sector, splits/dividends</w:t>
            </w:r>
          </w:p>
        </w:tc>
        <w:tc>
          <w:tcPr>
            <w:tcW w:type="dxa" w:w="2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No chart sections; no trade calls or scoring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Free tier is sufficient</w:t>
            </w:r>
          </w:p>
        </w:tc>
      </w:tr>
      <w:tr>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Telegram</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Delivery: channel + bot</w:t>
            </w:r>
          </w:p>
        </w:tc>
        <w:tc>
          <w:tcPr>
            <w:tcW w:type="dxa" w:w="2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No delivery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Free</w:t>
            </w:r>
          </w:p>
        </w:tc>
      </w:tr>
    </w:tbl>
    <w:p>
      <w:pPr>
        <w:spacing w:after="80"/>
      </w:pPr>
    </w:p>
    <w:p>
      <w:pPr>
        <w:pStyle w:val="Heading2"/>
      </w:pPr>
      <w:r>
        <w:t xml:space="preserve">Where the keys live</w:t>
      </w:r>
    </w:p>
    <w:p>
      <w:pPr>
        <w:spacing w:after="120"/>
      </w:pPr>
      <w:r>
        <w:rPr>
          <w:sz w:val="22"/>
          <w:szCs w:val="22"/>
        </w:rPr>
        <w:t xml:space="preserve">All credentials are environment variables on the </w:t>
      </w:r>
      <w:r>
        <w:rPr>
          <w:b/>
          <w:bCs/>
          <w:sz w:val="22"/>
          <w:szCs w:val="22"/>
        </w:rPr>
        <w:t xml:space="preserve">worker</w:t>
      </w:r>
      <w:r>
        <w:rPr>
          <w:sz w:val="22"/>
          <w:szCs w:val="22"/>
        </w:rPr>
        <w:t xml:space="preserve"> service in Railway (Variables tab). None are stored in code or chat. The names: </w:t>
      </w:r>
      <w:r>
        <w:rPr>
          <w:rFonts w:ascii="Consolas" w:cs="Consolas" w:eastAsia="Consolas" w:hAnsi="Consolas"/>
          <w:sz w:val="20"/>
          <w:szCs w:val="20"/>
          <w:shd w:fill="F0EEE6" w:val="clear"/>
        </w:rPr>
        <w:t xml:space="preserve">NT_TWITTERAPI_IO_KEY</w:t>
      </w:r>
      <w:r>
        <w:rPr>
          <w:sz w:val="22"/>
          <w:szCs w:val="22"/>
        </w:rPr>
        <w:t xml:space="preserve">, </w:t>
      </w:r>
      <w:r>
        <w:rPr>
          <w:rFonts w:ascii="Consolas" w:cs="Consolas" w:eastAsia="Consolas" w:hAnsi="Consolas"/>
          <w:sz w:val="20"/>
          <w:szCs w:val="20"/>
          <w:shd w:fill="F0EEE6" w:val="clear"/>
        </w:rPr>
        <w:t xml:space="preserve">ANTHROPIC_API_KEY</w:t>
      </w:r>
      <w:r>
        <w:rPr>
          <w:sz w:val="22"/>
          <w:szCs w:val="22"/>
        </w:rPr>
        <w:t xml:space="preserve"> + </w:t>
      </w:r>
      <w:r>
        <w:rPr>
          <w:rFonts w:ascii="Consolas" w:cs="Consolas" w:eastAsia="Consolas" w:hAnsi="Consolas"/>
          <w:sz w:val="20"/>
          <w:szCs w:val="20"/>
          <w:shd w:fill="F0EEE6" w:val="clear"/>
        </w:rPr>
        <w:t xml:space="preserve">NT_LLM_MODEL</w:t>
      </w:r>
      <w:r>
        <w:rPr>
          <w:sz w:val="22"/>
          <w:szCs w:val="22"/>
        </w:rPr>
        <w:t xml:space="preserve">, </w:t>
      </w:r>
      <w:r>
        <w:rPr>
          <w:rFonts w:ascii="Consolas" w:cs="Consolas" w:eastAsia="Consolas" w:hAnsi="Consolas"/>
          <w:sz w:val="20"/>
          <w:szCs w:val="20"/>
          <w:shd w:fill="F0EEE6" w:val="clear"/>
        </w:rPr>
        <w:t xml:space="preserve">NT_POLYGON_API_KEY</w:t>
      </w:r>
      <w:r>
        <w:rPr>
          <w:sz w:val="22"/>
          <w:szCs w:val="22"/>
        </w:rPr>
        <w:t xml:space="preserve">, </w:t>
      </w:r>
      <w:r>
        <w:rPr>
          <w:rFonts w:ascii="Consolas" w:cs="Consolas" w:eastAsia="Consolas" w:hAnsi="Consolas"/>
          <w:sz w:val="20"/>
          <w:szCs w:val="20"/>
          <w:shd w:fill="F0EEE6" w:val="clear"/>
        </w:rPr>
        <w:t xml:space="preserve">NT_TELEGRAM_BOT_TOKEN</w:t>
      </w:r>
      <w:r>
        <w:rPr>
          <w:sz w:val="22"/>
          <w:szCs w:val="22"/>
        </w:rPr>
        <w:t xml:space="preserve">, </w:t>
      </w:r>
      <w:r>
        <w:rPr>
          <w:rFonts w:ascii="Consolas" w:cs="Consolas" w:eastAsia="Consolas" w:hAnsi="Consolas"/>
          <w:sz w:val="20"/>
          <w:szCs w:val="20"/>
          <w:shd w:fill="F0EEE6" w:val="clear"/>
        </w:rPr>
        <w:t xml:space="preserve">NT_TELEGRAM_TRADING_CHAT_ID</w:t>
      </w:r>
      <w:r>
        <w:rPr>
          <w:sz w:val="22"/>
          <w:szCs w:val="22"/>
        </w:rPr>
        <w:t xml:space="preserve">, </w:t>
      </w:r>
      <w:r>
        <w:rPr>
          <w:rFonts w:ascii="Consolas" w:cs="Consolas" w:eastAsia="Consolas" w:hAnsi="Consolas"/>
          <w:sz w:val="20"/>
          <w:szCs w:val="20"/>
          <w:shd w:fill="F0EEE6" w:val="clear"/>
        </w:rPr>
        <w:t xml:space="preserve">NT_ADMIN_IDS</w:t>
      </w:r>
      <w:r>
        <w:rPr>
          <w:sz w:val="22"/>
          <w:szCs w:val="22"/>
        </w:rPr>
        <w:t xml:space="preserve">, </w:t>
      </w:r>
      <w:r>
        <w:rPr>
          <w:rFonts w:ascii="Consolas" w:cs="Consolas" w:eastAsia="Consolas" w:hAnsi="Consolas"/>
          <w:sz w:val="20"/>
          <w:szCs w:val="20"/>
          <w:shd w:fill="F0EEE6" w:val="clear"/>
        </w:rPr>
        <w:t xml:space="preserve">NT_PAPER_TRADE</w:t>
      </w:r>
      <w:r>
        <w:rPr>
          <w:sz w:val="22"/>
          <w:szCs w:val="22"/>
        </w:rPr>
        <w:t xml:space="preserve">.</w:t>
      </w:r>
    </w:p>
    <w:p>
      <w:pPr>
        <w:pStyle w:val="Heading2"/>
      </w:pPr>
      <w:r>
        <w:t xml:space="preserve">Adding another admin</w:t>
      </w:r>
    </w:p>
    <w:p>
      <w:pPr>
        <w:spacing w:after="120"/>
      </w:pPr>
      <w:r>
        <w:rPr>
          <w:sz w:val="22"/>
          <w:szCs w:val="22"/>
        </w:rPr>
        <w:t xml:space="preserve">To let a second person drive the bot: get their numeric Telegram user ID (DM @userinfobot on Telegram), then append it to </w:t>
      </w:r>
      <w:r>
        <w:rPr>
          <w:rFonts w:ascii="Consolas" w:cs="Consolas" w:eastAsia="Consolas" w:hAnsi="Consolas"/>
          <w:sz w:val="20"/>
          <w:szCs w:val="20"/>
          <w:shd w:fill="F0EEE6" w:val="clear"/>
        </w:rPr>
        <w:t xml:space="preserve">NT_ADMIN_IDS</w:t>
      </w:r>
      <w:r>
        <w:rPr>
          <w:sz w:val="22"/>
          <w:szCs w:val="22"/>
        </w:rPr>
        <w:t xml:space="preserve"> on the worker, comma-separated: </w:t>
      </w:r>
      <w:r>
        <w:rPr>
          <w:rFonts w:ascii="Consolas" w:cs="Consolas" w:eastAsia="Consolas" w:hAnsi="Consolas"/>
          <w:sz w:val="20"/>
          <w:szCs w:val="20"/>
          <w:shd w:fill="F0EEE6" w:val="clear"/>
        </w:rPr>
        <w:t xml:space="preserve">123456789,987654321</w:t>
      </w:r>
      <w:r>
        <w:rPr>
          <w:sz w:val="22"/>
          <w:szCs w:val="22"/>
        </w:rPr>
        <w:t xml:space="preserve">. The worker restarts itself when variables change.</w:t>
      </w:r>
    </w:p>
    <w:p>
      <w:pPr>
        <w:pStyle w:val="Heading1"/>
        <w:pageBreakBefore/>
      </w:pPr>
      <w:r>
        <w:t xml:space="preserve">13. Troubleshooting and FAQ</w:t>
      </w:r>
    </w:p>
    <w:p>
      <w:pPr>
        <w:pStyle w:val="Heading3"/>
      </w:pPr>
      <w:r>
        <w:t xml:space="preserve">I am not getting any alerts.</w:t>
      </w:r>
    </w:p>
    <w:p>
      <w:pPr>
        <w:spacing w:after="120"/>
      </w:pPr>
      <w:r>
        <w:rPr>
          <w:sz w:val="22"/>
          <w:szCs w:val="22"/>
        </w:rPr>
        <w:t xml:space="preserve">Usually your accounts are simply quiet. Check </w:t>
      </w:r>
      <w:r>
        <w:rPr>
          <w:rFonts w:ascii="Consolas" w:cs="Consolas" w:eastAsia="Consolas" w:hAnsi="Consolas"/>
          <w:sz w:val="20"/>
          <w:szCs w:val="20"/>
          <w:shd w:fill="F0EEE6" w:val="clear"/>
        </w:rPr>
        <w:t xml:space="preserve">/status</w:t>
      </w:r>
      <w:r>
        <w:rPr>
          <w:sz w:val="22"/>
          <w:szCs w:val="22"/>
        </w:rPr>
        <w:t xml:space="preserve"> (is anything paused or killed?), then </w:t>
      </w:r>
      <w:r>
        <w:rPr>
          <w:rFonts w:ascii="Consolas" w:cs="Consolas" w:eastAsia="Consolas" w:hAnsi="Consolas"/>
          <w:sz w:val="20"/>
          <w:szCs w:val="20"/>
          <w:shd w:fill="F0EEE6" w:val="clear"/>
        </w:rPr>
        <w:t xml:space="preserve">/sources</w:t>
      </w:r>
      <w:r>
        <w:rPr>
          <w:sz w:val="22"/>
          <w:szCs w:val="22"/>
        </w:rPr>
        <w:t xml:space="preserve"> (are the right accounts listed?). If both look fine, the most common real cause is exhausted twitterapi.io credits — top up and ingestion resumes on its own.</w:t>
      </w:r>
    </w:p>
    <w:p>
      <w:pPr>
        <w:pStyle w:val="Heading3"/>
      </w:pPr>
      <w:r>
        <w:t xml:space="preserve">Sentiment scores all hover near zero.</w:t>
      </w:r>
    </w:p>
    <w:p>
      <w:pPr>
        <w:spacing w:after="120"/>
      </w:pPr>
      <w:r>
        <w:rPr>
          <w:sz w:val="22"/>
          <w:szCs w:val="22"/>
        </w:rPr>
        <w:t xml:space="preserve">That means the AI reader is not running and the rule-based fallback is doing the work. Check that </w:t>
      </w:r>
      <w:r>
        <w:rPr>
          <w:rFonts w:ascii="Consolas" w:cs="Consolas" w:eastAsia="Consolas" w:hAnsi="Consolas"/>
          <w:sz w:val="20"/>
          <w:szCs w:val="20"/>
          <w:shd w:fill="F0EEE6" w:val="clear"/>
        </w:rPr>
        <w:t xml:space="preserve">NT_LLM_MODEL</w:t>
      </w:r>
      <w:r>
        <w:rPr>
          <w:sz w:val="22"/>
          <w:szCs w:val="22"/>
        </w:rPr>
        <w:t xml:space="preserve"> and </w:t>
      </w:r>
      <w:r>
        <w:rPr>
          <w:rFonts w:ascii="Consolas" w:cs="Consolas" w:eastAsia="Consolas" w:hAnsi="Consolas"/>
          <w:sz w:val="20"/>
          <w:szCs w:val="20"/>
          <w:shd w:fill="F0EEE6" w:val="clear"/>
        </w:rPr>
        <w:t xml:space="preserve">ANTHROPIC_API_KEY</w:t>
      </w:r>
      <w:r>
        <w:rPr>
          <w:sz w:val="22"/>
          <w:szCs w:val="22"/>
        </w:rPr>
        <w:t xml:space="preserve"> are set on the worker (section 11).</w:t>
      </w:r>
    </w:p>
    <w:p>
      <w:pPr>
        <w:pStyle w:val="Heading3"/>
      </w:pPr>
      <w:r>
        <w:t xml:space="preserve">The Pulse has no chart and fundamentals section.</w:t>
      </w:r>
    </w:p>
    <w:p>
      <w:pPr>
        <w:spacing w:after="120"/>
      </w:pPr>
      <w:r>
        <w:rPr>
          <w:sz w:val="22"/>
          <w:szCs w:val="22"/>
        </w:rPr>
        <w:t xml:space="preserve">Market data is not configured. Set </w:t>
      </w:r>
      <w:r>
        <w:rPr>
          <w:rFonts w:ascii="Consolas" w:cs="Consolas" w:eastAsia="Consolas" w:hAnsi="Consolas"/>
          <w:sz w:val="20"/>
          <w:szCs w:val="20"/>
          <w:shd w:fill="F0EEE6" w:val="clear"/>
        </w:rPr>
        <w:t xml:space="preserve">NT_POLYGON_API_KEY</w:t>
      </w:r>
      <w:r>
        <w:rPr>
          <w:sz w:val="22"/>
          <w:szCs w:val="22"/>
        </w:rPr>
        <w:t xml:space="preserve"> (free key from massive.com) on the worker.</w:t>
      </w:r>
    </w:p>
    <w:p>
      <w:pPr>
        <w:pStyle w:val="Heading3"/>
      </w:pPr>
      <w:r>
        <w:t xml:space="preserve">The bot replies Not authorized.</w:t>
      </w:r>
    </w:p>
    <w:p>
      <w:pPr>
        <w:spacing w:after="120"/>
      </w:pPr>
      <w:r>
        <w:rPr>
          <w:sz w:val="22"/>
          <w:szCs w:val="22"/>
        </w:rPr>
        <w:t xml:space="preserve">Your Telegram user ID is not on the admin list. See section 12, Adding another admin.</w:t>
      </w:r>
    </w:p>
    <w:p>
      <w:pPr>
        <w:pStyle w:val="Heading3"/>
      </w:pPr>
      <w:r>
        <w:t xml:space="preserve">A ticker alert looks wrong — the account never tweeted that.</w:t>
      </w:r>
    </w:p>
    <w:p>
      <w:pPr>
        <w:spacing w:after="120"/>
      </w:pPr>
      <w:r>
        <w:rPr>
          <w:sz w:val="22"/>
          <w:szCs w:val="22"/>
        </w:rPr>
        <w:t xml:space="preserve">Tap the 🔗 Post link in the alert: it goes to the exact post. The usual explanation is a reply (hidden from the profile timeline, tagged ↩️ in the alert) or a colloquial cashtag the relevance gate let through. The alert always carries its receipt.</w:t>
      </w:r>
    </w:p>
    <w:p>
      <w:pPr>
        <w:pStyle w:val="Heading3"/>
      </w:pPr>
      <w:r>
        <w:t xml:space="preserve">Someone messed with the dashboard watchlist.</w:t>
      </w:r>
    </w:p>
    <w:p>
      <w:pPr>
        <w:spacing w:after="120"/>
      </w:pPr>
      <w:r>
        <w:rPr>
          <w:sz w:val="22"/>
          <w:szCs w:val="22"/>
        </w:rPr>
        <w:t xml:space="preserve">The watchlist is deliberately public. </w:t>
      </w:r>
      <w:r>
        <w:rPr>
          <w:rFonts w:ascii="Consolas" w:cs="Consolas" w:eastAsia="Consolas" w:hAnsi="Consolas"/>
          <w:sz w:val="20"/>
          <w:szCs w:val="20"/>
          <w:shd w:fill="F0EEE6" w:val="clear"/>
        </w:rPr>
        <w:t xml:space="preserve">/sources</w:t>
      </w:r>
      <w:r>
        <w:rPr>
          <w:sz w:val="22"/>
          <w:szCs w:val="22"/>
        </w:rPr>
        <w:t xml:space="preserve"> in the bot shows the current state; re-add or remove anything in seconds. Every change is in the audit log. If it becomes a problem, the watchlist can be capped or token-gated — ask your developer (or Claude) to flip it.</w:t>
      </w:r>
    </w:p>
    <w:p>
      <w:pPr>
        <w:pStyle w:val="Heading3"/>
      </w:pPr>
      <w:r>
        <w:t xml:space="preserve">Will it ever trade with real money?</w:t>
      </w:r>
    </w:p>
    <w:p>
      <w:pPr>
        <w:spacing w:after="120"/>
      </w:pPr>
      <w:r>
        <w:rPr>
          <w:sz w:val="22"/>
          <w:szCs w:val="22"/>
        </w:rPr>
        <w:t xml:space="preserve">No. It has no broker connection and never will unless one is deliberately built. The only thing going live changes is that call messages appear in your channel.</w:t>
      </w:r>
    </w:p>
    <w:p>
      <w:pPr>
        <w:pStyle w:val="Heading3"/>
      </w:pPr>
      <w:r>
        <w:t xml:space="preserve">Can I change how often the Pulse arrives?</w:t>
      </w:r>
    </w:p>
    <w:p>
      <w:pPr>
        <w:spacing w:after="120"/>
      </w:pPr>
      <w:r>
        <w:rPr>
          <w:sz w:val="22"/>
          <w:szCs w:val="22"/>
        </w:rPr>
        <w:t xml:space="preserve">Yes — set </w:t>
      </w:r>
      <w:r>
        <w:rPr>
          <w:rFonts w:ascii="Consolas" w:cs="Consolas" w:eastAsia="Consolas" w:hAnsi="Consolas"/>
          <w:sz w:val="20"/>
          <w:szCs w:val="20"/>
          <w:shd w:fill="F0EEE6" w:val="clear"/>
        </w:rPr>
        <w:t xml:space="preserve">NT_PULSE_INTERVAL_HOURS</w:t>
      </w:r>
      <w:r>
        <w:rPr>
          <w:sz w:val="22"/>
          <w:szCs w:val="22"/>
        </w:rPr>
        <w:t xml:space="preserve"> on the worker (default 8; 0 disables it).</w:t>
      </w:r>
    </w:p>
    <w:p>
      <w:pPr>
        <w:pStyle w:val="Heading1"/>
        <w:pageBreakBefore/>
      </w:pPr>
      <w:r>
        <w:t xml:space="preserve">14.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E8E4D8" w:val="clear"/>
            <w:tcMar>
              <w:top w:type="dxa" w:w="80"/>
              <w:left w:type="dxa" w:w="120"/>
              <w:bottom w:type="dxa" w:w="80"/>
              <w:right w:type="dxa" w:w="120"/>
            </w:tcMar>
          </w:tcPr>
          <w:p>
            <w:r>
              <w:rPr>
                <w:b/>
                <w:bCs/>
                <w:sz w:val="21"/>
                <w:szCs w:val="21"/>
              </w:rPr>
              <w:t xml:space="preserve">Term</w:t>
            </w:r>
          </w:p>
        </w:tc>
        <w:tc>
          <w:tcPr>
            <w:tcW w:type="dxa" w:w="6860"/>
            <w:tcBorders>
              <w:top w:val="single" w:color="CCCCCC" w:sz="1"/>
              <w:left w:val="single" w:color="CCCCCC" w:sz="1"/>
              <w:bottom w:val="single" w:color="CCCCCC" w:sz="1"/>
              <w:right w:val="single" w:color="CCCCCC" w:sz="1"/>
            </w:tcBorders>
            <w:shd w:fill="E8E4D8" w:val="clear"/>
            <w:tcMar>
              <w:top w:type="dxa" w:w="80"/>
              <w:left w:type="dxa" w:w="120"/>
              <w:bottom w:type="dxa" w:w="80"/>
              <w:right w:type="dxa" w:w="120"/>
            </w:tcMar>
          </w:tcPr>
          <w:p>
            <w:r>
              <w:rPr>
                <w:b/>
                <w:bCs/>
                <w:sz w:val="21"/>
                <w:szCs w:val="21"/>
              </w:rPr>
              <w:t xml:space="preserve">Plain-English meaning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Stance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The author's directional view in one post: bullish (expects up), bearish (expects down), neutral, or unclear.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Cashtag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A ticker written with a dollar sign in a post: $NVDA.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Tier (HOT/WARM/COLD)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An account's starting trust level, set by you when adding 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Credibility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An account's earned trust score. Starts at the tier value, then moves with the real-world outcomes of the calls it contributed to.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Sentiment (S)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The credibility-weighted average stance on a ticker, from −1 to +1. Loud low-trust accounts move it less than quiet high-trust ones.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n_eff</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Effective number of independent quality opinions behind a sentiment score. 0.5 = basically one weak voice; 5 = real consensus.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Heat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Credibility-weighted attention on a ticker — what the dashboard ranks by.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Narrative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A market theme that groups tickers (AI infrastructure, GLP-1, uranium...).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Early radar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Pulse section flagging tickers newly appearing or suddenly accelerating in mention rate.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RSI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Momentum gauge from 0–100. Above ~70 = running hot; below ~30 = washed out.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Support / resistance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Recent price floor and ceiling from the last ~20 trading days.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Entry / stop / target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Where a call would buy in, where it admits it is wrong, where it takes profit.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R (risk multiple)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Profit measured in units of risk. 1R = the distance from entry to stop. A +2R call made twice what it risked.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Paper trading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Generating and grading calls without broadcasting or trading them — building a track record safely.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Idempotent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Engineering term for: the same message can never be sent twice, no matter what crashes.</w:t>
            </w:r>
          </w:p>
        </w:tc>
      </w:tr>
    </w:tbl>
    <w:p>
      <w:pPr>
        <w:spacing w:after="80"/>
      </w:pPr>
    </w:p>
    <w:p>
      <w:pPr>
        <w:spacing w:after="120"/>
        <w:jc w:val="center"/>
      </w:pPr>
      <w:r>
        <w:rPr>
          <w:i/>
          <w:iCs/>
          <w:color w:val="888888"/>
          <w:sz w:val="22"/>
          <w:szCs w:val="22"/>
        </w:rPr>
        <w:t xml:space="preserve">— End of guidebook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8"/>
        <w:szCs w:val="18"/>
      </w:rPr>
      <w:t xml:space="preserve">Narrative Tracker — User Guidebook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A1A1A"/>
      <w:sz w:val="34"/>
      <w:szCs w:val="34"/>
    </w:rPr>
  </w:style>
  <w:style w:type="paragraph" w:styleId="Heading2">
    <w:name w:val="Heading 2"/>
    <w:basedOn w:val="Normal"/>
    <w:next w:val="Normal"/>
    <w:qFormat/>
    <w:pPr>
      <w:spacing w:after="160" w:before="200"/>
      <w:outlineLvl w:val="1"/>
    </w:pPr>
    <w:rPr>
      <w:rFonts w:ascii="Arial" w:cs="Arial" w:eastAsia="Arial" w:hAnsi="Arial"/>
      <w:b/>
      <w:bCs/>
      <w:color w:val="333333"/>
      <w:sz w:val="27"/>
      <w:szCs w:val="27"/>
    </w:rPr>
  </w:style>
  <w:style w:type="paragraph" w:styleId="Heading3">
    <w:name w:val="Heading 3"/>
    <w:basedOn w:val="Normal"/>
    <w:next w:val="Normal"/>
    <w:qFormat/>
    <w:pPr>
      <w:spacing w:after="120" w:before="16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o-piez8mbjtomjri1jxm" Type="http://schemas.openxmlformats.org/officeDocument/2006/relationships/hyperlink" Target="https://web-production-f2c5ce.up.railway.app" TargetMode="External"/><Relationship Id="rIda3lwrqkoo24ksupofflex" Type="http://schemas.openxmlformats.org/officeDocument/2006/relationships/hyperlink" Target="https://web-production-f2c5ce.up.railway.app"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2026-06-11T13:56:45.012Z</dcterms:created>
  <dcterms:modified xsi:type="dcterms:W3CDTF">2026-06-11T13:56:45.017Z</dcterms:modified>
</cp:coreProperties>
</file>

<file path=docProps/custom.xml><?xml version="1.0" encoding="utf-8"?>
<Properties xmlns="http://schemas.openxmlformats.org/officeDocument/2006/custom-properties" xmlns:vt="http://schemas.openxmlformats.org/officeDocument/2006/docPropsVTypes"/>
</file>