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3DC4" w14:textId="77777777" w:rsidR="00A96C41" w:rsidRDefault="00A96C41">
      <w:pPr>
        <w:spacing w:before="275"/>
        <w:ind w:right="133"/>
        <w:jc w:val="right"/>
        <w:rPr>
          <w:rFonts w:ascii="Calibri" w:hAnsi="Calibri"/>
          <w:b/>
          <w:color w:val="008080"/>
          <w:sz w:val="28"/>
        </w:rPr>
      </w:pPr>
    </w:p>
    <w:p w14:paraId="74C94F15" w14:textId="77777777" w:rsidR="00A96C41" w:rsidRDefault="00A96C41">
      <w:pPr>
        <w:spacing w:before="275"/>
        <w:ind w:right="133"/>
        <w:jc w:val="right"/>
        <w:rPr>
          <w:rFonts w:ascii="Calibri" w:hAnsi="Calibri"/>
          <w:b/>
          <w:color w:val="008080"/>
          <w:sz w:val="28"/>
        </w:rPr>
      </w:pPr>
    </w:p>
    <w:p w14:paraId="69EBD263" w14:textId="77777777" w:rsidR="001D63FF" w:rsidRDefault="003F53D5">
      <w:pPr>
        <w:spacing w:before="275"/>
        <w:ind w:right="133"/>
        <w:jc w:val="right"/>
        <w:rPr>
          <w:rFonts w:ascii="Calibri" w:hAnsi="Calibri"/>
          <w:b/>
          <w:sz w:val="28"/>
        </w:rPr>
      </w:pPr>
      <w:r>
        <w:rPr>
          <w:rFonts w:ascii="Calibri" w:hAnsi="Calibri"/>
          <w:b/>
          <w:noProof/>
          <w:sz w:val="28"/>
        </w:rPr>
        <w:drawing>
          <wp:anchor distT="0" distB="0" distL="0" distR="0" simplePos="0" relativeHeight="15728640" behindDoc="0" locked="0" layoutInCell="1" allowOverlap="1" wp14:anchorId="738CF5EA" wp14:editId="01C30BC5">
            <wp:simplePos x="0" y="0"/>
            <wp:positionH relativeFrom="page">
              <wp:posOffset>902335</wp:posOffset>
            </wp:positionH>
            <wp:positionV relativeFrom="paragraph">
              <wp:posOffset>-2286</wp:posOffset>
            </wp:positionV>
            <wp:extent cx="2903854" cy="48704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854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008080"/>
          <w:sz w:val="28"/>
        </w:rPr>
        <w:t>AÑO</w:t>
      </w:r>
      <w:r>
        <w:rPr>
          <w:rFonts w:ascii="Calibri" w:hAnsi="Calibri"/>
          <w:b/>
          <w:color w:val="008080"/>
          <w:spacing w:val="-6"/>
          <w:sz w:val="28"/>
        </w:rPr>
        <w:t xml:space="preserve"> </w:t>
      </w:r>
      <w:r>
        <w:rPr>
          <w:rFonts w:ascii="Calibri" w:hAnsi="Calibri"/>
          <w:b/>
          <w:color w:val="008080"/>
          <w:spacing w:val="-4"/>
          <w:sz w:val="28"/>
        </w:rPr>
        <w:t>2025</w:t>
      </w:r>
    </w:p>
    <w:p w14:paraId="16F30040" w14:textId="77777777" w:rsidR="001D63FF" w:rsidRDefault="001D63FF">
      <w:pPr>
        <w:pStyle w:val="Textoindependiente"/>
        <w:rPr>
          <w:rFonts w:ascii="Calibri"/>
          <w:b/>
          <w:sz w:val="28"/>
        </w:rPr>
      </w:pPr>
    </w:p>
    <w:p w14:paraId="035D5A64" w14:textId="77777777" w:rsidR="001D63FF" w:rsidRDefault="001D63FF">
      <w:pPr>
        <w:pStyle w:val="Textoindependiente"/>
        <w:spacing w:before="174"/>
        <w:rPr>
          <w:rFonts w:ascii="Calibri"/>
          <w:b/>
          <w:sz w:val="28"/>
        </w:rPr>
      </w:pPr>
    </w:p>
    <w:p w14:paraId="2F615837" w14:textId="77777777" w:rsidR="001D63FF" w:rsidRDefault="003F53D5">
      <w:pPr>
        <w:ind w:right="61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80"/>
          <w:sz w:val="28"/>
        </w:rPr>
        <w:t>TALLER</w:t>
      </w:r>
      <w:r>
        <w:rPr>
          <w:rFonts w:ascii="Arial" w:hAnsi="Arial"/>
          <w:b/>
          <w:color w:val="008080"/>
          <w:spacing w:val="-5"/>
          <w:sz w:val="28"/>
        </w:rPr>
        <w:t xml:space="preserve"> </w:t>
      </w:r>
      <w:r>
        <w:rPr>
          <w:rFonts w:ascii="Arial" w:hAnsi="Arial"/>
          <w:b/>
          <w:color w:val="008080"/>
          <w:sz w:val="28"/>
        </w:rPr>
        <w:t>DE</w:t>
      </w:r>
      <w:r>
        <w:rPr>
          <w:rFonts w:ascii="Arial" w:hAnsi="Arial"/>
          <w:b/>
          <w:color w:val="008080"/>
          <w:spacing w:val="-8"/>
          <w:sz w:val="28"/>
        </w:rPr>
        <w:t xml:space="preserve"> </w:t>
      </w:r>
      <w:r>
        <w:rPr>
          <w:rFonts w:ascii="Arial" w:hAnsi="Arial"/>
          <w:b/>
          <w:color w:val="008080"/>
          <w:sz w:val="28"/>
        </w:rPr>
        <w:t>DISCUSIÓN</w:t>
      </w:r>
      <w:r>
        <w:rPr>
          <w:rFonts w:ascii="Arial" w:hAnsi="Arial"/>
          <w:b/>
          <w:color w:val="008080"/>
          <w:spacing w:val="-3"/>
          <w:sz w:val="28"/>
        </w:rPr>
        <w:t xml:space="preserve"> </w:t>
      </w:r>
      <w:proofErr w:type="spellStart"/>
      <w:r>
        <w:rPr>
          <w:rFonts w:ascii="Arial" w:hAnsi="Arial"/>
          <w:b/>
          <w:color w:val="008080"/>
          <w:sz w:val="28"/>
        </w:rPr>
        <w:t>Nº</w:t>
      </w:r>
      <w:proofErr w:type="spellEnd"/>
      <w:r>
        <w:rPr>
          <w:rFonts w:ascii="Arial" w:hAnsi="Arial"/>
          <w:b/>
          <w:color w:val="008080"/>
          <w:spacing w:val="-4"/>
          <w:sz w:val="28"/>
        </w:rPr>
        <w:t xml:space="preserve"> </w:t>
      </w:r>
      <w:r>
        <w:rPr>
          <w:rFonts w:ascii="Arial" w:hAnsi="Arial"/>
          <w:b/>
          <w:color w:val="008080"/>
          <w:spacing w:val="-10"/>
          <w:sz w:val="28"/>
        </w:rPr>
        <w:t>2</w:t>
      </w:r>
    </w:p>
    <w:p w14:paraId="4481FE10" w14:textId="77777777" w:rsidR="001D63FF" w:rsidRDefault="003F53D5">
      <w:pPr>
        <w:spacing w:before="26"/>
        <w:ind w:left="133" w:right="61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80"/>
          <w:sz w:val="28"/>
        </w:rPr>
        <w:t>Tono</w:t>
      </w:r>
      <w:r>
        <w:rPr>
          <w:rFonts w:ascii="Arial" w:hAnsi="Arial"/>
          <w:b/>
          <w:color w:val="008080"/>
          <w:spacing w:val="-5"/>
          <w:sz w:val="28"/>
        </w:rPr>
        <w:t xml:space="preserve"> </w:t>
      </w:r>
      <w:r>
        <w:rPr>
          <w:rFonts w:ascii="Arial" w:hAnsi="Arial"/>
          <w:b/>
          <w:color w:val="008080"/>
          <w:sz w:val="28"/>
        </w:rPr>
        <w:t>muscular</w:t>
      </w:r>
      <w:r>
        <w:rPr>
          <w:rFonts w:ascii="Arial" w:hAnsi="Arial"/>
          <w:b/>
          <w:color w:val="008080"/>
          <w:spacing w:val="-3"/>
          <w:sz w:val="28"/>
        </w:rPr>
        <w:t xml:space="preserve"> </w:t>
      </w:r>
      <w:r>
        <w:rPr>
          <w:rFonts w:ascii="Arial" w:hAnsi="Arial"/>
          <w:b/>
          <w:color w:val="008080"/>
          <w:sz w:val="28"/>
        </w:rPr>
        <w:t>y</w:t>
      </w:r>
      <w:r>
        <w:rPr>
          <w:rFonts w:ascii="Arial" w:hAnsi="Arial"/>
          <w:b/>
          <w:color w:val="008080"/>
          <w:spacing w:val="-8"/>
          <w:sz w:val="28"/>
        </w:rPr>
        <w:t xml:space="preserve"> </w:t>
      </w:r>
      <w:r>
        <w:rPr>
          <w:rFonts w:ascii="Arial" w:hAnsi="Arial"/>
          <w:b/>
          <w:color w:val="008080"/>
          <w:sz w:val="28"/>
        </w:rPr>
        <w:t>regulación</w:t>
      </w:r>
      <w:r>
        <w:rPr>
          <w:rFonts w:ascii="Arial" w:hAnsi="Arial"/>
          <w:b/>
          <w:color w:val="008080"/>
          <w:spacing w:val="-6"/>
          <w:sz w:val="28"/>
        </w:rPr>
        <w:t xml:space="preserve"> </w:t>
      </w:r>
      <w:r>
        <w:rPr>
          <w:rFonts w:ascii="Arial" w:hAnsi="Arial"/>
          <w:b/>
          <w:color w:val="008080"/>
          <w:sz w:val="28"/>
        </w:rPr>
        <w:t>del</w:t>
      </w:r>
      <w:r>
        <w:rPr>
          <w:rFonts w:ascii="Arial" w:hAnsi="Arial"/>
          <w:b/>
          <w:color w:val="008080"/>
          <w:spacing w:val="-5"/>
          <w:sz w:val="28"/>
        </w:rPr>
        <w:t xml:space="preserve"> </w:t>
      </w:r>
      <w:r>
        <w:rPr>
          <w:rFonts w:ascii="Arial" w:hAnsi="Arial"/>
          <w:b/>
          <w:color w:val="008080"/>
          <w:spacing w:val="-2"/>
          <w:sz w:val="28"/>
        </w:rPr>
        <w:t>movimiento</w:t>
      </w:r>
    </w:p>
    <w:p w14:paraId="49FC7B9C" w14:textId="77777777" w:rsidR="001D63FF" w:rsidRDefault="001D63FF">
      <w:pPr>
        <w:pStyle w:val="Textoindependiente"/>
        <w:spacing w:before="24"/>
        <w:rPr>
          <w:rFonts w:ascii="Arial"/>
          <w:b/>
          <w:sz w:val="28"/>
        </w:rPr>
      </w:pPr>
    </w:p>
    <w:p w14:paraId="761EFAAB" w14:textId="77777777" w:rsidR="001D63FF" w:rsidRDefault="003F53D5">
      <w:pPr>
        <w:pStyle w:val="Ttulo1"/>
        <w:spacing w:before="1"/>
      </w:pPr>
      <w:r>
        <w:t>Semana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1D835AA6" w14:textId="6E597EF8" w:rsidR="001D63FF" w:rsidRPr="00A96C41" w:rsidRDefault="003F53D5">
      <w:pPr>
        <w:pStyle w:val="Prrafodelista"/>
        <w:numPr>
          <w:ilvl w:val="0"/>
          <w:numId w:val="1"/>
        </w:numPr>
        <w:tabs>
          <w:tab w:val="left" w:pos="478"/>
        </w:tabs>
        <w:spacing w:before="120"/>
        <w:ind w:left="478" w:hanging="359"/>
        <w:rPr>
          <w:sz w:val="24"/>
        </w:rPr>
      </w:pPr>
      <w:r>
        <w:rPr>
          <w:sz w:val="24"/>
        </w:rPr>
        <w:t>Describa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tipos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movimientos:</w:t>
      </w:r>
      <w:r>
        <w:rPr>
          <w:spacing w:val="-3"/>
          <w:sz w:val="24"/>
        </w:rPr>
        <w:t xml:space="preserve"> </w:t>
      </w:r>
      <w:r>
        <w:rPr>
          <w:sz w:val="24"/>
        </w:rPr>
        <w:t>reflejos,</w:t>
      </w:r>
      <w:r>
        <w:rPr>
          <w:spacing w:val="-6"/>
          <w:sz w:val="24"/>
        </w:rPr>
        <w:t xml:space="preserve"> </w:t>
      </w:r>
      <w:r>
        <w:rPr>
          <w:sz w:val="24"/>
        </w:rPr>
        <w:t>voluntarios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rítmicos.</w:t>
      </w:r>
    </w:p>
    <w:p w14:paraId="2D43DE23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>Los movimientos corporales pueden clasificarse en tres tipos principales según su control y características: **reflejos, voluntarios y rítmicos**. A continuación, se describen cada uno de ellos:</w:t>
      </w:r>
    </w:p>
    <w:p w14:paraId="1FADBB42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</w:p>
    <w:p w14:paraId="66F5A4F2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### 1. **Movimientos reflejos**  </w:t>
      </w:r>
    </w:p>
    <w:p w14:paraId="78C5CD2C" w14:textId="40331BFC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Son respuestas automáticas, rápidas e involuntarias a un estímulo específico, mediadas por el **arco reflejo** (que involucra receptores, vías nerviosas y efectores).  </w:t>
      </w:r>
    </w:p>
    <w:p w14:paraId="575D1B73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- **Características**:  </w:t>
      </w:r>
    </w:p>
    <w:p w14:paraId="29F2FE65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  - No requieren procesamiento consciente (se generan en la médula espinal o tallo cerebral).  </w:t>
      </w:r>
    </w:p>
    <w:p w14:paraId="6A162694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  - Son protectores o homeostáticos (ej.: retirar la mano al tocar algo caliente).  </w:t>
      </w:r>
    </w:p>
    <w:p w14:paraId="6ED2FD50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  - Pueden ser **innatos** (como el reflejo rotuliano) o **adquiridos** (como cerrar los ojos ante un sonido fuerte).  </w:t>
      </w:r>
    </w:p>
    <w:p w14:paraId="2F4CE870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</w:p>
    <w:p w14:paraId="347DECA0" w14:textId="33B8CAA9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2. **Movimientos voluntarios**  </w:t>
      </w:r>
    </w:p>
    <w:p w14:paraId="5DEB8B18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- **Definición**: Son acciones conscientes, planificadas y controladas por la **corteza cerebral** (especialmente el lóbulo frontal y áreas motoras).  </w:t>
      </w:r>
    </w:p>
    <w:p w14:paraId="3043F0CF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- **Características**:  </w:t>
      </w:r>
    </w:p>
    <w:p w14:paraId="397A0DEA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  - Requieren intención y aprendizaje (ej.: escribir, lanzar una pelota).  </w:t>
      </w:r>
    </w:p>
    <w:p w14:paraId="1A74A63F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  - Son más lentos que los reflejos, pero adaptables a situaciones complejas.  </w:t>
      </w:r>
    </w:p>
    <w:p w14:paraId="081A895F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  - Involucran procesamiento sensorial y retroalimentación (</w:t>
      </w:r>
      <w:proofErr w:type="spellStart"/>
      <w:r w:rsidRPr="00A96C41">
        <w:rPr>
          <w:sz w:val="24"/>
        </w:rPr>
        <w:t>feedback</w:t>
      </w:r>
      <w:proofErr w:type="spellEnd"/>
      <w:r w:rsidRPr="00A96C41">
        <w:rPr>
          <w:sz w:val="24"/>
        </w:rPr>
        <w:t xml:space="preserve">) para ajustarse.  </w:t>
      </w:r>
    </w:p>
    <w:p w14:paraId="7D14A3C0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  - Dependen de la integración de múltiples áreas cerebrales (corteza, ganglios basales, cerebelo).  </w:t>
      </w:r>
    </w:p>
    <w:p w14:paraId="1BDAFD54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</w:p>
    <w:p w14:paraId="3B354DAB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### 3. **Movimientos rítmicos**  </w:t>
      </w:r>
    </w:p>
    <w:p w14:paraId="06F15DE9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- **Definición**: Son patrones motores cíclicos que combinan características de reflejos y voluntarios. Pueden iniciarse o detenerse de forma consciente, pero luego se automatizan.  </w:t>
      </w:r>
    </w:p>
    <w:p w14:paraId="74AC5D60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- **Características**:  </w:t>
      </w:r>
    </w:p>
    <w:p w14:paraId="138732C0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  - Ejemplos: caminar, respirar, masticar o pedalear en bicicleta.  </w:t>
      </w:r>
    </w:p>
    <w:p w14:paraId="44B2A16D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  - Controlados por **redes neuronales centrales (CPG, *Central </w:t>
      </w:r>
      <w:proofErr w:type="spellStart"/>
      <w:r w:rsidRPr="00A96C41">
        <w:rPr>
          <w:sz w:val="24"/>
        </w:rPr>
        <w:t>Pattern</w:t>
      </w:r>
      <w:proofErr w:type="spellEnd"/>
      <w:r w:rsidRPr="00A96C41">
        <w:rPr>
          <w:sz w:val="24"/>
        </w:rPr>
        <w:t xml:space="preserve"> </w:t>
      </w:r>
      <w:proofErr w:type="spellStart"/>
      <w:r w:rsidRPr="00A96C41">
        <w:rPr>
          <w:sz w:val="24"/>
        </w:rPr>
        <w:t>Generators</w:t>
      </w:r>
      <w:proofErr w:type="spellEnd"/>
      <w:proofErr w:type="gramStart"/>
      <w:r w:rsidRPr="00A96C41">
        <w:rPr>
          <w:sz w:val="24"/>
        </w:rPr>
        <w:t>*)*</w:t>
      </w:r>
      <w:proofErr w:type="gramEnd"/>
      <w:r w:rsidRPr="00A96C41">
        <w:rPr>
          <w:sz w:val="24"/>
        </w:rPr>
        <w:t xml:space="preserve">* </w:t>
      </w:r>
      <w:r w:rsidRPr="00A96C41">
        <w:rPr>
          <w:sz w:val="24"/>
        </w:rPr>
        <w:lastRenderedPageBreak/>
        <w:t xml:space="preserve">en la médula espinal/tallo cerebral, con modulación cortical.  </w:t>
      </w:r>
    </w:p>
    <w:p w14:paraId="13E7BCD9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  <w:r w:rsidRPr="00A96C41">
        <w:rPr>
          <w:sz w:val="24"/>
        </w:rPr>
        <w:t xml:space="preserve">  - Son estereotipados pero adaptables (ej.: cambiar el ritmo al correr).  </w:t>
      </w:r>
    </w:p>
    <w:p w14:paraId="3C449A0A" w14:textId="77777777" w:rsidR="00A96C41" w:rsidRPr="00A96C41" w:rsidRDefault="00A96C41" w:rsidP="00A96C41">
      <w:pPr>
        <w:tabs>
          <w:tab w:val="left" w:pos="478"/>
        </w:tabs>
        <w:spacing w:before="120"/>
        <w:rPr>
          <w:sz w:val="24"/>
        </w:rPr>
      </w:pPr>
    </w:p>
    <w:p w14:paraId="533954C4" w14:textId="77777777" w:rsidR="001D63FF" w:rsidRDefault="001D63FF">
      <w:pPr>
        <w:pStyle w:val="Textoindependiente"/>
      </w:pPr>
    </w:p>
    <w:p w14:paraId="5975C176" w14:textId="77777777" w:rsidR="001D63FF" w:rsidRDefault="003F53D5">
      <w:pPr>
        <w:pStyle w:val="Prrafodelista"/>
        <w:numPr>
          <w:ilvl w:val="0"/>
          <w:numId w:val="1"/>
        </w:numPr>
        <w:tabs>
          <w:tab w:val="left" w:pos="478"/>
        </w:tabs>
        <w:ind w:left="478" w:hanging="359"/>
        <w:rPr>
          <w:sz w:val="24"/>
        </w:rPr>
      </w:pPr>
      <w:r>
        <w:rPr>
          <w:sz w:val="24"/>
        </w:rPr>
        <w:t>Defina</w:t>
      </w:r>
      <w:r>
        <w:rPr>
          <w:spacing w:val="-5"/>
          <w:sz w:val="24"/>
        </w:rPr>
        <w:t xml:space="preserve"> </w:t>
      </w:r>
      <w:r>
        <w:rPr>
          <w:sz w:val="24"/>
        </w:rPr>
        <w:t>tono</w:t>
      </w:r>
      <w:r>
        <w:rPr>
          <w:spacing w:val="-5"/>
          <w:sz w:val="24"/>
        </w:rPr>
        <w:t xml:space="preserve"> </w:t>
      </w:r>
      <w:r>
        <w:rPr>
          <w:sz w:val="24"/>
        </w:rPr>
        <w:t>muscular.</w:t>
      </w:r>
      <w:r>
        <w:rPr>
          <w:spacing w:val="-4"/>
          <w:sz w:val="24"/>
        </w:rPr>
        <w:t xml:space="preserve"> </w:t>
      </w:r>
      <w:r>
        <w:rPr>
          <w:sz w:val="24"/>
        </w:rPr>
        <w:t>Explique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mecanismos</w:t>
      </w:r>
      <w:r>
        <w:rPr>
          <w:spacing w:val="-3"/>
          <w:sz w:val="24"/>
        </w:rPr>
        <w:t xml:space="preserve"> </w:t>
      </w:r>
      <w:r>
        <w:rPr>
          <w:sz w:val="24"/>
        </w:rPr>
        <w:t>responsables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mismo.</w:t>
      </w:r>
    </w:p>
    <w:p w14:paraId="158BB90A" w14:textId="77777777" w:rsidR="001D63FF" w:rsidRDefault="001D63FF">
      <w:pPr>
        <w:pStyle w:val="Textoindependiente"/>
      </w:pPr>
    </w:p>
    <w:p w14:paraId="2C468110" w14:textId="77777777" w:rsidR="001D63FF" w:rsidRDefault="003F53D5">
      <w:pPr>
        <w:pStyle w:val="Prrafodelista"/>
        <w:numPr>
          <w:ilvl w:val="0"/>
          <w:numId w:val="1"/>
        </w:numPr>
        <w:tabs>
          <w:tab w:val="left" w:pos="478"/>
        </w:tabs>
        <w:ind w:left="478" w:hanging="359"/>
        <w:rPr>
          <w:sz w:val="24"/>
        </w:rPr>
      </w:pPr>
      <w:r>
        <w:rPr>
          <w:sz w:val="24"/>
        </w:rPr>
        <w:t>¿Cómo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-2"/>
          <w:sz w:val="24"/>
        </w:rPr>
        <w:t xml:space="preserve"> </w:t>
      </w:r>
      <w:r>
        <w:rPr>
          <w:sz w:val="24"/>
        </w:rPr>
        <w:t>jerárquica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paralelo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motor?</w:t>
      </w:r>
    </w:p>
    <w:p w14:paraId="27D200C8" w14:textId="77777777" w:rsidR="001D63FF" w:rsidRDefault="001D63FF">
      <w:pPr>
        <w:pStyle w:val="Textoindependiente"/>
      </w:pPr>
    </w:p>
    <w:p w14:paraId="3E74B473" w14:textId="77777777" w:rsidR="001D63FF" w:rsidRDefault="003F53D5">
      <w:pPr>
        <w:pStyle w:val="Prrafodelista"/>
        <w:numPr>
          <w:ilvl w:val="0"/>
          <w:numId w:val="1"/>
        </w:numPr>
        <w:tabs>
          <w:tab w:val="left" w:pos="479"/>
        </w:tabs>
        <w:ind w:right="390"/>
        <w:jc w:val="both"/>
        <w:rPr>
          <w:sz w:val="24"/>
        </w:rPr>
      </w:pPr>
      <w:r>
        <w:rPr>
          <w:sz w:val="24"/>
        </w:rPr>
        <w:t>¿Cuáles son las principales áreas de la corteza motora y cuál es la función de cada una de ellas? ¿En qué tipo de movimientos participan? ¿Cuáles son las vías por las que discurren sus axones?</w:t>
      </w:r>
    </w:p>
    <w:p w14:paraId="1E3B77AC" w14:textId="77777777" w:rsidR="001D63FF" w:rsidRDefault="001D63FF">
      <w:pPr>
        <w:pStyle w:val="Textoindependiente"/>
      </w:pPr>
    </w:p>
    <w:p w14:paraId="6A6AB76E" w14:textId="77777777" w:rsidR="001D63FF" w:rsidRDefault="003F53D5">
      <w:pPr>
        <w:pStyle w:val="Prrafodelista"/>
        <w:numPr>
          <w:ilvl w:val="0"/>
          <w:numId w:val="1"/>
        </w:numPr>
        <w:tabs>
          <w:tab w:val="left" w:pos="479"/>
        </w:tabs>
        <w:spacing w:before="1"/>
        <w:ind w:right="389"/>
        <w:jc w:val="both"/>
        <w:rPr>
          <w:sz w:val="24"/>
        </w:rPr>
      </w:pPr>
      <w:r>
        <w:rPr>
          <w:sz w:val="24"/>
        </w:rPr>
        <w:t>¿Cuáles son los centros motores del tronco del encéfalo? ¿Qué funciones modulan? ¿Cuál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la postura</w:t>
      </w:r>
      <w:r>
        <w:rPr>
          <w:spacing w:val="-3"/>
          <w:sz w:val="24"/>
        </w:rPr>
        <w:t xml:space="preserve"> </w:t>
      </w:r>
      <w:r>
        <w:rPr>
          <w:sz w:val="24"/>
        </w:rPr>
        <w:t>de un paciente que haya sufrido</w:t>
      </w:r>
      <w:r>
        <w:rPr>
          <w:spacing w:val="-3"/>
          <w:sz w:val="24"/>
        </w:rPr>
        <w:t xml:space="preserve"> </w:t>
      </w:r>
      <w:r>
        <w:rPr>
          <w:sz w:val="24"/>
        </w:rPr>
        <w:t>una lesión</w:t>
      </w:r>
      <w:r>
        <w:rPr>
          <w:spacing w:val="-3"/>
          <w:sz w:val="24"/>
        </w:rPr>
        <w:t xml:space="preserve"> </w:t>
      </w:r>
      <w:r>
        <w:rPr>
          <w:sz w:val="24"/>
        </w:rPr>
        <w:t>por encima o por debajo del núcleo rojo?</w:t>
      </w:r>
    </w:p>
    <w:p w14:paraId="1B0BEEC6" w14:textId="77777777" w:rsidR="001D63FF" w:rsidRDefault="001D63FF">
      <w:pPr>
        <w:pStyle w:val="Textoindependiente"/>
      </w:pPr>
    </w:p>
    <w:p w14:paraId="33D3E66A" w14:textId="77777777" w:rsidR="001D63FF" w:rsidRDefault="001D63FF">
      <w:pPr>
        <w:pStyle w:val="Textoindependiente"/>
      </w:pPr>
    </w:p>
    <w:p w14:paraId="633B4B18" w14:textId="77777777" w:rsidR="001D63FF" w:rsidRDefault="003F53D5">
      <w:pPr>
        <w:pStyle w:val="Ttulo1"/>
      </w:pPr>
      <w:r>
        <w:t>Semana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74BCC8B5" w14:textId="77777777" w:rsidR="001D63FF" w:rsidRDefault="001D63FF">
      <w:pPr>
        <w:pStyle w:val="Textoindependiente"/>
        <w:rPr>
          <w:rFonts w:ascii="Arial"/>
          <w:b/>
        </w:rPr>
      </w:pPr>
    </w:p>
    <w:p w14:paraId="096CC4AA" w14:textId="77777777" w:rsidR="001D63FF" w:rsidRDefault="003F53D5">
      <w:pPr>
        <w:pStyle w:val="Prrafodelista"/>
        <w:numPr>
          <w:ilvl w:val="0"/>
          <w:numId w:val="1"/>
        </w:numPr>
        <w:tabs>
          <w:tab w:val="left" w:pos="479"/>
        </w:tabs>
        <w:ind w:right="378"/>
        <w:jc w:val="both"/>
        <w:rPr>
          <w:sz w:val="24"/>
        </w:rPr>
      </w:pPr>
      <w:r>
        <w:rPr>
          <w:sz w:val="24"/>
        </w:rPr>
        <w:t>¿Qué función cumplen los ganglios basales? Describa el ci</w:t>
      </w:r>
      <w:r>
        <w:rPr>
          <w:sz w:val="24"/>
        </w:rPr>
        <w:t>rcuito esqueleto- motor</w:t>
      </w:r>
      <w:r>
        <w:rPr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sus</w:t>
      </w:r>
      <w:r>
        <w:rPr>
          <w:spacing w:val="-14"/>
          <w:sz w:val="24"/>
        </w:rPr>
        <w:t xml:space="preserve"> </w:t>
      </w:r>
      <w:r>
        <w:rPr>
          <w:sz w:val="24"/>
        </w:rPr>
        <w:t>vías</w:t>
      </w:r>
      <w:r>
        <w:rPr>
          <w:spacing w:val="-16"/>
          <w:sz w:val="24"/>
        </w:rPr>
        <w:t xml:space="preserve"> </w:t>
      </w:r>
      <w:r>
        <w:rPr>
          <w:sz w:val="24"/>
        </w:rPr>
        <w:t>directa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indirecta.</w:t>
      </w:r>
      <w:r>
        <w:rPr>
          <w:spacing w:val="-16"/>
          <w:sz w:val="24"/>
        </w:rPr>
        <w:t xml:space="preserve"> </w:t>
      </w:r>
      <w:r>
        <w:rPr>
          <w:sz w:val="24"/>
        </w:rPr>
        <w:t>¿Cuál</w:t>
      </w:r>
      <w:r>
        <w:rPr>
          <w:spacing w:val="-17"/>
          <w:sz w:val="24"/>
        </w:rPr>
        <w:t xml:space="preserve"> </w:t>
      </w:r>
      <w:r>
        <w:rPr>
          <w:sz w:val="24"/>
        </w:rPr>
        <w:t>es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rol</w:t>
      </w:r>
      <w:r>
        <w:rPr>
          <w:spacing w:val="-17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desempeña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dopamina?</w:t>
      </w:r>
    </w:p>
    <w:p w14:paraId="2CC15971" w14:textId="77777777" w:rsidR="001D63FF" w:rsidRDefault="003F53D5">
      <w:pPr>
        <w:pStyle w:val="Textoindependiente"/>
        <w:ind w:left="479" w:right="222"/>
      </w:pPr>
      <w:r>
        <w:t xml:space="preserve">¿Cómo explica las manifestaciones motoras de la enfermedad de Parkinson? (Ver </w:t>
      </w:r>
      <w:r>
        <w:rPr>
          <w:rFonts w:ascii="Segoe UI Symbol" w:eastAsia="Segoe UI Symbol" w:hAnsi="Segoe UI Symbol"/>
        </w:rPr>
        <w:t>🖰</w:t>
      </w:r>
      <w:r>
        <w:rPr>
          <w:rFonts w:ascii="Segoe UI Symbol" w:eastAsia="Segoe UI Symbol" w:hAnsi="Segoe UI Symbol"/>
        </w:rPr>
        <w:t xml:space="preserve"> </w:t>
      </w:r>
      <w:hyperlink r:id="rId6">
        <w:r>
          <w:rPr>
            <w:color w:val="0000FF"/>
            <w:u w:val="single" w:color="0000FF"/>
          </w:rPr>
          <w:t>LINK</w:t>
        </w:r>
      </w:hyperlink>
      <w:r>
        <w:t>).</w:t>
      </w:r>
    </w:p>
    <w:p w14:paraId="109119EC" w14:textId="77777777" w:rsidR="001D63FF" w:rsidRDefault="001D63FF">
      <w:pPr>
        <w:pStyle w:val="Textoindependiente"/>
      </w:pPr>
    </w:p>
    <w:p w14:paraId="299C2C5B" w14:textId="77777777" w:rsidR="001D63FF" w:rsidRDefault="003F53D5">
      <w:pPr>
        <w:pStyle w:val="Prrafodelista"/>
        <w:numPr>
          <w:ilvl w:val="0"/>
          <w:numId w:val="1"/>
        </w:numPr>
        <w:tabs>
          <w:tab w:val="left" w:pos="479"/>
        </w:tabs>
        <w:ind w:right="389"/>
        <w:rPr>
          <w:sz w:val="24"/>
        </w:rPr>
      </w:pPr>
      <w:r>
        <w:rPr>
          <w:sz w:val="24"/>
        </w:rPr>
        <w:t>¿Cuáles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funciones</w:t>
      </w:r>
      <w:r>
        <w:rPr>
          <w:spacing w:val="-2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cerebelo?</w:t>
      </w:r>
      <w:r>
        <w:rPr>
          <w:spacing w:val="-1"/>
          <w:sz w:val="24"/>
        </w:rPr>
        <w:t xml:space="preserve"> </w:t>
      </w:r>
      <w:r>
        <w:rPr>
          <w:sz w:val="24"/>
        </w:rPr>
        <w:t>¿Mediante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conexiones logra regular dichas funciones? ¿Qué es la ataxia cerebelosa? (Ver </w:t>
      </w:r>
      <w:r>
        <w:rPr>
          <w:rFonts w:ascii="Segoe UI Symbol" w:eastAsia="Segoe UI Symbol" w:hAnsi="Segoe UI Symbol"/>
          <w:sz w:val="24"/>
        </w:rPr>
        <w:t>🖰</w:t>
      </w:r>
      <w:r>
        <w:rPr>
          <w:rFonts w:ascii="Segoe UI Symbol" w:eastAsia="Segoe UI Symbol" w:hAnsi="Segoe UI Symbol"/>
          <w:sz w:val="24"/>
        </w:rPr>
        <w:t xml:space="preserve"> </w:t>
      </w:r>
      <w:hyperlink r:id="rId7">
        <w:r>
          <w:rPr>
            <w:color w:val="0000FF"/>
            <w:sz w:val="24"/>
            <w:u w:val="single" w:color="0000FF"/>
          </w:rPr>
          <w:t>LINK</w:t>
        </w:r>
      </w:hyperlink>
      <w:r>
        <w:rPr>
          <w:sz w:val="24"/>
        </w:rPr>
        <w:t>)</w:t>
      </w:r>
    </w:p>
    <w:p w14:paraId="675E6CAF" w14:textId="77777777" w:rsidR="001D63FF" w:rsidRDefault="001D63FF">
      <w:pPr>
        <w:pStyle w:val="Textoindependiente"/>
      </w:pPr>
    </w:p>
    <w:p w14:paraId="2C7C564F" w14:textId="77777777" w:rsidR="001D63FF" w:rsidRDefault="001D63FF">
      <w:pPr>
        <w:pStyle w:val="Textoindependiente"/>
      </w:pPr>
    </w:p>
    <w:p w14:paraId="3907DB48" w14:textId="77777777" w:rsidR="001D63FF" w:rsidRDefault="001D63FF">
      <w:pPr>
        <w:pStyle w:val="Textoindependiente"/>
      </w:pPr>
    </w:p>
    <w:p w14:paraId="7D74370A" w14:textId="77777777" w:rsidR="001D63FF" w:rsidRDefault="001D63FF">
      <w:pPr>
        <w:pStyle w:val="Textoindependiente"/>
        <w:spacing w:before="205"/>
      </w:pPr>
    </w:p>
    <w:p w14:paraId="6E706B53" w14:textId="77777777" w:rsidR="001D63FF" w:rsidRDefault="003F53D5">
      <w:pPr>
        <w:pStyle w:val="Ttulo1"/>
      </w:pPr>
      <w:r>
        <w:t>Bibliografía</w:t>
      </w:r>
      <w:r>
        <w:rPr>
          <w:spacing w:val="-5"/>
        </w:rPr>
        <w:t xml:space="preserve"> </w:t>
      </w:r>
      <w:r>
        <w:rPr>
          <w:spacing w:val="-2"/>
        </w:rPr>
        <w:t>recomendada</w:t>
      </w:r>
    </w:p>
    <w:p w14:paraId="69D2302F" w14:textId="77777777" w:rsidR="001D63FF" w:rsidRDefault="003F53D5">
      <w:pPr>
        <w:pStyle w:val="Textoindependiente"/>
        <w:spacing w:before="120"/>
        <w:ind w:left="54" w:right="2732"/>
      </w:pPr>
      <w:r>
        <w:t>Teóricos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entorno</w:t>
      </w:r>
      <w:r>
        <w:rPr>
          <w:spacing w:val="-6"/>
        </w:rPr>
        <w:t xml:space="preserve"> </w:t>
      </w:r>
      <w:r>
        <w:t>edu</w:t>
      </w:r>
      <w:r>
        <w:t>cativo -</w:t>
      </w:r>
      <w:r>
        <w:rPr>
          <w:spacing w:val="-5"/>
        </w:rPr>
        <w:t xml:space="preserve"> </w:t>
      </w:r>
      <w:r>
        <w:t>Dra.</w:t>
      </w:r>
      <w:r>
        <w:rPr>
          <w:spacing w:val="-4"/>
        </w:rPr>
        <w:t xml:space="preserve"> </w:t>
      </w:r>
      <w:r>
        <w:t>Margarita</w:t>
      </w:r>
      <w:r>
        <w:rPr>
          <w:spacing w:val="-3"/>
        </w:rPr>
        <w:t xml:space="preserve"> </w:t>
      </w:r>
      <w:r>
        <w:t xml:space="preserve">Salas </w:t>
      </w:r>
      <w:proofErr w:type="spellStart"/>
      <w:r>
        <w:t>Purves</w:t>
      </w:r>
      <w:proofErr w:type="spellEnd"/>
      <w:r>
        <w:t xml:space="preserve"> y col., Neurociencia, 5ta Edición.</w:t>
      </w:r>
    </w:p>
    <w:p w14:paraId="3F8F5D9B" w14:textId="77777777" w:rsidR="001D63FF" w:rsidRDefault="003F53D5">
      <w:pPr>
        <w:pStyle w:val="Textoindependiente"/>
        <w:ind w:left="54"/>
      </w:pPr>
      <w:proofErr w:type="spellStart"/>
      <w:r>
        <w:t>Silverthorn</w:t>
      </w:r>
      <w:proofErr w:type="spellEnd"/>
      <w:r>
        <w:t>,</w:t>
      </w:r>
      <w:r>
        <w:rPr>
          <w:spacing w:val="-7"/>
        </w:rPr>
        <w:t xml:space="preserve"> </w:t>
      </w:r>
      <w:r>
        <w:t>Fisiología</w:t>
      </w:r>
      <w:r>
        <w:rPr>
          <w:spacing w:val="-9"/>
        </w:rPr>
        <w:t xml:space="preserve"> </w:t>
      </w:r>
      <w:r>
        <w:rPr>
          <w:spacing w:val="-2"/>
        </w:rPr>
        <w:t>Humana.</w:t>
      </w:r>
    </w:p>
    <w:p w14:paraId="7A06D7AD" w14:textId="77777777" w:rsidR="001D63FF" w:rsidRDefault="003F53D5">
      <w:pPr>
        <w:pStyle w:val="Textoindependiente"/>
        <w:ind w:left="54"/>
      </w:pPr>
      <w:proofErr w:type="spellStart"/>
      <w:r>
        <w:t>Cingolani</w:t>
      </w:r>
      <w:proofErr w:type="spellEnd"/>
      <w:r>
        <w:t>,</w:t>
      </w:r>
      <w:r>
        <w:rPr>
          <w:spacing w:val="-7"/>
        </w:rPr>
        <w:t xml:space="preserve"> </w:t>
      </w:r>
      <w:r>
        <w:t>Houssay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colaboradores,</w:t>
      </w:r>
      <w:r>
        <w:rPr>
          <w:spacing w:val="-6"/>
        </w:rPr>
        <w:t xml:space="preserve"> </w:t>
      </w:r>
      <w:r>
        <w:t>Fisiología</w:t>
      </w:r>
      <w:r>
        <w:rPr>
          <w:spacing w:val="-4"/>
        </w:rPr>
        <w:t xml:space="preserve"> </w:t>
      </w:r>
      <w:r>
        <w:t>Humana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Houssay,</w:t>
      </w:r>
      <w:r>
        <w:rPr>
          <w:spacing w:val="-4"/>
        </w:rPr>
        <w:t xml:space="preserve"> </w:t>
      </w:r>
      <w:r>
        <w:t>7ma</w:t>
      </w:r>
      <w:r>
        <w:rPr>
          <w:spacing w:val="-4"/>
        </w:rPr>
        <w:t xml:space="preserve"> </w:t>
      </w:r>
      <w:r>
        <w:rPr>
          <w:spacing w:val="-2"/>
        </w:rPr>
        <w:t>edición.</w:t>
      </w:r>
    </w:p>
    <w:sectPr w:rsidR="001D63FF">
      <w:type w:val="continuous"/>
      <w:pgSz w:w="11930" w:h="16860"/>
      <w:pgMar w:top="92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309F"/>
    <w:multiLevelType w:val="hybridMultilevel"/>
    <w:tmpl w:val="08FCF19E"/>
    <w:lvl w:ilvl="0" w:tplc="FACACF52">
      <w:start w:val="1"/>
      <w:numFmt w:val="decimal"/>
      <w:lvlText w:val="%1."/>
      <w:lvlJc w:val="left"/>
      <w:pPr>
        <w:ind w:left="479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73A7DA8">
      <w:numFmt w:val="bullet"/>
      <w:lvlText w:val="•"/>
      <w:lvlJc w:val="left"/>
      <w:pPr>
        <w:ind w:left="1368" w:hanging="360"/>
      </w:pPr>
      <w:rPr>
        <w:rFonts w:hint="default"/>
        <w:lang w:val="es-ES" w:eastAsia="en-US" w:bidi="ar-SA"/>
      </w:rPr>
    </w:lvl>
    <w:lvl w:ilvl="2" w:tplc="3E0E0BCE">
      <w:numFmt w:val="bullet"/>
      <w:lvlText w:val="•"/>
      <w:lvlJc w:val="left"/>
      <w:pPr>
        <w:ind w:left="2257" w:hanging="360"/>
      </w:pPr>
      <w:rPr>
        <w:rFonts w:hint="default"/>
        <w:lang w:val="es-ES" w:eastAsia="en-US" w:bidi="ar-SA"/>
      </w:rPr>
    </w:lvl>
    <w:lvl w:ilvl="3" w:tplc="5A8C4042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4" w:tplc="91305A82">
      <w:numFmt w:val="bullet"/>
      <w:lvlText w:val="•"/>
      <w:lvlJc w:val="left"/>
      <w:pPr>
        <w:ind w:left="4035" w:hanging="360"/>
      </w:pPr>
      <w:rPr>
        <w:rFonts w:hint="default"/>
        <w:lang w:val="es-ES" w:eastAsia="en-US" w:bidi="ar-SA"/>
      </w:rPr>
    </w:lvl>
    <w:lvl w:ilvl="5" w:tplc="7F8CA780">
      <w:numFmt w:val="bullet"/>
      <w:lvlText w:val="•"/>
      <w:lvlJc w:val="left"/>
      <w:pPr>
        <w:ind w:left="4924" w:hanging="360"/>
      </w:pPr>
      <w:rPr>
        <w:rFonts w:hint="default"/>
        <w:lang w:val="es-ES" w:eastAsia="en-US" w:bidi="ar-SA"/>
      </w:rPr>
    </w:lvl>
    <w:lvl w:ilvl="6" w:tplc="446A2B1C">
      <w:numFmt w:val="bullet"/>
      <w:lvlText w:val="•"/>
      <w:lvlJc w:val="left"/>
      <w:pPr>
        <w:ind w:left="5813" w:hanging="360"/>
      </w:pPr>
      <w:rPr>
        <w:rFonts w:hint="default"/>
        <w:lang w:val="es-ES" w:eastAsia="en-US" w:bidi="ar-SA"/>
      </w:rPr>
    </w:lvl>
    <w:lvl w:ilvl="7" w:tplc="417A319C">
      <w:numFmt w:val="bullet"/>
      <w:lvlText w:val="•"/>
      <w:lvlJc w:val="left"/>
      <w:pPr>
        <w:ind w:left="6702" w:hanging="360"/>
      </w:pPr>
      <w:rPr>
        <w:rFonts w:hint="default"/>
        <w:lang w:val="es-ES" w:eastAsia="en-US" w:bidi="ar-SA"/>
      </w:rPr>
    </w:lvl>
    <w:lvl w:ilvl="8" w:tplc="7302889C">
      <w:numFmt w:val="bullet"/>
      <w:lvlText w:val="•"/>
      <w:lvlJc w:val="left"/>
      <w:pPr>
        <w:ind w:left="759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63FF"/>
    <w:rsid w:val="001D63FF"/>
    <w:rsid w:val="003F53D5"/>
    <w:rsid w:val="00A9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561D"/>
  <w15:docId w15:val="{581D0A56-6A78-4D32-99A4-D5886A98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RTRW7pYa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f1N0Zf5Iq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Valverde</dc:creator>
  <cp:lastModifiedBy>Danni</cp:lastModifiedBy>
  <cp:revision>2</cp:revision>
  <dcterms:created xsi:type="dcterms:W3CDTF">2025-07-26T17:06:00Z</dcterms:created>
  <dcterms:modified xsi:type="dcterms:W3CDTF">2025-07-26T18:00:00Z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2025-07-26T00:00:00Z</vt:filetime>
  </property>
  <property fmtid="{D5CDD505-2E9C-101B-9397-08002B2CF9AE}" pid="5" name="Producer">
    <vt:lpwstr>Microsoft® Word para Microsoft 365</vt:lpwstr>
  </property>
</Properties>
</file>