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g9ns4r8v5u1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Ignacio Muñoz Lillo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we86pztflyo2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240833563563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tecnológicos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Entiendo cómo planificar tareas, pero me cuesta organizar y seguir todo el proyecto.</w:t>
            </w:r>
          </w:p>
        </w:tc>
      </w:tr>
      <w:tr>
        <w:trPr>
          <w:cantSplit w:val="0"/>
          <w:trHeight w:val="564.240833563563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software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Puedo crear aplicaciones funcionales, aunque quiero mejorar la organización del código.</w:t>
            </w:r>
          </w:p>
        </w:tc>
      </w:tr>
      <w:tr>
        <w:trPr>
          <w:cantSplit w:val="0"/>
          <w:trHeight w:val="652.5194672687178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Bases de datos y modelado de información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Manejo SQL y diseño de bases de datos, pero aún quiero practicar consultas más complejas.</w:t>
            </w:r>
          </w:p>
        </w:tc>
      </w:tr>
      <w:tr>
        <w:trPr>
          <w:cantSplit w:val="0"/>
          <w:trHeight w:val="579.089276552078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Conozco conceptos básicos de seguridad, pero necesito más práctica con herramientas y controles.</w:t>
            </w:r>
          </w:p>
        </w:tc>
      </w:tr>
      <w:tr>
        <w:trPr>
          <w:cantSplit w:val="0"/>
          <w:trHeight w:val="579.08927655207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en equipo y colaboración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 coordino bien con el grupo y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participo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activamente en las tareas.</w:t>
            </w:r>
          </w:p>
        </w:tc>
      </w:tr>
      <w:tr>
        <w:trPr>
          <w:cantSplit w:val="0"/>
          <w:trHeight w:val="564.240833563563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Comunicación técnica y documentación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Puedo redactar informes y presentaciones claras para el equipo y docentes.</w:t>
            </w:r>
          </w:p>
        </w:tc>
      </w:tr>
      <w:tr>
        <w:trPr>
          <w:cantSplit w:val="0"/>
          <w:trHeight w:val="652.519467268717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Aprendizaje autónomo y actualización tecnológica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Puedo aprender por mi cuenta, pero me cuesta mantenerme actualizado con todo lo nuevo.</w:t>
            </w:r>
          </w:p>
        </w:tc>
      </w:tr>
      <w:tr>
        <w:trPr>
          <w:cantSplit w:val="0"/>
          <w:trHeight w:val="564.240833563563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Ética profesional y responsabilidad social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Aplico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principios éticos y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considero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el impacto de la tecnología en otros.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wdZxFce1wiLkLdSIsDulIPHZMQ==">CgMxLjAyDmguYmc5bnM0cjh2NXUxMg5oLndlODZwenRmbHlvMjgAciExb3RUdk1Za3lBTUpRbGdhZGEtS2w0Z0t4NUFTRUFROVI=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