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6E" w:rsidRDefault="00E57A6E" w:rsidP="00E57A6E">
      <w:r w:rsidRPr="00E57A6E">
        <w:rPr>
          <w:highlight w:val="yellow"/>
        </w:rPr>
        <w:t>Items</w:t>
      </w:r>
      <w:r w:rsidRPr="00E57A6E">
        <w:rPr>
          <w:rFonts w:hint="eastAsia"/>
          <w:highlight w:val="yellow"/>
        </w:rPr>
        <w:t>（商品）</w:t>
      </w:r>
      <w:r w:rsidRPr="00E57A6E">
        <w:rPr>
          <w:highlight w:val="yellow"/>
        </w:rPr>
        <w:t xml:space="preserve"> </w:t>
      </w:r>
      <w:r w:rsidRPr="00E57A6E">
        <w:rPr>
          <w:rFonts w:hint="eastAsia"/>
          <w:highlight w:val="yellow"/>
        </w:rPr>
        <w:t>這個</w:t>
      </w:r>
      <w:r w:rsidRPr="00E57A6E">
        <w:rPr>
          <w:rFonts w:hint="eastAsia"/>
          <w:highlight w:val="yellow"/>
        </w:rPr>
        <w:t>TABLE</w:t>
      </w:r>
    </w:p>
    <w:p w:rsidR="00E57A6E" w:rsidRDefault="00E57A6E" w:rsidP="00E57A6E">
      <w:pPr>
        <w:rPr>
          <w:rFonts w:hint="eastAsia"/>
        </w:rPr>
      </w:pPr>
      <w:r>
        <w:rPr>
          <w:rFonts w:hint="eastAsia"/>
        </w:rPr>
        <w:t>CREATE TABLE `</w:t>
      </w:r>
      <w:r w:rsidRPr="00E57A6E">
        <w:rPr>
          <w:rFonts w:hint="eastAsia"/>
          <w:color w:val="FF0000"/>
        </w:rPr>
        <w:t>Items</w:t>
      </w:r>
      <w:r>
        <w:rPr>
          <w:rFonts w:hint="eastAsia"/>
        </w:rPr>
        <w:t>` (                -- table</w:t>
      </w:r>
      <w:r>
        <w:rPr>
          <w:rFonts w:hint="eastAsia"/>
        </w:rPr>
        <w:t>名稱</w:t>
      </w:r>
    </w:p>
    <w:p w:rsidR="00E57A6E" w:rsidRDefault="00E57A6E" w:rsidP="00E57A6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 w:rsidRPr="00E57A6E">
        <w:rPr>
          <w:rFonts w:hint="eastAsia"/>
          <w:color w:val="FF0000"/>
        </w:rPr>
        <w:t>ItemsNumber</w:t>
      </w:r>
      <w:proofErr w:type="spellEnd"/>
      <w:r>
        <w:rPr>
          <w:rFonts w:hint="eastAsia"/>
        </w:rPr>
        <w:t xml:space="preserve">` varchar(20) NOT NULL, -- </w:t>
      </w:r>
      <w:r>
        <w:rPr>
          <w:rFonts w:hint="eastAsia"/>
        </w:rPr>
        <w:t>宣告屬性</w:t>
      </w:r>
    </w:p>
    <w:p w:rsidR="00E57A6E" w:rsidRDefault="00E57A6E" w:rsidP="00E57A6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 w:rsidRPr="00E57A6E">
        <w:rPr>
          <w:rFonts w:hint="eastAsia"/>
          <w:color w:val="FF0000"/>
        </w:rPr>
        <w:t>ItemsName</w:t>
      </w:r>
      <w:proofErr w:type="spellEnd"/>
      <w:r>
        <w:rPr>
          <w:rFonts w:hint="eastAsia"/>
        </w:rPr>
        <w:t xml:space="preserve">` varchar(20) NOT NULL,   -- </w:t>
      </w:r>
      <w:r>
        <w:rPr>
          <w:rFonts w:hint="eastAsia"/>
        </w:rPr>
        <w:t>宣告屬性</w:t>
      </w:r>
    </w:p>
    <w:p w:rsidR="00E57A6E" w:rsidRDefault="00E57A6E" w:rsidP="00E57A6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 w:rsidRPr="00E57A6E">
        <w:rPr>
          <w:rFonts w:hint="eastAsia"/>
          <w:color w:val="FF0000"/>
        </w:rPr>
        <w:t>ProducedTime</w:t>
      </w:r>
      <w:proofErr w:type="spellEnd"/>
      <w:r>
        <w:rPr>
          <w:rFonts w:hint="eastAsia"/>
        </w:rPr>
        <w:t xml:space="preserve">` varchar(20) NOT NULL, -- </w:t>
      </w:r>
      <w:r>
        <w:rPr>
          <w:rFonts w:hint="eastAsia"/>
        </w:rPr>
        <w:t>宣告屬性</w:t>
      </w:r>
    </w:p>
    <w:p w:rsidR="00E57A6E" w:rsidRDefault="00E57A6E" w:rsidP="00E57A6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 w:rsidRPr="00E57A6E">
        <w:rPr>
          <w:rFonts w:hint="eastAsia"/>
          <w:color w:val="FF0000"/>
        </w:rPr>
        <w:t>ItemsPrice</w:t>
      </w:r>
      <w:proofErr w:type="spellEnd"/>
      <w:r w:rsidRPr="00E57A6E">
        <w:rPr>
          <w:rFonts w:hint="eastAsia"/>
          <w:color w:val="FF0000"/>
        </w:rPr>
        <w:t>`</w:t>
      </w:r>
      <w:r>
        <w:rPr>
          <w:rFonts w:hint="eastAsia"/>
        </w:rPr>
        <w:t xml:space="preserve"> varchar(20) NOT NULL, -- </w:t>
      </w:r>
      <w:r>
        <w:rPr>
          <w:rFonts w:hint="eastAsia"/>
        </w:rPr>
        <w:t>宣告屬性</w:t>
      </w:r>
    </w:p>
    <w:p w:rsidR="00E57A6E" w:rsidRDefault="00E57A6E" w:rsidP="00E57A6E">
      <w:pPr>
        <w:rPr>
          <w:rFonts w:hint="eastAsia"/>
        </w:rPr>
      </w:pPr>
      <w:r>
        <w:rPr>
          <w:rFonts w:hint="eastAsia"/>
        </w:rPr>
        <w:t xml:space="preserve">  `</w:t>
      </w:r>
      <w:r w:rsidRPr="00E57A6E">
        <w:rPr>
          <w:rFonts w:hint="eastAsia"/>
          <w:color w:val="FF0000"/>
        </w:rPr>
        <w:t>Period</w:t>
      </w:r>
      <w:r>
        <w:rPr>
          <w:rFonts w:hint="eastAsia"/>
        </w:rPr>
        <w:t xml:space="preserve">` varchar(20) NOT NULL,  -- </w:t>
      </w:r>
      <w:r>
        <w:rPr>
          <w:rFonts w:hint="eastAsia"/>
        </w:rPr>
        <w:t>宣告屬性</w:t>
      </w:r>
    </w:p>
    <w:p w:rsidR="00E57A6E" w:rsidRDefault="00E57A6E" w:rsidP="00E57A6E">
      <w:r>
        <w:t xml:space="preserve"> </w:t>
      </w:r>
    </w:p>
    <w:p w:rsidR="00E57A6E" w:rsidRDefault="00E57A6E" w:rsidP="00E57A6E">
      <w:r>
        <w:rPr>
          <w:rFonts w:hint="eastAsia"/>
        </w:rPr>
        <w:t xml:space="preserve">  PRIMARY KEY (`</w:t>
      </w:r>
      <w:proofErr w:type="spellStart"/>
      <w:r w:rsidRPr="00E57A6E">
        <w:rPr>
          <w:rFonts w:hint="eastAsia"/>
          <w:color w:val="FF0000"/>
        </w:rPr>
        <w:t>ItemsNumber</w:t>
      </w:r>
      <w:proofErr w:type="spellEnd"/>
      <w:r>
        <w:rPr>
          <w:rFonts w:hint="eastAsia"/>
        </w:rPr>
        <w:t xml:space="preserve">`) -- </w:t>
      </w:r>
      <w:r>
        <w:rPr>
          <w:rFonts w:hint="eastAsia"/>
        </w:rPr>
        <w:t>宣告</w:t>
      </w:r>
      <w:r>
        <w:rPr>
          <w:rFonts w:hint="eastAsia"/>
        </w:rPr>
        <w:t>primary key</w:t>
      </w:r>
    </w:p>
    <w:p w:rsidR="00744CE4" w:rsidRDefault="00744CE4" w:rsidP="00744CE4">
      <w:pPr>
        <w:rPr>
          <w:rFonts w:hint="eastAsia"/>
        </w:rPr>
      </w:pPr>
      <w:r>
        <w:t xml:space="preserve">  </w:t>
      </w:r>
      <w:r>
        <w:t>FOREIGN KEY (</w:t>
      </w:r>
      <w:r>
        <w:t>`</w:t>
      </w:r>
      <w:proofErr w:type="spellStart"/>
      <w:r w:rsidRPr="00744CE4">
        <w:rPr>
          <w:color w:val="FF0000"/>
        </w:rPr>
        <w:t>ItemsNumber</w:t>
      </w:r>
      <w:proofErr w:type="spellEnd"/>
      <w:r>
        <w:t xml:space="preserve">`) </w:t>
      </w:r>
      <w:r>
        <w:t xml:space="preserve">REFERENCES </w:t>
      </w:r>
      <w:r w:rsidRPr="00744CE4">
        <w:rPr>
          <w:color w:val="FF0000"/>
        </w:rPr>
        <w:t>USER_ORDER</w:t>
      </w:r>
      <w:r>
        <w:t>(`</w:t>
      </w:r>
      <w:proofErr w:type="spellStart"/>
      <w:r w:rsidRPr="00744CE4">
        <w:rPr>
          <w:color w:val="FF0000"/>
        </w:rPr>
        <w:t>OrderID</w:t>
      </w:r>
      <w:proofErr w:type="spellEnd"/>
      <w:r>
        <w:t>`)</w:t>
      </w:r>
      <w:r>
        <w:t xml:space="preserve"> – </w:t>
      </w:r>
      <w:r>
        <w:rPr>
          <w:rFonts w:hint="eastAsia"/>
        </w:rPr>
        <w:t>連接表格（將一個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PK</w:t>
      </w:r>
      <w:r>
        <w:rPr>
          <w:rFonts w:hint="eastAsia"/>
        </w:rPr>
        <w:t>跟另一個表格的</w:t>
      </w:r>
      <w:r>
        <w:rPr>
          <w:rFonts w:hint="eastAsia"/>
        </w:rPr>
        <w:t>FK</w:t>
      </w:r>
      <w:r>
        <w:rPr>
          <w:rFonts w:hint="eastAsia"/>
        </w:rPr>
        <w:t>連起來）</w:t>
      </w:r>
    </w:p>
    <w:p w:rsidR="00E57A6E" w:rsidRDefault="00E57A6E" w:rsidP="00E57A6E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E57A6E" w:rsidRDefault="00E57A6E" w:rsidP="00E57A6E"/>
    <w:p w:rsidR="00E57A6E" w:rsidRDefault="00E57A6E" w:rsidP="00E57A6E">
      <w:pPr>
        <w:rPr>
          <w:rFonts w:hint="eastAsia"/>
        </w:rPr>
      </w:pPr>
      <w:r>
        <w:rPr>
          <w:rFonts w:hint="eastAsia"/>
        </w:rPr>
        <w:t>INSERT INTO `</w:t>
      </w:r>
      <w:r w:rsidRPr="00E57A6E">
        <w:rPr>
          <w:rFonts w:hint="eastAsia"/>
          <w:color w:val="FF0000"/>
        </w:rPr>
        <w:t>Items</w:t>
      </w:r>
      <w:r>
        <w:rPr>
          <w:rFonts w:hint="eastAsia"/>
        </w:rPr>
        <w:t xml:space="preserve">` -- </w:t>
      </w:r>
      <w:r>
        <w:rPr>
          <w:rFonts w:hint="eastAsia"/>
        </w:rPr>
        <w:t>將值加到</w:t>
      </w:r>
      <w:r>
        <w:rPr>
          <w:rFonts w:hint="eastAsia"/>
        </w:rPr>
        <w:t>Items</w:t>
      </w:r>
      <w:r>
        <w:rPr>
          <w:rFonts w:hint="eastAsia"/>
        </w:rPr>
        <w:t>這個</w:t>
      </w:r>
      <w:r>
        <w:rPr>
          <w:rFonts w:hint="eastAsia"/>
        </w:rPr>
        <w:t>table</w:t>
      </w:r>
      <w:r>
        <w:rPr>
          <w:rFonts w:hint="eastAsia"/>
        </w:rPr>
        <w:t>裡，並且照順序對應相關的屬性</w:t>
      </w:r>
    </w:p>
    <w:p w:rsidR="00E57A6E" w:rsidRDefault="00E57A6E" w:rsidP="00E57A6E">
      <w:r>
        <w:t xml:space="preserve">VALUES </w:t>
      </w:r>
    </w:p>
    <w:p w:rsidR="00D470D5" w:rsidRDefault="00E57A6E" w:rsidP="00E57A6E">
      <w:r w:rsidRPr="00E57A6E">
        <w:rPr>
          <w:rFonts w:hint="eastAsia"/>
          <w:color w:val="FF0000"/>
        </w:rPr>
        <w:t>('TCA001','soda','4/9/2019','50','3yrs');</w:t>
      </w:r>
      <w:r>
        <w:rPr>
          <w:rFonts w:hint="eastAsia"/>
        </w:rPr>
        <w:t xml:space="preserve"> -- </w:t>
      </w:r>
      <w:r>
        <w:rPr>
          <w:rFonts w:hint="eastAsia"/>
        </w:rPr>
        <w:t>第一個屬性的值，依此類推</w:t>
      </w:r>
      <w:r>
        <w:rPr>
          <w:rFonts w:hint="eastAsia"/>
        </w:rPr>
        <w:t>~</w:t>
      </w:r>
    </w:p>
    <w:p w:rsidR="00E57A6E" w:rsidRDefault="00E57A6E" w:rsidP="00E57A6E">
      <w:r>
        <w:rPr>
          <w:rFonts w:hint="eastAsia"/>
        </w:rPr>
        <w:t>（以下加入其他的值（列））</w:t>
      </w:r>
    </w:p>
    <w:p w:rsidR="00E57A6E" w:rsidRDefault="00E57A6E" w:rsidP="00E57A6E"/>
    <w:p w:rsidR="007B3257" w:rsidRDefault="007B3257" w:rsidP="00E57A6E"/>
    <w:p w:rsidR="007B3257" w:rsidRDefault="007B3257" w:rsidP="00E57A6E"/>
    <w:p w:rsidR="007B3257" w:rsidRDefault="007B3257" w:rsidP="00E57A6E"/>
    <w:p w:rsidR="007B3257" w:rsidRDefault="007B3257" w:rsidP="00E57A6E"/>
    <w:p w:rsidR="007B3257" w:rsidRDefault="007B3257" w:rsidP="00E57A6E"/>
    <w:p w:rsidR="007B3257" w:rsidRDefault="007B3257" w:rsidP="00E57A6E">
      <w:pPr>
        <w:rPr>
          <w:rFonts w:hint="eastAsia"/>
        </w:rPr>
      </w:pPr>
    </w:p>
    <w:p w:rsidR="00E57A6E" w:rsidRDefault="00E57A6E" w:rsidP="00E57A6E">
      <w:r>
        <w:rPr>
          <w:rFonts w:hint="eastAsia"/>
        </w:rPr>
        <w:t>備註：</w:t>
      </w:r>
    </w:p>
    <w:p w:rsidR="00E57A6E" w:rsidRDefault="00E57A6E" w:rsidP="00E57A6E">
      <w:pPr>
        <w:rPr>
          <w:rFonts w:hint="eastAsia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rFonts w:hint="eastAsia"/>
        </w:rPr>
        <w:t>紅色</w:t>
      </w:r>
      <w:r>
        <w:t>的是要請大家更改</w:t>
      </w:r>
      <w:bookmarkStart w:id="0" w:name="_GoBack"/>
      <w:bookmarkEnd w:id="0"/>
      <w:r>
        <w:t>的～</w:t>
      </w:r>
    </w:p>
    <w:p w:rsidR="00E57A6E" w:rsidRDefault="00E57A6E" w:rsidP="00E57A6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Pr="00E57A6E">
        <w:rPr>
          <w:rFonts w:ascii="Calibri" w:hAnsi="Calibri" w:cs="Calibri" w:hint="eastAsia"/>
          <w:highlight w:val="lightGray"/>
        </w:rPr>
        <w:t>--</w:t>
      </w:r>
      <w:r w:rsidR="007B3257">
        <w:rPr>
          <w:rFonts w:hint="eastAsia"/>
        </w:rPr>
        <w:t xml:space="preserve"> </w:t>
      </w:r>
      <w:r>
        <w:rPr>
          <w:rFonts w:hint="eastAsia"/>
        </w:rPr>
        <w:t>後的文字是註解</w:t>
      </w:r>
    </w:p>
    <w:p w:rsidR="00E57A6E" w:rsidRDefault="00E57A6E" w:rsidP="00E57A6E">
      <w:pPr>
        <w:rPr>
          <w:rFonts w:hint="eastAsia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rFonts w:hint="eastAsia"/>
        </w:rPr>
        <w:t>varchar(20)</w:t>
      </w:r>
      <w:r>
        <w:rPr>
          <w:rFonts w:hint="eastAsia"/>
        </w:rPr>
        <w:t xml:space="preserve"> </w:t>
      </w:r>
      <w:r>
        <w:rPr>
          <w:rFonts w:hint="eastAsia"/>
        </w:rPr>
        <w:t>裡的</w:t>
      </w:r>
      <w:r>
        <w:rPr>
          <w:rFonts w:hint="eastAsia"/>
        </w:rPr>
        <w:t>20</w:t>
      </w:r>
      <w:r>
        <w:rPr>
          <w:rFonts w:hint="eastAsia"/>
        </w:rPr>
        <w:t>是字元長度，可以依情況自行更改（比如說你覺得這個欄位的值會大於２０字元，數字就改大一點）</w:t>
      </w:r>
    </w:p>
    <w:sectPr w:rsidR="00E57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D7554"/>
    <w:multiLevelType w:val="hybridMultilevel"/>
    <w:tmpl w:val="AD2AC8BC"/>
    <w:lvl w:ilvl="0" w:tplc="188024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DC39B4"/>
    <w:multiLevelType w:val="hybridMultilevel"/>
    <w:tmpl w:val="2B4689BC"/>
    <w:lvl w:ilvl="0" w:tplc="867A65F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0E4391"/>
    <w:multiLevelType w:val="hybridMultilevel"/>
    <w:tmpl w:val="C7D01C7E"/>
    <w:lvl w:ilvl="0" w:tplc="2B06DF9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81405CF"/>
    <w:multiLevelType w:val="hybridMultilevel"/>
    <w:tmpl w:val="F2683FEC"/>
    <w:lvl w:ilvl="0" w:tplc="09FC82F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6E"/>
    <w:rsid w:val="000076B7"/>
    <w:rsid w:val="0010766B"/>
    <w:rsid w:val="00131C8E"/>
    <w:rsid w:val="0023688D"/>
    <w:rsid w:val="00313589"/>
    <w:rsid w:val="00610DA1"/>
    <w:rsid w:val="006B6881"/>
    <w:rsid w:val="0070418A"/>
    <w:rsid w:val="00744CE4"/>
    <w:rsid w:val="007B3257"/>
    <w:rsid w:val="007B531D"/>
    <w:rsid w:val="008067E1"/>
    <w:rsid w:val="00905D54"/>
    <w:rsid w:val="00932DF8"/>
    <w:rsid w:val="00947C71"/>
    <w:rsid w:val="00AB604B"/>
    <w:rsid w:val="00B847C4"/>
    <w:rsid w:val="00C214E0"/>
    <w:rsid w:val="00C25594"/>
    <w:rsid w:val="00C376E1"/>
    <w:rsid w:val="00D470D5"/>
    <w:rsid w:val="00DB6576"/>
    <w:rsid w:val="00DD28F6"/>
    <w:rsid w:val="00E57A6E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F846"/>
  <w15:chartTrackingRefBased/>
  <w15:docId w15:val="{5BE7225E-DC91-4F9D-B915-D4FD6E59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</dc:creator>
  <cp:keywords/>
  <dc:description/>
  <cp:lastModifiedBy>Danny C</cp:lastModifiedBy>
  <cp:revision>1</cp:revision>
  <cp:lastPrinted>2019-05-27T13:02:00Z</cp:lastPrinted>
  <dcterms:created xsi:type="dcterms:W3CDTF">2019-05-27T11:42:00Z</dcterms:created>
  <dcterms:modified xsi:type="dcterms:W3CDTF">2019-05-28T10:19:00Z</dcterms:modified>
</cp:coreProperties>
</file>