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Component reference</w:t>
      </w:r>
    </w:p>
    <w:p>
      <w:r>
        <w:t>Neutral test content for the DOCX publishing pipeline.</w:t>
      </w:r>
    </w:p>
    <w:p>
      <w:r>
        <w:t>&lt;div id=quote&gt;</w:t>
      </w:r>
    </w:p>
    <w:p>
      <w:r>
        <w:t>A sample quotation with ordinary words.</w:t>
      </w:r>
    </w:p>
    <w:p>
      <w:r>
        <w:t>&lt;/div&gt;</w:t>
      </w:r>
    </w:p>
    <w:p>
      <w:r>
        <w:t>&lt;div id=info&gt;</w:t>
      </w:r>
    </w:p>
    <w:p>
      <w:r>
        <w:t>A sample information panel.</w:t>
      </w:r>
    </w:p>
    <w:p>
      <w:r>
        <w:t>&lt;/div&gt;</w:t>
      </w:r>
    </w:p>
    <w:p>
      <w:r>
        <w:t>&lt;img id=ridge /&gt;</w:t>
      </w:r>
    </w:p>
    <w:p>
      <w:r>
        <w:t>&lt;div id=datestamp&gt;FICTIONAL SAMPLE&lt;/div&gt;</w:t>
      </w:r>
    </w:p>
    <w:p>
      <w:r>
        <w:t>&lt;div id=horizontalLine&gt;&lt;/div&gt;</w:t>
      </w:r>
    </w:p>
    <w:p>
      <w:r>
        <w:t>&lt;div id=video&gt;&lt;/div&gt;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Component reference</dc:title>
  <dc:subject>Fictional publishing demonstration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