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3064C" w14:textId="77777777" w:rsidR="00DC32B5" w:rsidRPr="00DC32B5" w:rsidRDefault="00572A45" w:rsidP="003E6913">
      <w:pPr>
        <w:pStyle w:val="Heading2"/>
        <w:spacing w:line="360" w:lineRule="auto"/>
        <w:jc w:val="center"/>
        <w:rPr>
          <w:color w:val="000000" w:themeColor="text1"/>
        </w:rPr>
      </w:pPr>
      <w:r>
        <w:rPr>
          <w:color w:val="000000" w:themeColor="text1"/>
        </w:rPr>
        <w:t>CMPE 152</w:t>
      </w:r>
      <w:r w:rsidR="00DC32B5" w:rsidRPr="00DC32B5">
        <w:rPr>
          <w:color w:val="000000" w:themeColor="text1"/>
        </w:rPr>
        <w:t xml:space="preserve"> Programming Project (Part I</w:t>
      </w:r>
      <w:r w:rsidR="00881A41">
        <w:rPr>
          <w:color w:val="000000" w:themeColor="text1"/>
        </w:rPr>
        <w:t>I</w:t>
      </w:r>
      <w:r w:rsidR="003E6913">
        <w:rPr>
          <w:color w:val="000000" w:themeColor="text1"/>
        </w:rPr>
        <w:t xml:space="preserve">:  </w:t>
      </w:r>
      <w:r w:rsidR="00881A41">
        <w:rPr>
          <w:color w:val="000000" w:themeColor="text1"/>
        </w:rPr>
        <w:t>Parser</w:t>
      </w:r>
      <w:r w:rsidR="00DC32B5" w:rsidRPr="00DC32B5">
        <w:rPr>
          <w:color w:val="000000" w:themeColor="text1"/>
        </w:rPr>
        <w:t>)</w:t>
      </w:r>
    </w:p>
    <w:p w14:paraId="68F570FE" w14:textId="77777777" w:rsidR="00DC32B5" w:rsidRPr="00DC32B5" w:rsidRDefault="003E6913" w:rsidP="00DC32B5">
      <w:pPr>
        <w:pStyle w:val="Heading2"/>
        <w:spacing w:line="360" w:lineRule="auto"/>
        <w:rPr>
          <w:color w:val="000000" w:themeColor="text1"/>
        </w:rPr>
      </w:pPr>
      <w:r>
        <w:rPr>
          <w:color w:val="000000" w:themeColor="text1"/>
        </w:rPr>
        <w:t>Project Introduction</w:t>
      </w:r>
    </w:p>
    <w:p w14:paraId="2AFCA2E1" w14:textId="77777777" w:rsidR="00DC32B5" w:rsidRDefault="00DC32B5" w:rsidP="00E92049">
      <w:pPr>
        <w:jc w:val="both"/>
      </w:pPr>
      <w:r>
        <w:t xml:space="preserve">In this project, you will write a </w:t>
      </w:r>
      <w:r w:rsidR="00CB0440">
        <w:t>parser, based on the lexical analyzer you wrote,</w:t>
      </w:r>
      <w:r>
        <w:t xml:space="preserve"> for a programming language </w:t>
      </w:r>
      <w:r w:rsidR="00CB0440">
        <w:t>specified by a given grammar.</w:t>
      </w:r>
      <w:r w:rsidR="00432BF6">
        <w:t xml:space="preserve"> </w:t>
      </w:r>
      <w:r w:rsidR="00B55761">
        <w:t xml:space="preserve"> Your parser should be able to parse the input using the top-down</w:t>
      </w:r>
      <w:r w:rsidR="00E32827">
        <w:t xml:space="preserve"> parsing</w:t>
      </w:r>
      <w:r w:rsidR="00B55761">
        <w:t xml:space="preserve"> approach and perform basic sematic</w:t>
      </w:r>
      <w:r w:rsidR="00E32827">
        <w:t xml:space="preserve"> actions such as enfor</w:t>
      </w:r>
      <w:r w:rsidR="008E1CFD">
        <w:t>c</w:t>
      </w:r>
      <w:r w:rsidR="00E32827">
        <w:t>ing scoping rules, type checking</w:t>
      </w:r>
      <w:r w:rsidR="00B55761">
        <w:t>,</w:t>
      </w:r>
      <w:r w:rsidR="00E32827">
        <w:t xml:space="preserve"> tree generation,</w:t>
      </w:r>
      <w:r w:rsidR="00B55761">
        <w:t xml:space="preserve"> etc.  </w:t>
      </w:r>
      <w:r w:rsidR="001955BD">
        <w:t xml:space="preserve"> </w:t>
      </w:r>
    </w:p>
    <w:p w14:paraId="39016D14" w14:textId="77777777" w:rsidR="00DC32B5" w:rsidRPr="00DC32B5" w:rsidRDefault="00DC32B5" w:rsidP="00DC32B5">
      <w:pPr>
        <w:pStyle w:val="Heading2"/>
        <w:spacing w:line="360" w:lineRule="auto"/>
        <w:rPr>
          <w:color w:val="000000" w:themeColor="text1"/>
        </w:rPr>
      </w:pPr>
      <w:r w:rsidRPr="00DC32B5">
        <w:rPr>
          <w:color w:val="000000" w:themeColor="text1"/>
        </w:rPr>
        <w:t xml:space="preserve">Due date </w:t>
      </w:r>
    </w:p>
    <w:p w14:paraId="06C25BDB" w14:textId="77777777" w:rsidR="00DC32B5" w:rsidRDefault="00DC32B5" w:rsidP="00E92049">
      <w:pPr>
        <w:jc w:val="both"/>
      </w:pPr>
      <w:r>
        <w:t xml:space="preserve">The assignment is due </w:t>
      </w:r>
      <w:r w:rsidR="00746C05">
        <w:t xml:space="preserve">11:59 pm on </w:t>
      </w:r>
      <w:r w:rsidR="00D41C02">
        <w:t>Nov</w:t>
      </w:r>
      <w:r w:rsidR="00746C05">
        <w:t xml:space="preserve"> </w:t>
      </w:r>
      <w:r w:rsidR="00EB3CBD">
        <w:t>6</w:t>
      </w:r>
      <w:r>
        <w:t>.</w:t>
      </w:r>
    </w:p>
    <w:p w14:paraId="694A8DE3" w14:textId="77777777" w:rsidR="009B2ED7" w:rsidRDefault="00881A41" w:rsidP="009C2523">
      <w:pPr>
        <w:pStyle w:val="Heading2"/>
        <w:spacing w:line="360" w:lineRule="auto"/>
        <w:rPr>
          <w:color w:val="000000" w:themeColor="text1"/>
        </w:rPr>
      </w:pPr>
      <w:r>
        <w:rPr>
          <w:color w:val="000000" w:themeColor="text1"/>
        </w:rPr>
        <w:t>L</w:t>
      </w:r>
      <w:r w:rsidRPr="00881A41">
        <w:rPr>
          <w:color w:val="000000" w:themeColor="text1"/>
        </w:rPr>
        <w:t>anguage</w:t>
      </w:r>
      <w:r w:rsidR="009C2523" w:rsidRPr="009C2523">
        <w:rPr>
          <w:color w:val="000000" w:themeColor="text1"/>
        </w:rPr>
        <w:t xml:space="preserve"> Definition</w:t>
      </w:r>
    </w:p>
    <w:p w14:paraId="6C32398B" w14:textId="77777777" w:rsidR="008801CC" w:rsidRDefault="008801CC" w:rsidP="008A507E">
      <w:pPr>
        <w:jc w:val="both"/>
      </w:pPr>
      <w:r>
        <w:t>Our target language</w:t>
      </w:r>
      <w:r w:rsidR="00B60E7F">
        <w:rPr>
          <w:rFonts w:hint="eastAsia"/>
        </w:rPr>
        <w:t xml:space="preserve"> (let</w:t>
      </w:r>
      <w:r w:rsidR="00B60E7F">
        <w:t>’</w:t>
      </w:r>
      <w:r w:rsidR="00B60E7F">
        <w:rPr>
          <w:rFonts w:hint="eastAsia"/>
        </w:rPr>
        <w:t>s call it mini-lang)</w:t>
      </w:r>
      <w:r>
        <w:t xml:space="preserve"> to be parsed is defined by the below BNF </w:t>
      </w:r>
      <w:r w:rsidR="00A17C3E">
        <w:t>grammar</w:t>
      </w:r>
      <w:r w:rsidR="004127E0">
        <w:t xml:space="preserve"> (terminals</w:t>
      </w:r>
      <w:r w:rsidR="00925353">
        <w:t xml:space="preserve"> or tokens</w:t>
      </w:r>
      <w:r w:rsidR="004127E0">
        <w:t xml:space="preserve"> are in </w:t>
      </w:r>
      <w:r w:rsidR="004127E0" w:rsidRPr="004127E0">
        <w:rPr>
          <w:b/>
        </w:rPr>
        <w:t>bold</w:t>
      </w:r>
      <w:r w:rsidR="004127E0">
        <w:t>)</w:t>
      </w:r>
      <w:r>
        <w:t>:</w:t>
      </w:r>
    </w:p>
    <w:p w14:paraId="5DD681E8" w14:textId="77777777" w:rsidR="008801CC" w:rsidRDefault="008801CC" w:rsidP="00E5071F">
      <w:pPr>
        <w:spacing w:line="240" w:lineRule="auto"/>
        <w:jc w:val="both"/>
        <w:rPr>
          <w:i/>
          <w:highlight w:val="lightGray"/>
        </w:rPr>
      </w:pPr>
      <w:r w:rsidRPr="00B60E7F">
        <w:rPr>
          <w:i/>
          <w:highlight w:val="lightGray"/>
        </w:rPr>
        <w:t xml:space="preserve">program  -&gt; </w:t>
      </w:r>
      <w:r w:rsidR="00522204">
        <w:rPr>
          <w:i/>
          <w:highlight w:val="lightGray"/>
        </w:rPr>
        <w:t>block</w:t>
      </w:r>
      <w:r w:rsidRPr="00B60E7F">
        <w:rPr>
          <w:i/>
          <w:highlight w:val="lightGray"/>
        </w:rPr>
        <w:t xml:space="preserve"> </w:t>
      </w:r>
    </w:p>
    <w:p w14:paraId="0942773A" w14:textId="77777777" w:rsidR="00522204" w:rsidRPr="00B60E7F" w:rsidRDefault="00522204" w:rsidP="00E5071F">
      <w:pPr>
        <w:spacing w:line="240" w:lineRule="auto"/>
        <w:jc w:val="both"/>
        <w:rPr>
          <w:i/>
          <w:highlight w:val="lightGray"/>
        </w:rPr>
      </w:pPr>
      <w:r>
        <w:rPr>
          <w:i/>
          <w:highlight w:val="lightGray"/>
        </w:rPr>
        <w:t xml:space="preserve">block -&gt; </w:t>
      </w:r>
      <w:r w:rsidRPr="00925353">
        <w:rPr>
          <w:b/>
          <w:i/>
          <w:highlight w:val="lightGray"/>
        </w:rPr>
        <w:t>{</w:t>
      </w:r>
      <w:r w:rsidRPr="00B60E7F">
        <w:rPr>
          <w:i/>
          <w:highlight w:val="lightGray"/>
        </w:rPr>
        <w:t xml:space="preserve"> </w:t>
      </w:r>
      <w:proofErr w:type="spellStart"/>
      <w:r w:rsidRPr="00B60E7F">
        <w:rPr>
          <w:i/>
          <w:highlight w:val="lightGray"/>
        </w:rPr>
        <w:t>decls</w:t>
      </w:r>
      <w:proofErr w:type="spellEnd"/>
      <w:r w:rsidRPr="00B60E7F">
        <w:rPr>
          <w:i/>
          <w:highlight w:val="lightGray"/>
        </w:rPr>
        <w:t xml:space="preserve"> </w:t>
      </w:r>
      <w:proofErr w:type="spellStart"/>
      <w:r w:rsidRPr="00B60E7F">
        <w:rPr>
          <w:i/>
          <w:highlight w:val="lightGray"/>
        </w:rPr>
        <w:t>stmts</w:t>
      </w:r>
      <w:proofErr w:type="spellEnd"/>
      <w:r w:rsidRPr="00B60E7F">
        <w:rPr>
          <w:i/>
          <w:highlight w:val="lightGray"/>
        </w:rPr>
        <w:t xml:space="preserve">  </w:t>
      </w:r>
      <w:r w:rsidRPr="00925353">
        <w:rPr>
          <w:b/>
          <w:i/>
          <w:highlight w:val="lightGray"/>
        </w:rPr>
        <w:t>}</w:t>
      </w:r>
    </w:p>
    <w:p w14:paraId="55E4ACA8" w14:textId="77777777" w:rsidR="008801CC" w:rsidRPr="00B60E7F" w:rsidRDefault="008801CC" w:rsidP="00E5071F">
      <w:pPr>
        <w:spacing w:line="240" w:lineRule="auto"/>
        <w:jc w:val="both"/>
        <w:rPr>
          <w:i/>
          <w:highlight w:val="lightGray"/>
        </w:rPr>
      </w:pPr>
      <w:proofErr w:type="spellStart"/>
      <w:r w:rsidRPr="00B60E7F">
        <w:rPr>
          <w:i/>
          <w:highlight w:val="lightGray"/>
        </w:rPr>
        <w:t>decls</w:t>
      </w:r>
      <w:proofErr w:type="spellEnd"/>
      <w:r w:rsidRPr="00B60E7F">
        <w:rPr>
          <w:i/>
          <w:highlight w:val="lightGray"/>
        </w:rPr>
        <w:t xml:space="preserve"> -&gt;  </w:t>
      </w:r>
      <w:r w:rsidR="00D56395" w:rsidRPr="00925353">
        <w:rPr>
          <w:rFonts w:cstheme="minorHAnsi"/>
          <w:b/>
          <w:i/>
          <w:highlight w:val="lightGray"/>
        </w:rPr>
        <w:t>ε</w:t>
      </w:r>
      <w:r w:rsidRPr="00B60E7F">
        <w:rPr>
          <w:i/>
          <w:highlight w:val="lightGray"/>
        </w:rPr>
        <w:t xml:space="preserve"> | </w:t>
      </w:r>
      <w:proofErr w:type="spellStart"/>
      <w:r w:rsidR="00D56395" w:rsidRPr="00B60E7F">
        <w:rPr>
          <w:i/>
          <w:highlight w:val="lightGray"/>
        </w:rPr>
        <w:t>decls</w:t>
      </w:r>
      <w:proofErr w:type="spellEnd"/>
      <w:r w:rsidR="00D56395" w:rsidRPr="00B60E7F">
        <w:rPr>
          <w:i/>
          <w:highlight w:val="lightGray"/>
        </w:rPr>
        <w:t xml:space="preserve"> </w:t>
      </w:r>
      <w:proofErr w:type="spellStart"/>
      <w:r w:rsidR="00D56395" w:rsidRPr="00B60E7F">
        <w:rPr>
          <w:i/>
          <w:highlight w:val="lightGray"/>
        </w:rPr>
        <w:t>decl</w:t>
      </w:r>
      <w:proofErr w:type="spellEnd"/>
    </w:p>
    <w:p w14:paraId="40C098E6" w14:textId="77777777" w:rsidR="008801CC" w:rsidRPr="00B60E7F" w:rsidRDefault="00D56395" w:rsidP="00E5071F">
      <w:pPr>
        <w:spacing w:line="240" w:lineRule="auto"/>
        <w:jc w:val="both"/>
        <w:rPr>
          <w:i/>
          <w:highlight w:val="lightGray"/>
        </w:rPr>
      </w:pPr>
      <w:proofErr w:type="spellStart"/>
      <w:r w:rsidRPr="00B60E7F">
        <w:rPr>
          <w:i/>
          <w:highlight w:val="lightGray"/>
        </w:rPr>
        <w:t>decl</w:t>
      </w:r>
      <w:proofErr w:type="spellEnd"/>
      <w:r w:rsidRPr="00B60E7F">
        <w:rPr>
          <w:i/>
          <w:highlight w:val="lightGray"/>
        </w:rPr>
        <w:t xml:space="preserve"> -&gt;  type</w:t>
      </w:r>
      <w:r w:rsidRPr="00B60E7F">
        <w:rPr>
          <w:b/>
          <w:i/>
          <w:highlight w:val="lightGray"/>
        </w:rPr>
        <w:t xml:space="preserve"> </w:t>
      </w:r>
      <w:proofErr w:type="gramStart"/>
      <w:r w:rsidRPr="00B60E7F">
        <w:rPr>
          <w:b/>
          <w:i/>
          <w:highlight w:val="lightGray"/>
        </w:rPr>
        <w:t>id</w:t>
      </w:r>
      <w:r w:rsidRPr="00B60E7F">
        <w:rPr>
          <w:i/>
          <w:highlight w:val="lightGray"/>
        </w:rPr>
        <w:t xml:space="preserve"> </w:t>
      </w:r>
      <w:r w:rsidR="008801CC" w:rsidRPr="00B60E7F">
        <w:rPr>
          <w:i/>
          <w:highlight w:val="lightGray"/>
        </w:rPr>
        <w:t>;</w:t>
      </w:r>
      <w:proofErr w:type="gramEnd"/>
    </w:p>
    <w:p w14:paraId="37B690AA" w14:textId="77777777" w:rsidR="008801CC" w:rsidRPr="00B60E7F" w:rsidRDefault="00D56395" w:rsidP="00E5071F">
      <w:pPr>
        <w:spacing w:line="240" w:lineRule="auto"/>
        <w:jc w:val="both"/>
        <w:rPr>
          <w:i/>
          <w:highlight w:val="lightGray"/>
        </w:rPr>
      </w:pPr>
      <w:r w:rsidRPr="00B60E7F">
        <w:rPr>
          <w:i/>
          <w:highlight w:val="lightGray"/>
        </w:rPr>
        <w:t>type</w:t>
      </w:r>
      <w:r w:rsidR="008801CC" w:rsidRPr="00B60E7F">
        <w:rPr>
          <w:i/>
          <w:highlight w:val="lightGray"/>
        </w:rPr>
        <w:t xml:space="preserve">  -&gt;  </w:t>
      </w:r>
      <w:r w:rsidRPr="006638E2">
        <w:rPr>
          <w:b/>
          <w:i/>
          <w:highlight w:val="lightGray"/>
        </w:rPr>
        <w:t>int</w:t>
      </w:r>
      <w:r w:rsidRPr="00B60E7F">
        <w:rPr>
          <w:i/>
          <w:highlight w:val="lightGray"/>
        </w:rPr>
        <w:t xml:space="preserve"> | </w:t>
      </w:r>
      <w:r w:rsidRPr="006638E2">
        <w:rPr>
          <w:b/>
          <w:i/>
          <w:highlight w:val="lightGray"/>
        </w:rPr>
        <w:t>float</w:t>
      </w:r>
      <w:r w:rsidR="008801CC" w:rsidRPr="00B60E7F">
        <w:rPr>
          <w:i/>
          <w:highlight w:val="lightGray"/>
        </w:rPr>
        <w:t xml:space="preserve"> | </w:t>
      </w:r>
      <w:r w:rsidR="008801CC" w:rsidRPr="006638E2">
        <w:rPr>
          <w:b/>
          <w:i/>
          <w:highlight w:val="lightGray"/>
        </w:rPr>
        <w:t>bool</w:t>
      </w:r>
    </w:p>
    <w:p w14:paraId="71D88CD1" w14:textId="77777777" w:rsidR="008801CC" w:rsidRPr="00B60E7F" w:rsidRDefault="00D56395" w:rsidP="00E5071F">
      <w:pPr>
        <w:spacing w:line="240" w:lineRule="auto"/>
        <w:jc w:val="both"/>
        <w:rPr>
          <w:i/>
          <w:highlight w:val="lightGray"/>
        </w:rPr>
      </w:pPr>
      <w:proofErr w:type="spellStart"/>
      <w:r w:rsidRPr="00B60E7F">
        <w:rPr>
          <w:i/>
          <w:highlight w:val="lightGray"/>
        </w:rPr>
        <w:t>stmts</w:t>
      </w:r>
      <w:proofErr w:type="spellEnd"/>
      <w:r w:rsidRPr="00B60E7F">
        <w:rPr>
          <w:i/>
          <w:highlight w:val="lightGray"/>
        </w:rPr>
        <w:t xml:space="preserve">  -&gt;  </w:t>
      </w:r>
      <w:r w:rsidRPr="00925353">
        <w:rPr>
          <w:rFonts w:cstheme="minorHAnsi"/>
          <w:b/>
          <w:i/>
          <w:highlight w:val="lightGray"/>
        </w:rPr>
        <w:t>ε</w:t>
      </w:r>
      <w:r w:rsidR="008801CC" w:rsidRPr="00B60E7F">
        <w:rPr>
          <w:i/>
          <w:highlight w:val="lightGray"/>
        </w:rPr>
        <w:t xml:space="preserve"> | </w:t>
      </w:r>
      <w:proofErr w:type="spellStart"/>
      <w:r w:rsidRPr="00B60E7F">
        <w:rPr>
          <w:i/>
          <w:highlight w:val="lightGray"/>
        </w:rPr>
        <w:t>stmts</w:t>
      </w:r>
      <w:proofErr w:type="spellEnd"/>
      <w:r w:rsidRPr="00B60E7F">
        <w:rPr>
          <w:i/>
          <w:highlight w:val="lightGray"/>
        </w:rPr>
        <w:t xml:space="preserve">  </w:t>
      </w:r>
      <w:proofErr w:type="spellStart"/>
      <w:r w:rsidRPr="00B60E7F">
        <w:rPr>
          <w:i/>
          <w:highlight w:val="lightGray"/>
        </w:rPr>
        <w:t>stmt</w:t>
      </w:r>
      <w:proofErr w:type="spellEnd"/>
      <w:r w:rsidRPr="00B60E7F">
        <w:rPr>
          <w:i/>
          <w:highlight w:val="lightGray"/>
        </w:rPr>
        <w:t xml:space="preserve"> </w:t>
      </w:r>
    </w:p>
    <w:p w14:paraId="1B9F1D92" w14:textId="77777777" w:rsidR="00E55212" w:rsidRPr="00B60E7F" w:rsidRDefault="00E55212" w:rsidP="00E5071F">
      <w:pPr>
        <w:spacing w:line="240" w:lineRule="auto"/>
        <w:jc w:val="both"/>
        <w:rPr>
          <w:i/>
          <w:highlight w:val="lightGray"/>
        </w:rPr>
      </w:pPr>
      <w:r w:rsidRPr="00B60E7F">
        <w:rPr>
          <w:i/>
          <w:highlight w:val="lightGray"/>
        </w:rPr>
        <w:t xml:space="preserve">assign -&gt; </w:t>
      </w:r>
      <w:r w:rsidRPr="00B60E7F">
        <w:rPr>
          <w:b/>
          <w:i/>
          <w:highlight w:val="lightGray"/>
        </w:rPr>
        <w:t>id</w:t>
      </w:r>
      <w:r w:rsidR="00B60E7F" w:rsidRPr="00B60E7F">
        <w:rPr>
          <w:i/>
          <w:highlight w:val="lightGray"/>
        </w:rPr>
        <w:t xml:space="preserve"> </w:t>
      </w:r>
      <w:r w:rsidR="00B60E7F" w:rsidRPr="00925353">
        <w:rPr>
          <w:b/>
          <w:i/>
          <w:highlight w:val="lightGray"/>
        </w:rPr>
        <w:t>=</w:t>
      </w:r>
      <w:r w:rsidR="00B60E7F" w:rsidRPr="00B60E7F">
        <w:rPr>
          <w:i/>
          <w:highlight w:val="lightGray"/>
        </w:rPr>
        <w:t xml:space="preserve"> </w:t>
      </w:r>
      <w:proofErr w:type="spellStart"/>
      <w:proofErr w:type="gramStart"/>
      <w:r w:rsidR="00B60E7F" w:rsidRPr="00B60E7F">
        <w:rPr>
          <w:rFonts w:hint="eastAsia"/>
          <w:i/>
          <w:highlight w:val="lightGray"/>
        </w:rPr>
        <w:t>all</w:t>
      </w:r>
      <w:r w:rsidRPr="00B60E7F">
        <w:rPr>
          <w:i/>
          <w:highlight w:val="lightGray"/>
        </w:rPr>
        <w:t>exp</w:t>
      </w:r>
      <w:r w:rsidR="00BB6EE6">
        <w:rPr>
          <w:i/>
          <w:highlight w:val="lightGray"/>
        </w:rPr>
        <w:t>r</w:t>
      </w:r>
      <w:proofErr w:type="spellEnd"/>
      <w:r w:rsidR="00D73AF8">
        <w:rPr>
          <w:i/>
          <w:highlight w:val="lightGray"/>
        </w:rPr>
        <w:t xml:space="preserve"> </w:t>
      </w:r>
      <w:r w:rsidR="00D73AF8" w:rsidRPr="00D73AF8">
        <w:rPr>
          <w:b/>
          <w:i/>
          <w:highlight w:val="lightGray"/>
        </w:rPr>
        <w:t>;</w:t>
      </w:r>
      <w:proofErr w:type="gramEnd"/>
    </w:p>
    <w:p w14:paraId="423E3664" w14:textId="77777777" w:rsidR="008801CC" w:rsidRPr="00B60E7F" w:rsidRDefault="00D56395" w:rsidP="00E5071F">
      <w:pPr>
        <w:spacing w:line="240" w:lineRule="auto"/>
        <w:jc w:val="both"/>
        <w:rPr>
          <w:i/>
          <w:highlight w:val="lightGray"/>
        </w:rPr>
      </w:pPr>
      <w:proofErr w:type="spellStart"/>
      <w:r w:rsidRPr="00B60E7F">
        <w:rPr>
          <w:i/>
          <w:highlight w:val="lightGray"/>
        </w:rPr>
        <w:t>stmt</w:t>
      </w:r>
      <w:proofErr w:type="spellEnd"/>
      <w:r w:rsidRPr="00B60E7F">
        <w:rPr>
          <w:i/>
          <w:highlight w:val="lightGray"/>
        </w:rPr>
        <w:t xml:space="preserve">  -&gt;  </w:t>
      </w:r>
      <w:r w:rsidR="00F62F12" w:rsidRPr="00B60E7F">
        <w:rPr>
          <w:i/>
          <w:highlight w:val="lightGray"/>
        </w:rPr>
        <w:t>assign</w:t>
      </w:r>
      <w:r w:rsidRPr="00B60E7F">
        <w:rPr>
          <w:i/>
          <w:highlight w:val="lightGray"/>
        </w:rPr>
        <w:t xml:space="preserve"> | </w:t>
      </w:r>
      <w:r w:rsidRPr="00B60E7F">
        <w:rPr>
          <w:b/>
          <w:i/>
          <w:highlight w:val="lightGray"/>
        </w:rPr>
        <w:t>if</w:t>
      </w:r>
      <w:r w:rsidRPr="00B60E7F">
        <w:rPr>
          <w:i/>
          <w:highlight w:val="lightGray"/>
        </w:rPr>
        <w:t xml:space="preserve"> </w:t>
      </w:r>
      <w:r w:rsidRPr="00925353">
        <w:rPr>
          <w:b/>
          <w:i/>
          <w:highlight w:val="lightGray"/>
        </w:rPr>
        <w:t>(</w:t>
      </w:r>
      <w:proofErr w:type="spellStart"/>
      <w:r w:rsidR="00B60E7F" w:rsidRPr="00B60E7F">
        <w:rPr>
          <w:rFonts w:hint="eastAsia"/>
          <w:i/>
          <w:highlight w:val="lightGray"/>
        </w:rPr>
        <w:t>all</w:t>
      </w:r>
      <w:r w:rsidR="00B60E7F" w:rsidRPr="00B60E7F">
        <w:rPr>
          <w:i/>
          <w:highlight w:val="lightGray"/>
        </w:rPr>
        <w:t>exp</w:t>
      </w:r>
      <w:r w:rsidR="009A1353">
        <w:rPr>
          <w:i/>
          <w:highlight w:val="lightGray"/>
        </w:rPr>
        <w:t>r</w:t>
      </w:r>
      <w:proofErr w:type="spellEnd"/>
      <w:r w:rsidRPr="00925353">
        <w:rPr>
          <w:b/>
          <w:i/>
          <w:highlight w:val="lightGray"/>
        </w:rPr>
        <w:t>)</w:t>
      </w:r>
      <w:r w:rsidRPr="00B60E7F">
        <w:rPr>
          <w:i/>
          <w:highlight w:val="lightGray"/>
        </w:rPr>
        <w:t xml:space="preserve"> </w:t>
      </w:r>
      <w:proofErr w:type="spellStart"/>
      <w:r w:rsidRPr="00B60E7F">
        <w:rPr>
          <w:i/>
          <w:highlight w:val="lightGray"/>
        </w:rPr>
        <w:t>stmt</w:t>
      </w:r>
      <w:proofErr w:type="spellEnd"/>
      <w:r w:rsidRPr="00B60E7F">
        <w:rPr>
          <w:i/>
          <w:highlight w:val="lightGray"/>
        </w:rPr>
        <w:t xml:space="preserve"> | </w:t>
      </w:r>
      <w:r w:rsidRPr="00B60E7F">
        <w:rPr>
          <w:b/>
          <w:i/>
          <w:highlight w:val="lightGray"/>
        </w:rPr>
        <w:t>if</w:t>
      </w:r>
      <w:r w:rsidRPr="00B60E7F">
        <w:rPr>
          <w:i/>
          <w:highlight w:val="lightGray"/>
        </w:rPr>
        <w:t xml:space="preserve"> </w:t>
      </w:r>
      <w:r w:rsidRPr="00925353">
        <w:rPr>
          <w:b/>
          <w:i/>
          <w:highlight w:val="lightGray"/>
        </w:rPr>
        <w:t>(</w:t>
      </w:r>
      <w:proofErr w:type="spellStart"/>
      <w:r w:rsidR="00B60E7F" w:rsidRPr="00B60E7F">
        <w:rPr>
          <w:rFonts w:hint="eastAsia"/>
          <w:i/>
          <w:highlight w:val="lightGray"/>
        </w:rPr>
        <w:t>all</w:t>
      </w:r>
      <w:r w:rsidR="00B60E7F" w:rsidRPr="00B60E7F">
        <w:rPr>
          <w:i/>
          <w:highlight w:val="lightGray"/>
        </w:rPr>
        <w:t>exp</w:t>
      </w:r>
      <w:r w:rsidR="009A1353">
        <w:rPr>
          <w:i/>
          <w:highlight w:val="lightGray"/>
        </w:rPr>
        <w:t>r</w:t>
      </w:r>
      <w:proofErr w:type="spellEnd"/>
      <w:r w:rsidRPr="00925353">
        <w:rPr>
          <w:b/>
          <w:i/>
          <w:highlight w:val="lightGray"/>
        </w:rPr>
        <w:t>)</w:t>
      </w:r>
      <w:r w:rsidRPr="00B60E7F">
        <w:rPr>
          <w:i/>
          <w:highlight w:val="lightGray"/>
        </w:rPr>
        <w:t xml:space="preserve"> </w:t>
      </w:r>
      <w:proofErr w:type="spellStart"/>
      <w:r w:rsidRPr="00B60E7F">
        <w:rPr>
          <w:i/>
          <w:highlight w:val="lightGray"/>
        </w:rPr>
        <w:t>stmt</w:t>
      </w:r>
      <w:proofErr w:type="spellEnd"/>
      <w:r w:rsidRPr="00B60E7F">
        <w:rPr>
          <w:i/>
          <w:highlight w:val="lightGray"/>
        </w:rPr>
        <w:t xml:space="preserve"> </w:t>
      </w:r>
      <w:r w:rsidRPr="00B60E7F">
        <w:rPr>
          <w:b/>
          <w:i/>
          <w:highlight w:val="lightGray"/>
        </w:rPr>
        <w:t>else</w:t>
      </w:r>
      <w:r w:rsidRPr="00B60E7F">
        <w:rPr>
          <w:i/>
          <w:highlight w:val="lightGray"/>
        </w:rPr>
        <w:t xml:space="preserve"> </w:t>
      </w:r>
      <w:proofErr w:type="spellStart"/>
      <w:r w:rsidRPr="00B60E7F">
        <w:rPr>
          <w:i/>
          <w:highlight w:val="lightGray"/>
        </w:rPr>
        <w:t>stmt</w:t>
      </w:r>
      <w:proofErr w:type="spellEnd"/>
      <w:r w:rsidR="008801CC" w:rsidRPr="00B60E7F">
        <w:rPr>
          <w:i/>
          <w:highlight w:val="lightGray"/>
        </w:rPr>
        <w:t xml:space="preserve"> | </w:t>
      </w:r>
      <w:r w:rsidR="008801CC" w:rsidRPr="00B60E7F">
        <w:rPr>
          <w:b/>
          <w:i/>
          <w:highlight w:val="lightGray"/>
        </w:rPr>
        <w:t>while</w:t>
      </w:r>
      <w:r w:rsidRPr="00B60E7F">
        <w:rPr>
          <w:i/>
          <w:highlight w:val="lightGray"/>
        </w:rPr>
        <w:t xml:space="preserve"> </w:t>
      </w:r>
      <w:r w:rsidRPr="00925353">
        <w:rPr>
          <w:b/>
          <w:i/>
          <w:highlight w:val="lightGray"/>
        </w:rPr>
        <w:t>(</w:t>
      </w:r>
      <w:proofErr w:type="spellStart"/>
      <w:r w:rsidR="00B60E7F" w:rsidRPr="00B60E7F">
        <w:rPr>
          <w:rFonts w:hint="eastAsia"/>
          <w:i/>
          <w:highlight w:val="lightGray"/>
        </w:rPr>
        <w:t>all</w:t>
      </w:r>
      <w:r w:rsidR="00B60E7F" w:rsidRPr="00B60E7F">
        <w:rPr>
          <w:i/>
          <w:highlight w:val="lightGray"/>
        </w:rPr>
        <w:t>exp</w:t>
      </w:r>
      <w:r w:rsidR="009A1353">
        <w:rPr>
          <w:i/>
          <w:highlight w:val="lightGray"/>
        </w:rPr>
        <w:t>r</w:t>
      </w:r>
      <w:proofErr w:type="spellEnd"/>
      <w:r w:rsidRPr="00925353">
        <w:rPr>
          <w:b/>
          <w:i/>
          <w:highlight w:val="lightGray"/>
        </w:rPr>
        <w:t>)</w:t>
      </w:r>
      <w:r w:rsidRPr="00B60E7F">
        <w:rPr>
          <w:i/>
          <w:highlight w:val="lightGray"/>
        </w:rPr>
        <w:t xml:space="preserve"> </w:t>
      </w:r>
      <w:proofErr w:type="spellStart"/>
      <w:r w:rsidRPr="00B60E7F">
        <w:rPr>
          <w:i/>
          <w:highlight w:val="lightGray"/>
        </w:rPr>
        <w:t>stmt</w:t>
      </w:r>
      <w:proofErr w:type="spellEnd"/>
    </w:p>
    <w:p w14:paraId="67B977B0" w14:textId="77777777" w:rsidR="008801CC" w:rsidRPr="00B60E7F" w:rsidRDefault="008801CC" w:rsidP="00E5071F">
      <w:pPr>
        <w:spacing w:line="240" w:lineRule="auto"/>
        <w:jc w:val="both"/>
        <w:rPr>
          <w:i/>
          <w:highlight w:val="lightGray"/>
        </w:rPr>
      </w:pPr>
      <w:r w:rsidRPr="00B60E7F">
        <w:rPr>
          <w:i/>
          <w:highlight w:val="lightGray"/>
        </w:rPr>
        <w:t xml:space="preserve">   |   </w:t>
      </w:r>
      <w:r w:rsidRPr="00B60E7F">
        <w:rPr>
          <w:b/>
          <w:i/>
          <w:highlight w:val="lightGray"/>
        </w:rPr>
        <w:t>do</w:t>
      </w:r>
      <w:r w:rsidR="00F62F12" w:rsidRPr="00B60E7F">
        <w:rPr>
          <w:i/>
          <w:highlight w:val="lightGray"/>
        </w:rPr>
        <w:t xml:space="preserve"> </w:t>
      </w:r>
      <w:proofErr w:type="spellStart"/>
      <w:r w:rsidR="00F62F12" w:rsidRPr="00B60E7F">
        <w:rPr>
          <w:i/>
          <w:highlight w:val="lightGray"/>
        </w:rPr>
        <w:t>stmt</w:t>
      </w:r>
      <w:proofErr w:type="spellEnd"/>
      <w:r w:rsidRPr="00B60E7F">
        <w:rPr>
          <w:i/>
          <w:highlight w:val="lightGray"/>
        </w:rPr>
        <w:t xml:space="preserve"> </w:t>
      </w:r>
      <w:r w:rsidRPr="00B60E7F">
        <w:rPr>
          <w:b/>
          <w:i/>
          <w:highlight w:val="lightGray"/>
        </w:rPr>
        <w:t>while</w:t>
      </w:r>
      <w:r w:rsidR="00D56395" w:rsidRPr="00B60E7F">
        <w:rPr>
          <w:i/>
          <w:highlight w:val="lightGray"/>
        </w:rPr>
        <w:t xml:space="preserve"> </w:t>
      </w:r>
      <w:r w:rsidR="00D56395" w:rsidRPr="00925353">
        <w:rPr>
          <w:b/>
          <w:i/>
          <w:highlight w:val="lightGray"/>
        </w:rPr>
        <w:t>(</w:t>
      </w:r>
      <w:proofErr w:type="spellStart"/>
      <w:r w:rsidR="00B60E7F" w:rsidRPr="00B60E7F">
        <w:rPr>
          <w:rFonts w:hint="eastAsia"/>
          <w:i/>
          <w:highlight w:val="lightGray"/>
        </w:rPr>
        <w:t>all</w:t>
      </w:r>
      <w:r w:rsidR="00B60E7F" w:rsidRPr="00B60E7F">
        <w:rPr>
          <w:i/>
          <w:highlight w:val="lightGray"/>
        </w:rPr>
        <w:t>exp</w:t>
      </w:r>
      <w:r w:rsidR="009A1353">
        <w:rPr>
          <w:i/>
          <w:highlight w:val="lightGray"/>
        </w:rPr>
        <w:t>r</w:t>
      </w:r>
      <w:proofErr w:type="spellEnd"/>
      <w:r w:rsidRPr="00925353">
        <w:rPr>
          <w:b/>
          <w:i/>
          <w:highlight w:val="lightGray"/>
        </w:rPr>
        <w:t>)</w:t>
      </w:r>
      <w:r w:rsidRPr="00B60E7F">
        <w:rPr>
          <w:i/>
          <w:highlight w:val="lightGray"/>
        </w:rPr>
        <w:t xml:space="preserve"> </w:t>
      </w:r>
      <w:r w:rsidRPr="00925353">
        <w:rPr>
          <w:b/>
          <w:i/>
          <w:highlight w:val="lightGray"/>
        </w:rPr>
        <w:t>;</w:t>
      </w:r>
      <w:r w:rsidRPr="00B60E7F">
        <w:rPr>
          <w:i/>
          <w:highlight w:val="lightGray"/>
        </w:rPr>
        <w:t xml:space="preserve"> </w:t>
      </w:r>
      <w:r w:rsidR="00E55212" w:rsidRPr="00B60E7F">
        <w:rPr>
          <w:i/>
          <w:highlight w:val="lightGray"/>
        </w:rPr>
        <w:t xml:space="preserve">| </w:t>
      </w:r>
      <w:r w:rsidR="00E55212" w:rsidRPr="00B60E7F">
        <w:rPr>
          <w:b/>
          <w:i/>
          <w:highlight w:val="lightGray"/>
        </w:rPr>
        <w:t>for</w:t>
      </w:r>
      <w:r w:rsidR="00E55212" w:rsidRPr="00B60E7F">
        <w:rPr>
          <w:i/>
          <w:highlight w:val="lightGray"/>
        </w:rPr>
        <w:t xml:space="preserve"> </w:t>
      </w:r>
      <w:r w:rsidR="00E55212" w:rsidRPr="00925353">
        <w:rPr>
          <w:b/>
          <w:i/>
          <w:highlight w:val="lightGray"/>
        </w:rPr>
        <w:t>(</w:t>
      </w:r>
      <w:r w:rsidR="00F62F12" w:rsidRPr="00B60E7F">
        <w:rPr>
          <w:i/>
          <w:highlight w:val="lightGray"/>
        </w:rPr>
        <w:t xml:space="preserve">assign </w:t>
      </w:r>
      <w:proofErr w:type="spellStart"/>
      <w:r w:rsidR="00B60E7F" w:rsidRPr="00B60E7F">
        <w:rPr>
          <w:rFonts w:hint="eastAsia"/>
          <w:i/>
          <w:highlight w:val="lightGray"/>
        </w:rPr>
        <w:t>all</w:t>
      </w:r>
      <w:r w:rsidR="00B60E7F" w:rsidRPr="00B60E7F">
        <w:rPr>
          <w:i/>
          <w:highlight w:val="lightGray"/>
        </w:rPr>
        <w:t>exp</w:t>
      </w:r>
      <w:r w:rsidR="009A1353">
        <w:rPr>
          <w:i/>
          <w:highlight w:val="lightGray"/>
        </w:rPr>
        <w:t>r</w:t>
      </w:r>
      <w:proofErr w:type="spellEnd"/>
      <w:r w:rsidR="00EF140E">
        <w:rPr>
          <w:i/>
          <w:highlight w:val="lightGray"/>
        </w:rPr>
        <w:t xml:space="preserve"> </w:t>
      </w:r>
      <w:r w:rsidR="00EF140E" w:rsidRPr="00EF140E">
        <w:rPr>
          <w:b/>
          <w:i/>
          <w:highlight w:val="lightGray"/>
        </w:rPr>
        <w:t>;</w:t>
      </w:r>
      <w:r w:rsidR="00B60E7F" w:rsidRPr="00B60E7F">
        <w:rPr>
          <w:i/>
          <w:highlight w:val="lightGray"/>
        </w:rPr>
        <w:t xml:space="preserve"> </w:t>
      </w:r>
      <w:proofErr w:type="spellStart"/>
      <w:r w:rsidR="009A1353">
        <w:rPr>
          <w:i/>
          <w:highlight w:val="lightGray"/>
        </w:rPr>
        <w:t>incdecexpr</w:t>
      </w:r>
      <w:proofErr w:type="spellEnd"/>
      <w:r w:rsidR="00F62F12" w:rsidRPr="00925353">
        <w:rPr>
          <w:b/>
          <w:i/>
          <w:highlight w:val="lightGray"/>
        </w:rPr>
        <w:t>)</w:t>
      </w:r>
      <w:r w:rsidR="00F62F12" w:rsidRPr="00B60E7F">
        <w:rPr>
          <w:i/>
          <w:highlight w:val="lightGray"/>
        </w:rPr>
        <w:t xml:space="preserve"> </w:t>
      </w:r>
      <w:r w:rsidR="00E55212" w:rsidRPr="00B60E7F">
        <w:rPr>
          <w:i/>
          <w:highlight w:val="lightGray"/>
        </w:rPr>
        <w:t xml:space="preserve"> </w:t>
      </w:r>
      <w:proofErr w:type="spellStart"/>
      <w:r w:rsidR="00F62F12" w:rsidRPr="00B60E7F">
        <w:rPr>
          <w:i/>
          <w:highlight w:val="lightGray"/>
        </w:rPr>
        <w:t>stmt</w:t>
      </w:r>
      <w:proofErr w:type="spellEnd"/>
      <w:r w:rsidR="00F62F12" w:rsidRPr="00B60E7F">
        <w:rPr>
          <w:i/>
          <w:highlight w:val="lightGray"/>
        </w:rPr>
        <w:t xml:space="preserve"> </w:t>
      </w:r>
      <w:r w:rsidRPr="00B60E7F">
        <w:rPr>
          <w:i/>
          <w:highlight w:val="lightGray"/>
        </w:rPr>
        <w:t xml:space="preserve"> </w:t>
      </w:r>
      <w:r w:rsidR="00D73AF8">
        <w:rPr>
          <w:i/>
          <w:highlight w:val="lightGray"/>
        </w:rPr>
        <w:t xml:space="preserve">| </w:t>
      </w:r>
      <w:r w:rsidRPr="00B60E7F">
        <w:rPr>
          <w:b/>
          <w:i/>
          <w:highlight w:val="lightGray"/>
        </w:rPr>
        <w:t>break</w:t>
      </w:r>
      <w:r w:rsidR="00522204">
        <w:rPr>
          <w:i/>
          <w:highlight w:val="lightGray"/>
        </w:rPr>
        <w:t xml:space="preserve"> </w:t>
      </w:r>
      <w:r w:rsidR="00522204" w:rsidRPr="00925353">
        <w:rPr>
          <w:b/>
          <w:i/>
          <w:highlight w:val="lightGray"/>
        </w:rPr>
        <w:t>;</w:t>
      </w:r>
      <w:r w:rsidR="00522204">
        <w:rPr>
          <w:i/>
          <w:highlight w:val="lightGray"/>
        </w:rPr>
        <w:t xml:space="preserve"> | block</w:t>
      </w:r>
    </w:p>
    <w:p w14:paraId="51318137" w14:textId="77777777" w:rsidR="00F62F12" w:rsidRPr="00B60E7F" w:rsidRDefault="00B60E7F" w:rsidP="00E5071F">
      <w:pPr>
        <w:spacing w:line="240" w:lineRule="auto"/>
        <w:jc w:val="both"/>
        <w:rPr>
          <w:i/>
          <w:highlight w:val="lightGray"/>
        </w:rPr>
      </w:pPr>
      <w:proofErr w:type="spellStart"/>
      <w:r w:rsidRPr="00B60E7F">
        <w:rPr>
          <w:rFonts w:hint="eastAsia"/>
          <w:i/>
          <w:highlight w:val="lightGray"/>
        </w:rPr>
        <w:t>all</w:t>
      </w:r>
      <w:r w:rsidRPr="00B60E7F">
        <w:rPr>
          <w:i/>
          <w:highlight w:val="lightGray"/>
        </w:rPr>
        <w:t>exp</w:t>
      </w:r>
      <w:r w:rsidR="009A1353">
        <w:rPr>
          <w:i/>
          <w:highlight w:val="lightGray"/>
        </w:rPr>
        <w:t>r</w:t>
      </w:r>
      <w:proofErr w:type="spellEnd"/>
      <w:r w:rsidRPr="00B60E7F">
        <w:rPr>
          <w:i/>
          <w:highlight w:val="lightGray"/>
        </w:rPr>
        <w:t xml:space="preserve"> </w:t>
      </w:r>
      <w:r w:rsidR="00F62F12" w:rsidRPr="00B60E7F">
        <w:rPr>
          <w:i/>
          <w:highlight w:val="lightGray"/>
        </w:rPr>
        <w:t xml:space="preserve">-&gt; </w:t>
      </w:r>
      <w:proofErr w:type="spellStart"/>
      <w:r w:rsidRPr="00B60E7F">
        <w:rPr>
          <w:rFonts w:hint="eastAsia"/>
          <w:i/>
          <w:highlight w:val="lightGray"/>
        </w:rPr>
        <w:t>all</w:t>
      </w:r>
      <w:r w:rsidRPr="00B60E7F">
        <w:rPr>
          <w:i/>
          <w:highlight w:val="lightGray"/>
        </w:rPr>
        <w:t>exp</w:t>
      </w:r>
      <w:r w:rsidR="009A1353">
        <w:rPr>
          <w:i/>
          <w:highlight w:val="lightGray"/>
        </w:rPr>
        <w:t>r</w:t>
      </w:r>
      <w:proofErr w:type="spellEnd"/>
      <w:r w:rsidRPr="00B60E7F">
        <w:rPr>
          <w:i/>
          <w:highlight w:val="lightGray"/>
        </w:rPr>
        <w:t xml:space="preserve"> </w:t>
      </w:r>
      <w:r w:rsidR="00F62F12" w:rsidRPr="00B60E7F">
        <w:rPr>
          <w:i/>
          <w:highlight w:val="lightGray"/>
        </w:rPr>
        <w:t xml:space="preserve">|| </w:t>
      </w:r>
      <w:proofErr w:type="spellStart"/>
      <w:r w:rsidR="00F62F12" w:rsidRPr="00B60E7F">
        <w:rPr>
          <w:i/>
          <w:highlight w:val="lightGray"/>
        </w:rPr>
        <w:t>andexp</w:t>
      </w:r>
      <w:r w:rsidR="009A1353">
        <w:rPr>
          <w:i/>
          <w:highlight w:val="lightGray"/>
        </w:rPr>
        <w:t>r</w:t>
      </w:r>
      <w:proofErr w:type="spellEnd"/>
      <w:r w:rsidR="00F62F12" w:rsidRPr="00B60E7F">
        <w:rPr>
          <w:i/>
          <w:highlight w:val="lightGray"/>
        </w:rPr>
        <w:t xml:space="preserve"> | </w:t>
      </w:r>
      <w:proofErr w:type="spellStart"/>
      <w:r w:rsidR="00F62F12" w:rsidRPr="00B60E7F">
        <w:rPr>
          <w:i/>
          <w:highlight w:val="lightGray"/>
        </w:rPr>
        <w:t>andexp</w:t>
      </w:r>
      <w:r w:rsidR="009A1353">
        <w:rPr>
          <w:i/>
          <w:highlight w:val="lightGray"/>
        </w:rPr>
        <w:t>r</w:t>
      </w:r>
      <w:proofErr w:type="spellEnd"/>
    </w:p>
    <w:p w14:paraId="7336F27E" w14:textId="77777777" w:rsidR="00F62F12" w:rsidRPr="00B60E7F" w:rsidRDefault="00F62F12" w:rsidP="00E5071F">
      <w:pPr>
        <w:spacing w:line="240" w:lineRule="auto"/>
        <w:jc w:val="both"/>
        <w:rPr>
          <w:i/>
          <w:highlight w:val="lightGray"/>
        </w:rPr>
      </w:pPr>
      <w:proofErr w:type="spellStart"/>
      <w:r w:rsidRPr="00B60E7F">
        <w:rPr>
          <w:i/>
          <w:highlight w:val="lightGray"/>
        </w:rPr>
        <w:t>andexp</w:t>
      </w:r>
      <w:r w:rsidR="009A1353">
        <w:rPr>
          <w:i/>
          <w:highlight w:val="lightGray"/>
        </w:rPr>
        <w:t>r</w:t>
      </w:r>
      <w:proofErr w:type="spellEnd"/>
      <w:r w:rsidRPr="00B60E7F">
        <w:rPr>
          <w:i/>
          <w:highlight w:val="lightGray"/>
        </w:rPr>
        <w:t xml:space="preserve"> -&gt; </w:t>
      </w:r>
      <w:proofErr w:type="spellStart"/>
      <w:r w:rsidRPr="00B60E7F">
        <w:rPr>
          <w:i/>
          <w:highlight w:val="lightGray"/>
        </w:rPr>
        <w:t>andexp</w:t>
      </w:r>
      <w:r w:rsidR="009A1353">
        <w:rPr>
          <w:i/>
          <w:highlight w:val="lightGray"/>
        </w:rPr>
        <w:t>r</w:t>
      </w:r>
      <w:proofErr w:type="spellEnd"/>
      <w:r w:rsidRPr="00B60E7F">
        <w:rPr>
          <w:i/>
          <w:highlight w:val="lightGray"/>
        </w:rPr>
        <w:t xml:space="preserve"> </w:t>
      </w:r>
      <w:r w:rsidRPr="00925353">
        <w:rPr>
          <w:b/>
          <w:i/>
          <w:highlight w:val="lightGray"/>
        </w:rPr>
        <w:t>&amp;&amp;</w:t>
      </w:r>
      <w:r w:rsidRPr="00B60E7F">
        <w:rPr>
          <w:i/>
          <w:highlight w:val="lightGray"/>
        </w:rPr>
        <w:t xml:space="preserve"> equal | equal</w:t>
      </w:r>
    </w:p>
    <w:p w14:paraId="1E01D1F9" w14:textId="77777777" w:rsidR="00F62F12" w:rsidRPr="00B60E7F" w:rsidRDefault="00CB0440" w:rsidP="00E5071F">
      <w:pPr>
        <w:spacing w:line="240" w:lineRule="auto"/>
        <w:jc w:val="both"/>
        <w:rPr>
          <w:i/>
          <w:highlight w:val="lightGray"/>
        </w:rPr>
      </w:pPr>
      <w:r w:rsidRPr="00B60E7F">
        <w:rPr>
          <w:i/>
          <w:highlight w:val="lightGray"/>
        </w:rPr>
        <w:t xml:space="preserve">equal -&gt; equal </w:t>
      </w:r>
      <w:r w:rsidRPr="00925353">
        <w:rPr>
          <w:b/>
          <w:i/>
          <w:highlight w:val="lightGray"/>
        </w:rPr>
        <w:t>==</w:t>
      </w:r>
      <w:r w:rsidRPr="00B60E7F">
        <w:rPr>
          <w:i/>
          <w:highlight w:val="lightGray"/>
        </w:rPr>
        <w:t xml:space="preserve"> </w:t>
      </w:r>
      <w:proofErr w:type="spellStart"/>
      <w:r w:rsidRPr="00B60E7F">
        <w:rPr>
          <w:i/>
          <w:highlight w:val="lightGray"/>
        </w:rPr>
        <w:t>rel</w:t>
      </w:r>
      <w:proofErr w:type="spellEnd"/>
      <w:r w:rsidRPr="00B60E7F">
        <w:rPr>
          <w:i/>
          <w:highlight w:val="lightGray"/>
        </w:rPr>
        <w:t xml:space="preserve"> | equal </w:t>
      </w:r>
      <w:r w:rsidRPr="00925353">
        <w:rPr>
          <w:b/>
          <w:i/>
          <w:highlight w:val="lightGray"/>
        </w:rPr>
        <w:t>!=</w:t>
      </w:r>
      <w:r w:rsidRPr="00B60E7F">
        <w:rPr>
          <w:i/>
          <w:highlight w:val="lightGray"/>
        </w:rPr>
        <w:t xml:space="preserve"> </w:t>
      </w:r>
      <w:proofErr w:type="spellStart"/>
      <w:r w:rsidRPr="00B60E7F">
        <w:rPr>
          <w:i/>
          <w:highlight w:val="lightGray"/>
        </w:rPr>
        <w:t>rel</w:t>
      </w:r>
      <w:proofErr w:type="spellEnd"/>
      <w:r w:rsidRPr="00B60E7F">
        <w:rPr>
          <w:i/>
          <w:highlight w:val="lightGray"/>
        </w:rPr>
        <w:t xml:space="preserve"> | </w:t>
      </w:r>
      <w:proofErr w:type="spellStart"/>
      <w:r w:rsidRPr="00B60E7F">
        <w:rPr>
          <w:i/>
          <w:highlight w:val="lightGray"/>
        </w:rPr>
        <w:t>rel</w:t>
      </w:r>
      <w:proofErr w:type="spellEnd"/>
    </w:p>
    <w:p w14:paraId="46E0FD39" w14:textId="77777777" w:rsidR="00CB0440" w:rsidRPr="00B60E7F" w:rsidRDefault="00CB0440" w:rsidP="00E5071F">
      <w:pPr>
        <w:spacing w:line="240" w:lineRule="auto"/>
        <w:jc w:val="both"/>
        <w:rPr>
          <w:i/>
          <w:highlight w:val="lightGray"/>
        </w:rPr>
      </w:pPr>
      <w:proofErr w:type="spellStart"/>
      <w:r w:rsidRPr="00B60E7F">
        <w:rPr>
          <w:i/>
          <w:highlight w:val="lightGray"/>
        </w:rPr>
        <w:t>rel</w:t>
      </w:r>
      <w:proofErr w:type="spellEnd"/>
      <w:r w:rsidRPr="00B60E7F">
        <w:rPr>
          <w:i/>
          <w:highlight w:val="lightGray"/>
        </w:rPr>
        <w:t xml:space="preserve"> -&gt; expr </w:t>
      </w:r>
      <w:r w:rsidRPr="00925353">
        <w:rPr>
          <w:b/>
          <w:i/>
          <w:highlight w:val="lightGray"/>
        </w:rPr>
        <w:t>&lt;</w:t>
      </w:r>
      <w:r w:rsidRPr="00B60E7F">
        <w:rPr>
          <w:i/>
          <w:highlight w:val="lightGray"/>
        </w:rPr>
        <w:t xml:space="preserve"> expr | expr </w:t>
      </w:r>
      <w:r w:rsidRPr="00925353">
        <w:rPr>
          <w:b/>
          <w:i/>
          <w:highlight w:val="lightGray"/>
        </w:rPr>
        <w:t>&lt;=</w:t>
      </w:r>
      <w:r w:rsidRPr="00B60E7F">
        <w:rPr>
          <w:i/>
          <w:highlight w:val="lightGray"/>
        </w:rPr>
        <w:t xml:space="preserve"> expr | expr </w:t>
      </w:r>
      <w:r w:rsidRPr="00925353">
        <w:rPr>
          <w:b/>
          <w:i/>
          <w:highlight w:val="lightGray"/>
        </w:rPr>
        <w:t>&gt;</w:t>
      </w:r>
      <w:r w:rsidRPr="00B60E7F">
        <w:rPr>
          <w:i/>
          <w:highlight w:val="lightGray"/>
        </w:rPr>
        <w:t xml:space="preserve"> expr | expr  </w:t>
      </w:r>
      <w:r w:rsidRPr="00925353">
        <w:rPr>
          <w:b/>
          <w:i/>
          <w:highlight w:val="lightGray"/>
        </w:rPr>
        <w:t>&gt;=</w:t>
      </w:r>
      <w:r w:rsidRPr="00B60E7F">
        <w:rPr>
          <w:i/>
          <w:highlight w:val="lightGray"/>
        </w:rPr>
        <w:t xml:space="preserve"> expr | expr</w:t>
      </w:r>
    </w:p>
    <w:p w14:paraId="405F3D49" w14:textId="77777777" w:rsidR="00CB0440" w:rsidRPr="00B60E7F" w:rsidRDefault="00CB0440" w:rsidP="00E5071F">
      <w:pPr>
        <w:spacing w:line="240" w:lineRule="auto"/>
        <w:jc w:val="both"/>
        <w:rPr>
          <w:i/>
          <w:highlight w:val="lightGray"/>
        </w:rPr>
      </w:pPr>
      <w:r w:rsidRPr="00B60E7F">
        <w:rPr>
          <w:i/>
          <w:highlight w:val="lightGray"/>
        </w:rPr>
        <w:t xml:space="preserve">expr -&gt; expr </w:t>
      </w:r>
      <w:r w:rsidRPr="00925353">
        <w:rPr>
          <w:b/>
          <w:i/>
          <w:highlight w:val="lightGray"/>
        </w:rPr>
        <w:t>+</w:t>
      </w:r>
      <w:r w:rsidRPr="00B60E7F">
        <w:rPr>
          <w:i/>
          <w:highlight w:val="lightGray"/>
        </w:rPr>
        <w:t xml:space="preserve"> term | expr </w:t>
      </w:r>
      <w:r w:rsidRPr="00925353">
        <w:rPr>
          <w:b/>
          <w:i/>
          <w:highlight w:val="lightGray"/>
        </w:rPr>
        <w:t>–</w:t>
      </w:r>
      <w:r w:rsidRPr="00B60E7F">
        <w:rPr>
          <w:i/>
          <w:highlight w:val="lightGray"/>
        </w:rPr>
        <w:t xml:space="preserve"> term | term</w:t>
      </w:r>
    </w:p>
    <w:p w14:paraId="20BF0199" w14:textId="77777777" w:rsidR="00CB0440" w:rsidRDefault="00CB0440" w:rsidP="00E5071F">
      <w:pPr>
        <w:spacing w:line="240" w:lineRule="auto"/>
        <w:jc w:val="both"/>
        <w:rPr>
          <w:i/>
          <w:highlight w:val="lightGray"/>
        </w:rPr>
      </w:pPr>
      <w:r w:rsidRPr="00B60E7F">
        <w:rPr>
          <w:i/>
          <w:highlight w:val="lightGray"/>
        </w:rPr>
        <w:t xml:space="preserve">term -&gt;  term </w:t>
      </w:r>
      <w:r w:rsidRPr="00925353">
        <w:rPr>
          <w:b/>
          <w:i/>
          <w:highlight w:val="lightGray"/>
        </w:rPr>
        <w:t>*</w:t>
      </w:r>
      <w:r w:rsidRPr="00B60E7F">
        <w:rPr>
          <w:i/>
          <w:highlight w:val="lightGray"/>
        </w:rPr>
        <w:t xml:space="preserve"> factor | term </w:t>
      </w:r>
      <w:r w:rsidRPr="00925353">
        <w:rPr>
          <w:b/>
          <w:i/>
          <w:highlight w:val="lightGray"/>
        </w:rPr>
        <w:t>/</w:t>
      </w:r>
      <w:r w:rsidRPr="00B60E7F">
        <w:rPr>
          <w:i/>
          <w:highlight w:val="lightGray"/>
        </w:rPr>
        <w:t xml:space="preserve"> factor | factor</w:t>
      </w:r>
    </w:p>
    <w:p w14:paraId="5AAD0985" w14:textId="77777777" w:rsidR="00E5071F" w:rsidRPr="00B60E7F" w:rsidRDefault="00D73AF8" w:rsidP="00E5071F">
      <w:pPr>
        <w:spacing w:line="240" w:lineRule="auto"/>
        <w:jc w:val="both"/>
        <w:rPr>
          <w:i/>
          <w:highlight w:val="lightGray"/>
        </w:rPr>
      </w:pPr>
      <w:proofErr w:type="spellStart"/>
      <w:r>
        <w:rPr>
          <w:i/>
          <w:highlight w:val="lightGray"/>
        </w:rPr>
        <w:t>incdecexpr</w:t>
      </w:r>
      <w:proofErr w:type="spellEnd"/>
      <w:r>
        <w:rPr>
          <w:i/>
          <w:highlight w:val="lightGray"/>
        </w:rPr>
        <w:t xml:space="preserve"> </w:t>
      </w:r>
      <w:r w:rsidR="00E5071F">
        <w:rPr>
          <w:i/>
          <w:highlight w:val="lightGray"/>
        </w:rPr>
        <w:t xml:space="preserve">-&gt; </w:t>
      </w:r>
      <w:r w:rsidR="00E5071F" w:rsidRPr="00E5071F">
        <w:rPr>
          <w:b/>
          <w:i/>
          <w:highlight w:val="lightGray"/>
        </w:rPr>
        <w:t>id++</w:t>
      </w:r>
      <w:r w:rsidR="00E5071F">
        <w:rPr>
          <w:i/>
          <w:highlight w:val="lightGray"/>
        </w:rPr>
        <w:t xml:space="preserve"> | </w:t>
      </w:r>
      <w:r w:rsidR="00E5071F" w:rsidRPr="00E5071F">
        <w:rPr>
          <w:b/>
          <w:i/>
          <w:highlight w:val="lightGray"/>
        </w:rPr>
        <w:t>id--</w:t>
      </w:r>
    </w:p>
    <w:p w14:paraId="3B532356" w14:textId="77777777" w:rsidR="00E5071F" w:rsidRPr="00E5071F" w:rsidRDefault="00CB0440" w:rsidP="00E5071F">
      <w:pPr>
        <w:spacing w:line="240" w:lineRule="auto"/>
        <w:jc w:val="both"/>
        <w:rPr>
          <w:b/>
          <w:i/>
        </w:rPr>
      </w:pPr>
      <w:r w:rsidRPr="00B60E7F">
        <w:rPr>
          <w:i/>
          <w:highlight w:val="lightGray"/>
        </w:rPr>
        <w:t xml:space="preserve">factor -&gt; </w:t>
      </w:r>
      <w:r w:rsidRPr="00925353">
        <w:rPr>
          <w:b/>
          <w:i/>
          <w:highlight w:val="lightGray"/>
        </w:rPr>
        <w:t>(</w:t>
      </w:r>
      <w:proofErr w:type="spellStart"/>
      <w:r w:rsidR="006638E2" w:rsidRPr="00B60E7F">
        <w:rPr>
          <w:rFonts w:hint="eastAsia"/>
          <w:i/>
          <w:highlight w:val="lightGray"/>
        </w:rPr>
        <w:t>all</w:t>
      </w:r>
      <w:r w:rsidR="006638E2" w:rsidRPr="00B60E7F">
        <w:rPr>
          <w:i/>
          <w:highlight w:val="lightGray"/>
        </w:rPr>
        <w:t>exp</w:t>
      </w:r>
      <w:r w:rsidR="009A1353">
        <w:rPr>
          <w:i/>
          <w:highlight w:val="lightGray"/>
        </w:rPr>
        <w:t>r</w:t>
      </w:r>
      <w:proofErr w:type="spellEnd"/>
      <w:r w:rsidRPr="00925353">
        <w:rPr>
          <w:b/>
          <w:i/>
          <w:highlight w:val="lightGray"/>
        </w:rPr>
        <w:t>)</w:t>
      </w:r>
      <w:r w:rsidRPr="00B60E7F">
        <w:rPr>
          <w:i/>
          <w:highlight w:val="lightGray"/>
        </w:rPr>
        <w:t xml:space="preserve"> | </w:t>
      </w:r>
      <w:proofErr w:type="spellStart"/>
      <w:r w:rsidR="00D73AF8">
        <w:rPr>
          <w:i/>
          <w:highlight w:val="lightGray"/>
        </w:rPr>
        <w:t>incdecexpr</w:t>
      </w:r>
      <w:proofErr w:type="spellEnd"/>
      <w:r w:rsidR="00D73AF8">
        <w:rPr>
          <w:i/>
          <w:highlight w:val="lightGray"/>
        </w:rPr>
        <w:t xml:space="preserve"> | </w:t>
      </w:r>
      <w:r w:rsidR="00CA0F6A" w:rsidRPr="00CA0F6A">
        <w:rPr>
          <w:b/>
          <w:i/>
          <w:highlight w:val="lightGray"/>
        </w:rPr>
        <w:t>id</w:t>
      </w:r>
      <w:r w:rsidR="00CA0F6A">
        <w:rPr>
          <w:i/>
          <w:highlight w:val="lightGray"/>
        </w:rPr>
        <w:t xml:space="preserve"> | </w:t>
      </w:r>
      <w:r w:rsidRPr="00B60E7F">
        <w:rPr>
          <w:b/>
          <w:i/>
          <w:highlight w:val="lightGray"/>
        </w:rPr>
        <w:t>num</w:t>
      </w:r>
      <w:r w:rsidRPr="00B60E7F">
        <w:rPr>
          <w:i/>
          <w:highlight w:val="lightGray"/>
        </w:rPr>
        <w:t xml:space="preserve"> | </w:t>
      </w:r>
      <w:r w:rsidRPr="00B60E7F">
        <w:rPr>
          <w:b/>
          <w:i/>
          <w:highlight w:val="lightGray"/>
        </w:rPr>
        <w:t>real</w:t>
      </w:r>
      <w:r w:rsidRPr="00B60E7F">
        <w:rPr>
          <w:i/>
          <w:highlight w:val="lightGray"/>
        </w:rPr>
        <w:t xml:space="preserve"> | </w:t>
      </w:r>
      <w:r w:rsidRPr="00B60E7F">
        <w:rPr>
          <w:b/>
          <w:i/>
          <w:highlight w:val="lightGray"/>
        </w:rPr>
        <w:t>true</w:t>
      </w:r>
      <w:r w:rsidRPr="00B60E7F">
        <w:rPr>
          <w:i/>
          <w:highlight w:val="lightGray"/>
        </w:rPr>
        <w:t xml:space="preserve"> | </w:t>
      </w:r>
      <w:r w:rsidRPr="00B60E7F">
        <w:rPr>
          <w:b/>
          <w:i/>
          <w:highlight w:val="lightGray"/>
        </w:rPr>
        <w:t>false</w:t>
      </w:r>
    </w:p>
    <w:p w14:paraId="7F7F62EB" w14:textId="77777777" w:rsidR="00132C6B" w:rsidRDefault="00B60E7F" w:rsidP="008801CC">
      <w:pPr>
        <w:jc w:val="both"/>
      </w:pPr>
      <w:r>
        <w:rPr>
          <w:rFonts w:hint="eastAsia"/>
        </w:rPr>
        <w:lastRenderedPageBreak/>
        <w:t>At t</w:t>
      </w:r>
      <w:r w:rsidR="00DA4016">
        <w:rPr>
          <w:rFonts w:hint="eastAsia"/>
        </w:rPr>
        <w:t>he top level, mini-lang starts with a program</w:t>
      </w:r>
      <w:r w:rsidR="00121349">
        <w:t xml:space="preserve"> (non-terminal </w:t>
      </w:r>
      <w:r w:rsidR="00121349" w:rsidRPr="00121349">
        <w:rPr>
          <w:i/>
        </w:rPr>
        <w:t>program</w:t>
      </w:r>
      <w:r w:rsidR="00121349">
        <w:t>)</w:t>
      </w:r>
      <w:r w:rsidR="00DA4016">
        <w:rPr>
          <w:rFonts w:hint="eastAsia"/>
        </w:rPr>
        <w:t xml:space="preserve">, which </w:t>
      </w:r>
      <w:r w:rsidR="00522204">
        <w:t xml:space="preserve">is a block that </w:t>
      </w:r>
      <w:r w:rsidR="00DA4016">
        <w:rPr>
          <w:rFonts w:hint="eastAsia"/>
        </w:rPr>
        <w:t>consists of declarations</w:t>
      </w:r>
      <w:r w:rsidR="00121349">
        <w:t xml:space="preserve"> (non-terminal </w:t>
      </w:r>
      <w:proofErr w:type="spellStart"/>
      <w:r w:rsidR="00121349" w:rsidRPr="00121349">
        <w:rPr>
          <w:i/>
        </w:rPr>
        <w:t>decls</w:t>
      </w:r>
      <w:proofErr w:type="spellEnd"/>
      <w:r w:rsidR="00121349">
        <w:t>)</w:t>
      </w:r>
      <w:r w:rsidR="00DA4016">
        <w:rPr>
          <w:rFonts w:hint="eastAsia"/>
        </w:rPr>
        <w:t xml:space="preserve"> followed by statements</w:t>
      </w:r>
      <w:r w:rsidR="00121349">
        <w:t xml:space="preserve"> (non-terminal </w:t>
      </w:r>
      <w:proofErr w:type="spellStart"/>
      <w:r w:rsidR="00121349" w:rsidRPr="00121349">
        <w:rPr>
          <w:i/>
        </w:rPr>
        <w:t>stmts</w:t>
      </w:r>
      <w:proofErr w:type="spellEnd"/>
      <w:r w:rsidR="00121349">
        <w:t>)</w:t>
      </w:r>
      <w:r w:rsidR="00DA4016">
        <w:rPr>
          <w:rFonts w:hint="eastAsia"/>
        </w:rPr>
        <w:t xml:space="preserve"> enclosed in </w:t>
      </w:r>
      <w:r w:rsidR="00DA4016">
        <w:t xml:space="preserve">a pair of </w:t>
      </w:r>
      <w:r w:rsidR="00DA4016">
        <w:rPr>
          <w:rFonts w:hint="eastAsia"/>
        </w:rPr>
        <w:t>c</w:t>
      </w:r>
      <w:r w:rsidR="00DA4016" w:rsidRPr="00DA4016">
        <w:t>urly brackets</w:t>
      </w:r>
      <w:r w:rsidR="00DA4016">
        <w:t xml:space="preserve">. </w:t>
      </w:r>
      <w:r w:rsidR="00121349">
        <w:t xml:space="preserve"> Declarations can be empty, or have one or more “</w:t>
      </w:r>
      <w:r w:rsidR="00121349" w:rsidRPr="00121349">
        <w:rPr>
          <w:i/>
        </w:rPr>
        <w:t xml:space="preserve">type </w:t>
      </w:r>
      <w:r w:rsidR="00121349" w:rsidRPr="00121349">
        <w:rPr>
          <w:b/>
          <w:i/>
        </w:rPr>
        <w:t>id</w:t>
      </w:r>
      <w:r w:rsidR="00121349">
        <w:rPr>
          <w:i/>
        </w:rPr>
        <w:t>;</w:t>
      </w:r>
      <w:r w:rsidR="00121349">
        <w:t>” patterns, where type can be one of the three types (</w:t>
      </w:r>
      <w:r w:rsidR="00121349" w:rsidRPr="00121349">
        <w:rPr>
          <w:i/>
        </w:rPr>
        <w:t>int</w:t>
      </w:r>
      <w:r w:rsidR="00121349">
        <w:t xml:space="preserve"> for integers, </w:t>
      </w:r>
      <w:r w:rsidR="00121349" w:rsidRPr="00121349">
        <w:rPr>
          <w:i/>
        </w:rPr>
        <w:t>float</w:t>
      </w:r>
      <w:r w:rsidR="00121349">
        <w:t xml:space="preserve"> for real numbers, and </w:t>
      </w:r>
      <w:r w:rsidR="00121349" w:rsidRPr="00121349">
        <w:rPr>
          <w:i/>
        </w:rPr>
        <w:t>bool</w:t>
      </w:r>
      <w:r w:rsidR="00121349">
        <w:t xml:space="preserve"> for </w:t>
      </w:r>
      <w:proofErr w:type="spellStart"/>
      <w:r w:rsidR="00121349">
        <w:t>boolean</w:t>
      </w:r>
      <w:proofErr w:type="spellEnd"/>
      <w:r w:rsidR="00121349">
        <w:t xml:space="preserve"> expressions). </w:t>
      </w:r>
      <w:r w:rsidR="00522204">
        <w:t xml:space="preserve">Supported statement forms include assignment, </w:t>
      </w:r>
      <w:r w:rsidR="00522204" w:rsidRPr="0052667A">
        <w:rPr>
          <w:i/>
        </w:rPr>
        <w:t>if</w:t>
      </w:r>
      <w:r w:rsidR="00522204">
        <w:t xml:space="preserve"> branch, </w:t>
      </w:r>
      <w:r w:rsidR="00522204" w:rsidRPr="0052667A">
        <w:rPr>
          <w:i/>
        </w:rPr>
        <w:t>do while</w:t>
      </w:r>
      <w:r w:rsidR="00522204">
        <w:t xml:space="preserve"> loop, </w:t>
      </w:r>
      <w:r w:rsidR="00522204" w:rsidRPr="0052667A">
        <w:rPr>
          <w:i/>
        </w:rPr>
        <w:t>while</w:t>
      </w:r>
      <w:r w:rsidR="00522204">
        <w:t xml:space="preserve"> loop, </w:t>
      </w:r>
      <w:r w:rsidR="00522204" w:rsidRPr="0052667A">
        <w:rPr>
          <w:i/>
        </w:rPr>
        <w:t>for</w:t>
      </w:r>
      <w:r w:rsidR="00522204">
        <w:t xml:space="preserve"> loop, </w:t>
      </w:r>
      <w:r w:rsidR="0052667A">
        <w:t xml:space="preserve">and </w:t>
      </w:r>
      <w:r w:rsidR="00522204" w:rsidRPr="0052667A">
        <w:rPr>
          <w:i/>
        </w:rPr>
        <w:t>break</w:t>
      </w:r>
      <w:r w:rsidR="00522204">
        <w:t xml:space="preserve">. Statement can also be an entire block. </w:t>
      </w:r>
    </w:p>
    <w:p w14:paraId="5502D8EA" w14:textId="77777777" w:rsidR="008A507E" w:rsidRDefault="00E0204C" w:rsidP="008801CC">
      <w:pPr>
        <w:jc w:val="both"/>
      </w:pPr>
      <w:r>
        <w:t xml:space="preserve">Expression in mini-lang features a multi-level hierarchical structure. </w:t>
      </w:r>
      <w:r w:rsidR="00522204">
        <w:t xml:space="preserve">The “bottom level” expression </w:t>
      </w:r>
      <w:r>
        <w:t>construct</w:t>
      </w:r>
      <w:r w:rsidR="00132C6B">
        <w:t xml:space="preserve"> is called </w:t>
      </w:r>
      <w:r w:rsidR="00132C6B" w:rsidRPr="00132C6B">
        <w:rPr>
          <w:i/>
        </w:rPr>
        <w:t>factor</w:t>
      </w:r>
      <w:r>
        <w:rPr>
          <w:i/>
        </w:rPr>
        <w:t xml:space="preserve"> </w:t>
      </w:r>
      <w:r w:rsidRPr="0052667A">
        <w:t>(it depends on no other non</w:t>
      </w:r>
      <w:r w:rsidR="0052667A" w:rsidRPr="0052667A">
        <w:t>-</w:t>
      </w:r>
      <w:r w:rsidRPr="0052667A">
        <w:t>terminal</w:t>
      </w:r>
      <w:r w:rsidR="0052667A" w:rsidRPr="0052667A">
        <w:t>s</w:t>
      </w:r>
      <w:r w:rsidRPr="0052667A">
        <w:t>, thus has the highest precedence)</w:t>
      </w:r>
      <w:r>
        <w:t xml:space="preserve">. With </w:t>
      </w:r>
      <w:r w:rsidRPr="00E0204C">
        <w:rPr>
          <w:i/>
        </w:rPr>
        <w:t>factor</w:t>
      </w:r>
      <w:r>
        <w:t xml:space="preserve"> we can construct</w:t>
      </w:r>
      <w:r w:rsidR="00132C6B">
        <w:t xml:space="preserve"> </w:t>
      </w:r>
      <w:r w:rsidR="00132C6B" w:rsidRPr="00132C6B">
        <w:rPr>
          <w:i/>
        </w:rPr>
        <w:t>term</w:t>
      </w:r>
      <w:r w:rsidR="00132C6B">
        <w:t xml:space="preserve"> with * and / operators. One or more </w:t>
      </w:r>
      <w:r w:rsidR="00132C6B" w:rsidRPr="00132C6B">
        <w:rPr>
          <w:i/>
        </w:rPr>
        <w:t>term</w:t>
      </w:r>
      <w:r w:rsidR="00132C6B">
        <w:rPr>
          <w:i/>
        </w:rPr>
        <w:t xml:space="preserve"> </w:t>
      </w:r>
      <w:r w:rsidR="00132C6B" w:rsidRPr="00132C6B">
        <w:t xml:space="preserve">can form </w:t>
      </w:r>
      <w:r w:rsidR="00132C6B" w:rsidRPr="0052667A">
        <w:rPr>
          <w:i/>
        </w:rPr>
        <w:t>expr</w:t>
      </w:r>
      <w:r w:rsidR="00132C6B">
        <w:t xml:space="preserve"> with + and – operators.  One or more </w:t>
      </w:r>
      <w:r w:rsidR="00132C6B" w:rsidRPr="00132C6B">
        <w:rPr>
          <w:i/>
        </w:rPr>
        <w:t>expr</w:t>
      </w:r>
      <w:r w:rsidR="00132C6B">
        <w:t xml:space="preserve">, connected with </w:t>
      </w:r>
      <w:r w:rsidR="00132C6B" w:rsidRPr="00132C6B">
        <w:t xml:space="preserve">comparison </w:t>
      </w:r>
      <w:r w:rsidR="00132C6B">
        <w:t xml:space="preserve">operators (&lt; &gt; &lt;= &gt;=), can form relation expression </w:t>
      </w:r>
      <w:proofErr w:type="spellStart"/>
      <w:r w:rsidR="00132C6B" w:rsidRPr="00132C6B">
        <w:rPr>
          <w:i/>
        </w:rPr>
        <w:t>rel</w:t>
      </w:r>
      <w:proofErr w:type="spellEnd"/>
      <w:r w:rsidR="00132C6B">
        <w:t xml:space="preserve">, which is further consumed by </w:t>
      </w:r>
      <w:r w:rsidR="00132C6B" w:rsidRPr="00132C6B">
        <w:rPr>
          <w:i/>
        </w:rPr>
        <w:t>equal</w:t>
      </w:r>
      <w:r w:rsidR="00132C6B">
        <w:t xml:space="preserve">’s production rule. From </w:t>
      </w:r>
      <w:r w:rsidR="00132C6B" w:rsidRPr="00132C6B">
        <w:rPr>
          <w:i/>
        </w:rPr>
        <w:t>equal</w:t>
      </w:r>
      <w:r w:rsidR="00132C6B">
        <w:rPr>
          <w:i/>
        </w:rPr>
        <w:t xml:space="preserve"> </w:t>
      </w:r>
      <w:r w:rsidR="00132C6B" w:rsidRPr="00132C6B">
        <w:t xml:space="preserve">we </w:t>
      </w:r>
      <w:r w:rsidR="00132C6B" w:rsidRPr="00E0204C">
        <w:t xml:space="preserve">can get </w:t>
      </w:r>
      <w:proofErr w:type="spellStart"/>
      <w:r w:rsidRPr="00E0204C">
        <w:rPr>
          <w:i/>
        </w:rPr>
        <w:t>andexp</w:t>
      </w:r>
      <w:r w:rsidR="009A1353">
        <w:rPr>
          <w:i/>
        </w:rPr>
        <w:t>r</w:t>
      </w:r>
      <w:proofErr w:type="spellEnd"/>
      <w:r>
        <w:t xml:space="preserve">, and finally the top level, </w:t>
      </w:r>
      <w:r w:rsidR="0052667A">
        <w:t xml:space="preserve">the </w:t>
      </w:r>
      <w:r>
        <w:t xml:space="preserve">generic expression </w:t>
      </w:r>
      <w:proofErr w:type="spellStart"/>
      <w:r w:rsidRPr="00E0204C">
        <w:rPr>
          <w:rFonts w:hint="eastAsia"/>
          <w:i/>
        </w:rPr>
        <w:t>all</w:t>
      </w:r>
      <w:r w:rsidRPr="00E0204C">
        <w:rPr>
          <w:i/>
        </w:rPr>
        <w:t>exp</w:t>
      </w:r>
      <w:r w:rsidR="009A1353">
        <w:rPr>
          <w:i/>
        </w:rPr>
        <w:t>r</w:t>
      </w:r>
      <w:proofErr w:type="spellEnd"/>
      <w:r>
        <w:rPr>
          <w:i/>
        </w:rPr>
        <w:t>.</w:t>
      </w:r>
      <w:r w:rsidRPr="00B55761">
        <w:rPr>
          <w:rFonts w:hint="eastAsia"/>
          <w:i/>
        </w:rPr>
        <w:t xml:space="preserve"> </w:t>
      </w:r>
      <w:proofErr w:type="spellStart"/>
      <w:r w:rsidR="0052667A">
        <w:rPr>
          <w:i/>
        </w:rPr>
        <w:t>a</w:t>
      </w:r>
      <w:r w:rsidRPr="00E0204C">
        <w:rPr>
          <w:rFonts w:hint="eastAsia"/>
          <w:i/>
        </w:rPr>
        <w:t>ll</w:t>
      </w:r>
      <w:r w:rsidRPr="00E0204C">
        <w:rPr>
          <w:i/>
        </w:rPr>
        <w:t>exp</w:t>
      </w:r>
      <w:r w:rsidR="009A1353">
        <w:rPr>
          <w:i/>
        </w:rPr>
        <w:t>r</w:t>
      </w:r>
      <w:proofErr w:type="spellEnd"/>
      <w:r>
        <w:rPr>
          <w:i/>
        </w:rPr>
        <w:t xml:space="preserve"> </w:t>
      </w:r>
      <w:r w:rsidRPr="00E0204C">
        <w:t>is used</w:t>
      </w:r>
      <w:r>
        <w:t xml:space="preserve"> in the statements discussed above.</w:t>
      </w:r>
    </w:p>
    <w:p w14:paraId="69487979" w14:textId="77777777" w:rsidR="00E0204C" w:rsidRDefault="00E0204C" w:rsidP="008801CC">
      <w:pPr>
        <w:jc w:val="both"/>
      </w:pPr>
      <w:r>
        <w:t xml:space="preserve">The terminal </w:t>
      </w:r>
      <w:r w:rsidRPr="004127E0">
        <w:rPr>
          <w:b/>
        </w:rPr>
        <w:t>id</w:t>
      </w:r>
      <w:r>
        <w:t xml:space="preserve"> in the mini-lang grammar is the string pattern recognized as ID token in your lexical analyzer project. </w:t>
      </w:r>
      <w:r w:rsidR="004127E0">
        <w:t xml:space="preserve">Similarly, </w:t>
      </w:r>
      <w:r w:rsidR="004127E0" w:rsidRPr="004127E0">
        <w:rPr>
          <w:b/>
        </w:rPr>
        <w:t>num</w:t>
      </w:r>
      <w:r w:rsidR="004127E0">
        <w:t xml:space="preserve"> terminal corresponds to the NUM token, and </w:t>
      </w:r>
      <w:r w:rsidR="004127E0" w:rsidRPr="004127E0">
        <w:rPr>
          <w:b/>
        </w:rPr>
        <w:t>real</w:t>
      </w:r>
      <w:r w:rsidR="004127E0">
        <w:t xml:space="preserve"> terminal corresponds to the REAL token. Reserved keywords such as </w:t>
      </w:r>
      <w:r w:rsidR="004127E0" w:rsidRPr="004127E0">
        <w:rPr>
          <w:i/>
        </w:rPr>
        <w:t>if, while, do, for, true, false</w:t>
      </w:r>
      <w:r w:rsidR="004127E0">
        <w:t xml:space="preserve"> should also be </w:t>
      </w:r>
      <w:r w:rsidR="004127E0" w:rsidRPr="004127E0">
        <w:t>recognizable</w:t>
      </w:r>
      <w:r w:rsidR="004127E0">
        <w:t xml:space="preserve"> </w:t>
      </w:r>
      <w:r w:rsidR="006F0945">
        <w:t>by</w:t>
      </w:r>
      <w:r w:rsidR="004127E0">
        <w:t xml:space="preserve"> your lexer</w:t>
      </w:r>
      <w:r w:rsidR="00194F94">
        <w:t xml:space="preserve"> that you have already built</w:t>
      </w:r>
      <w:r w:rsidR="004127E0">
        <w:t>.</w:t>
      </w:r>
    </w:p>
    <w:p w14:paraId="1C690973" w14:textId="77777777" w:rsidR="009C2523" w:rsidRDefault="00E758BD" w:rsidP="00A93641">
      <w:pPr>
        <w:pStyle w:val="Heading2"/>
        <w:spacing w:line="360" w:lineRule="auto"/>
        <w:rPr>
          <w:color w:val="000000" w:themeColor="text1"/>
        </w:rPr>
      </w:pPr>
      <w:r>
        <w:rPr>
          <w:rFonts w:hint="eastAsia"/>
          <w:color w:val="000000" w:themeColor="text1"/>
        </w:rPr>
        <w:t>Scop</w:t>
      </w:r>
      <w:r>
        <w:rPr>
          <w:color w:val="000000" w:themeColor="text1"/>
        </w:rPr>
        <w:t>e</w:t>
      </w:r>
      <w:r w:rsidR="00082C46">
        <w:rPr>
          <w:rFonts w:hint="eastAsia"/>
          <w:color w:val="000000" w:themeColor="text1"/>
        </w:rPr>
        <w:t xml:space="preserve"> and </w:t>
      </w:r>
      <w:r w:rsidR="00B60E7F">
        <w:rPr>
          <w:rFonts w:hint="eastAsia"/>
          <w:color w:val="000000" w:themeColor="text1"/>
        </w:rPr>
        <w:t>Symbol Table</w:t>
      </w:r>
    </w:p>
    <w:p w14:paraId="049C493D" w14:textId="77777777" w:rsidR="007E44A8" w:rsidRPr="007E44A8" w:rsidRDefault="00E758BD" w:rsidP="007E44A8">
      <w:pPr>
        <w:jc w:val="both"/>
      </w:pPr>
      <w:r>
        <w:t>In mini-lang, identifiers have to be declared before usage. The visibility of a particular declaration in</w:t>
      </w:r>
      <w:r w:rsidR="003F5BFF">
        <w:t xml:space="preserve"> </w:t>
      </w:r>
      <w:r w:rsidR="00B55761">
        <w:t>mini-lang</w:t>
      </w:r>
      <w:r w:rsidR="00024540">
        <w:t xml:space="preserve"> is </w:t>
      </w:r>
      <w:r>
        <w:t>determined by</w:t>
      </w:r>
      <w:r w:rsidR="00024540">
        <w:t xml:space="preserve"> scope</w:t>
      </w:r>
      <w:r>
        <w:t>s (as done by most popular languages), which are</w:t>
      </w:r>
      <w:r w:rsidR="00024540">
        <w:t xml:space="preserve"> associated with block</w:t>
      </w:r>
      <w:r>
        <w:t>s</w:t>
      </w:r>
      <w:r w:rsidR="00024540">
        <w:t>.</w:t>
      </w:r>
      <w:r w:rsidR="00B55761">
        <w:t xml:space="preserve"> </w:t>
      </w:r>
      <w:r w:rsidR="00024540">
        <w:t>A new scope (i.e., current scope) starts at the beginning of a block, and terminate at the end of the block. Scopes can be nested, as their corresponding blocks.  I</w:t>
      </w:r>
      <w:r w:rsidR="00B55761">
        <w:t>dentifiers declared with</w:t>
      </w:r>
      <w:r>
        <w:t xml:space="preserve">in the current scope/block override the identifiers with the same name (token value) declared in outer scope(s).  </w:t>
      </w:r>
      <w:r w:rsidR="001D3ED8">
        <w:t>In general, u</w:t>
      </w:r>
      <w:r>
        <w:t xml:space="preserve">pon a usage, an identifier </w:t>
      </w:r>
      <w:r w:rsidR="001D3ED8">
        <w:t>is searched from</w:t>
      </w:r>
      <w:r>
        <w:t xml:space="preserve"> the current scope first</w:t>
      </w:r>
      <w:r w:rsidR="001D3ED8">
        <w:t xml:space="preserve"> all the way to the outermost scope in order.</w:t>
      </w:r>
      <w:r w:rsidR="007E44A8">
        <w:t xml:space="preserve"> </w:t>
      </w:r>
      <w:r w:rsidR="00E60200">
        <w:t xml:space="preserve"> For example, in the below mini-lang program, the first </w:t>
      </w:r>
      <w:r w:rsidR="00E60200" w:rsidRPr="00E60200">
        <w:rPr>
          <w:rFonts w:ascii="Courier New" w:hAnsi="Courier New" w:cs="Courier New"/>
          <w:color w:val="000000"/>
          <w:sz w:val="20"/>
          <w:szCs w:val="20"/>
          <w:highlight w:val="lightGray"/>
          <w:shd w:val="pct15" w:color="auto" w:fill="FFFFFF"/>
        </w:rPr>
        <w:t>a = 1.6</w:t>
      </w:r>
      <w:r w:rsidR="00E60200" w:rsidRPr="00E60200">
        <w:rPr>
          <w:rFonts w:ascii="Courier New" w:hAnsi="Courier New" w:cs="Courier New"/>
          <w:color w:val="000000"/>
          <w:sz w:val="20"/>
          <w:szCs w:val="20"/>
        </w:rPr>
        <w:t xml:space="preserve"> </w:t>
      </w:r>
      <w:r w:rsidR="00E60200">
        <w:t xml:space="preserve">is a valid assignment as </w:t>
      </w:r>
      <w:r w:rsidR="00E60200" w:rsidRPr="00E60200">
        <w:rPr>
          <w:rFonts w:ascii="Courier New" w:hAnsi="Courier New" w:cs="Courier New"/>
          <w:color w:val="000000"/>
          <w:sz w:val="20"/>
          <w:szCs w:val="20"/>
          <w:highlight w:val="lightGray"/>
          <w:shd w:val="pct15" w:color="auto" w:fill="FFFFFF"/>
        </w:rPr>
        <w:t>a</w:t>
      </w:r>
      <w:r w:rsidR="00E60200">
        <w:t xml:space="preserve"> uses the </w:t>
      </w:r>
      <w:r w:rsidR="00E60200" w:rsidRPr="007E44A8">
        <w:rPr>
          <w:rFonts w:ascii="Courier New" w:hAnsi="Courier New" w:cs="Courier New"/>
          <w:color w:val="000000"/>
          <w:sz w:val="20"/>
          <w:szCs w:val="20"/>
          <w:highlight w:val="lightGray"/>
          <w:shd w:val="pct15" w:color="auto" w:fill="FFFFFF"/>
        </w:rPr>
        <w:t>float a</w:t>
      </w:r>
      <w:r w:rsidR="00E60200">
        <w:t xml:space="preserve"> declaration. T second </w:t>
      </w:r>
      <w:r w:rsidR="00E60200" w:rsidRPr="00E60200">
        <w:rPr>
          <w:rFonts w:ascii="Courier New" w:hAnsi="Courier New" w:cs="Courier New"/>
          <w:color w:val="000000"/>
          <w:sz w:val="20"/>
          <w:szCs w:val="20"/>
          <w:highlight w:val="lightGray"/>
          <w:shd w:val="pct15" w:color="auto" w:fill="FFFFFF"/>
        </w:rPr>
        <w:t>a = 1.6</w:t>
      </w:r>
      <w:r w:rsidR="00E60200" w:rsidRPr="00E60200">
        <w:rPr>
          <w:rFonts w:ascii="Courier New" w:hAnsi="Courier New" w:cs="Courier New"/>
          <w:color w:val="000000"/>
          <w:sz w:val="20"/>
          <w:szCs w:val="20"/>
        </w:rPr>
        <w:t xml:space="preserve"> </w:t>
      </w:r>
      <w:r w:rsidR="00E60200">
        <w:t xml:space="preserve">is invalid as </w:t>
      </w:r>
      <w:r w:rsidR="00E60200" w:rsidRPr="00E60200">
        <w:rPr>
          <w:rFonts w:ascii="Courier New" w:hAnsi="Courier New" w:cs="Courier New"/>
          <w:color w:val="000000"/>
          <w:sz w:val="20"/>
          <w:szCs w:val="20"/>
          <w:highlight w:val="lightGray"/>
          <w:shd w:val="pct15" w:color="auto" w:fill="FFFFFF"/>
        </w:rPr>
        <w:t>a</w:t>
      </w:r>
      <w:r w:rsidR="00E60200">
        <w:t xml:space="preserve"> uses the </w:t>
      </w:r>
      <w:r w:rsidR="00E60200">
        <w:rPr>
          <w:rFonts w:ascii="Courier New" w:hAnsi="Courier New" w:cs="Courier New"/>
          <w:color w:val="000000"/>
          <w:sz w:val="20"/>
          <w:szCs w:val="20"/>
          <w:highlight w:val="lightGray"/>
          <w:shd w:val="pct15" w:color="auto" w:fill="FFFFFF"/>
        </w:rPr>
        <w:t>bool</w:t>
      </w:r>
      <w:r w:rsidR="00E60200" w:rsidRPr="007E44A8">
        <w:rPr>
          <w:rFonts w:ascii="Courier New" w:hAnsi="Courier New" w:cs="Courier New"/>
          <w:color w:val="000000"/>
          <w:sz w:val="20"/>
          <w:szCs w:val="20"/>
          <w:highlight w:val="lightGray"/>
          <w:shd w:val="pct15" w:color="auto" w:fill="FFFFFF"/>
        </w:rPr>
        <w:t xml:space="preserve"> a</w:t>
      </w:r>
      <w:r w:rsidR="00E60200">
        <w:t xml:space="preserve"> declaration declared in the outer scope.</w:t>
      </w:r>
    </w:p>
    <w:p w14:paraId="7AB24F12" w14:textId="77777777" w:rsidR="007E44A8" w:rsidRPr="007E44A8" w:rsidRDefault="007E44A8" w:rsidP="007E44A8">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7E44A8">
        <w:rPr>
          <w:rFonts w:ascii="Courier New" w:hAnsi="Courier New" w:cs="Courier New"/>
          <w:color w:val="000000"/>
          <w:sz w:val="20"/>
          <w:szCs w:val="20"/>
          <w:highlight w:val="lightGray"/>
          <w:shd w:val="pct15" w:color="auto" w:fill="FFFFFF"/>
        </w:rPr>
        <w:t>{</w:t>
      </w:r>
    </w:p>
    <w:p w14:paraId="2590624C" w14:textId="77777777" w:rsidR="007E44A8" w:rsidRPr="007E44A8" w:rsidRDefault="007E44A8" w:rsidP="007E44A8">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7E44A8">
        <w:rPr>
          <w:rFonts w:ascii="Courier New" w:hAnsi="Courier New" w:cs="Courier New"/>
          <w:color w:val="000000"/>
          <w:sz w:val="20"/>
          <w:szCs w:val="20"/>
          <w:highlight w:val="lightGray"/>
          <w:shd w:val="pct15" w:color="auto" w:fill="FFFFFF"/>
        </w:rPr>
        <w:t xml:space="preserve">   bool a;</w:t>
      </w:r>
    </w:p>
    <w:p w14:paraId="2F17C1B8" w14:textId="77777777" w:rsidR="007E44A8" w:rsidRPr="007E44A8" w:rsidRDefault="007E44A8" w:rsidP="007E44A8">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7E44A8">
        <w:rPr>
          <w:rFonts w:ascii="Courier New" w:hAnsi="Courier New" w:cs="Courier New"/>
          <w:color w:val="000000"/>
          <w:sz w:val="20"/>
          <w:szCs w:val="20"/>
          <w:highlight w:val="lightGray"/>
          <w:shd w:val="pct15" w:color="auto" w:fill="FFFFFF"/>
        </w:rPr>
        <w:t xml:space="preserve">   {</w:t>
      </w:r>
    </w:p>
    <w:p w14:paraId="3D6F8DF4" w14:textId="77777777" w:rsidR="007E44A8" w:rsidRPr="007E44A8" w:rsidRDefault="007E44A8" w:rsidP="007E44A8">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7E44A8">
        <w:rPr>
          <w:rFonts w:ascii="Courier New" w:hAnsi="Courier New" w:cs="Courier New"/>
          <w:color w:val="000000"/>
          <w:sz w:val="20"/>
          <w:szCs w:val="20"/>
          <w:highlight w:val="lightGray"/>
          <w:shd w:val="pct15" w:color="auto" w:fill="FFFFFF"/>
        </w:rPr>
        <w:t xml:space="preserve">      float a;</w:t>
      </w:r>
    </w:p>
    <w:p w14:paraId="7BA5A8DF" w14:textId="77777777" w:rsidR="007E44A8" w:rsidRPr="007E44A8" w:rsidRDefault="007E44A8" w:rsidP="007E44A8">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Pr>
          <w:rFonts w:ascii="Courier New" w:hAnsi="Courier New" w:cs="Courier New"/>
          <w:color w:val="000000"/>
          <w:sz w:val="20"/>
          <w:szCs w:val="20"/>
          <w:highlight w:val="lightGray"/>
          <w:shd w:val="pct15" w:color="auto" w:fill="FFFFFF"/>
        </w:rPr>
        <w:tab/>
      </w:r>
      <w:r w:rsidRPr="007E44A8">
        <w:rPr>
          <w:rFonts w:ascii="Courier New" w:hAnsi="Courier New" w:cs="Courier New"/>
          <w:color w:val="000000"/>
          <w:sz w:val="20"/>
          <w:szCs w:val="20"/>
          <w:highlight w:val="lightGray"/>
          <w:shd w:val="pct15" w:color="auto" w:fill="FFFFFF"/>
        </w:rPr>
        <w:t xml:space="preserve">a = 1.6; </w:t>
      </w:r>
      <w:r>
        <w:rPr>
          <w:rFonts w:ascii="Courier New" w:hAnsi="Courier New" w:cs="Courier New"/>
          <w:color w:val="000000"/>
          <w:sz w:val="20"/>
          <w:szCs w:val="20"/>
          <w:highlight w:val="lightGray"/>
          <w:shd w:val="pct15" w:color="auto" w:fill="FFFFFF"/>
        </w:rPr>
        <w:t xml:space="preserve"> // This is fine</w:t>
      </w:r>
    </w:p>
    <w:p w14:paraId="1D4C6E0C" w14:textId="77777777" w:rsidR="007E44A8" w:rsidRPr="007E44A8" w:rsidRDefault="007E44A8" w:rsidP="007E44A8">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7E44A8">
        <w:rPr>
          <w:rFonts w:ascii="Courier New" w:hAnsi="Courier New" w:cs="Courier New"/>
          <w:color w:val="000000"/>
          <w:sz w:val="20"/>
          <w:szCs w:val="20"/>
          <w:highlight w:val="lightGray"/>
          <w:shd w:val="pct15" w:color="auto" w:fill="FFFFFF"/>
        </w:rPr>
        <w:t xml:space="preserve">   }</w:t>
      </w:r>
    </w:p>
    <w:p w14:paraId="18267FBA" w14:textId="77777777" w:rsidR="007E44A8" w:rsidRPr="007E44A8" w:rsidRDefault="007E44A8" w:rsidP="007E44A8">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7E44A8">
        <w:rPr>
          <w:rFonts w:ascii="Courier New" w:hAnsi="Courier New" w:cs="Courier New"/>
          <w:color w:val="000000"/>
          <w:sz w:val="20"/>
          <w:szCs w:val="20"/>
          <w:highlight w:val="lightGray"/>
          <w:shd w:val="pct15" w:color="auto" w:fill="FFFFFF"/>
        </w:rPr>
        <w:t xml:space="preserve">   {</w:t>
      </w:r>
    </w:p>
    <w:p w14:paraId="17FED359" w14:textId="77777777" w:rsidR="007E44A8" w:rsidRPr="007E44A8" w:rsidRDefault="007E44A8" w:rsidP="007E44A8">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7E44A8">
        <w:rPr>
          <w:rFonts w:ascii="Courier New" w:hAnsi="Courier New" w:cs="Courier New"/>
          <w:color w:val="000000"/>
          <w:sz w:val="20"/>
          <w:szCs w:val="20"/>
          <w:highlight w:val="lightGray"/>
          <w:shd w:val="pct15" w:color="auto" w:fill="FFFFFF"/>
        </w:rPr>
        <w:t xml:space="preserve">      a = 1.6;</w:t>
      </w:r>
      <w:r>
        <w:rPr>
          <w:rFonts w:ascii="Courier New" w:hAnsi="Courier New" w:cs="Courier New"/>
          <w:color w:val="000000"/>
          <w:sz w:val="20"/>
          <w:szCs w:val="20"/>
          <w:highlight w:val="lightGray"/>
          <w:shd w:val="pct15" w:color="auto" w:fill="FFFFFF"/>
        </w:rPr>
        <w:t xml:space="preserve">  // This should result in a type error</w:t>
      </w:r>
    </w:p>
    <w:p w14:paraId="25FEA977" w14:textId="77777777" w:rsidR="007E44A8" w:rsidRPr="007E44A8" w:rsidRDefault="007E44A8" w:rsidP="007E44A8">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7E44A8">
        <w:rPr>
          <w:rFonts w:ascii="Courier New" w:hAnsi="Courier New" w:cs="Courier New"/>
          <w:color w:val="000000"/>
          <w:sz w:val="20"/>
          <w:szCs w:val="20"/>
          <w:highlight w:val="lightGray"/>
          <w:shd w:val="pct15" w:color="auto" w:fill="FFFFFF"/>
        </w:rPr>
        <w:t xml:space="preserve">   }</w:t>
      </w:r>
    </w:p>
    <w:p w14:paraId="35B8138C" w14:textId="77777777" w:rsidR="00A93641" w:rsidRDefault="007E44A8" w:rsidP="007E44A8">
      <w:pPr>
        <w:autoSpaceDE w:val="0"/>
        <w:autoSpaceDN w:val="0"/>
        <w:adjustRightInd w:val="0"/>
        <w:spacing w:after="0" w:line="240" w:lineRule="auto"/>
        <w:rPr>
          <w:rFonts w:ascii="Courier New" w:hAnsi="Courier New" w:cs="Courier New"/>
          <w:color w:val="000000"/>
          <w:sz w:val="20"/>
          <w:szCs w:val="20"/>
          <w:shd w:val="pct15" w:color="auto" w:fill="FFFFFF"/>
        </w:rPr>
      </w:pPr>
      <w:r w:rsidRPr="007E44A8">
        <w:rPr>
          <w:rFonts w:ascii="Courier New" w:hAnsi="Courier New" w:cs="Courier New"/>
          <w:color w:val="000000"/>
          <w:sz w:val="20"/>
          <w:szCs w:val="20"/>
          <w:highlight w:val="lightGray"/>
          <w:shd w:val="pct15" w:color="auto" w:fill="FFFFFF"/>
        </w:rPr>
        <w:t>}</w:t>
      </w:r>
    </w:p>
    <w:p w14:paraId="71D2A91D" w14:textId="77777777" w:rsidR="00E60200" w:rsidRDefault="00E60200" w:rsidP="007E44A8">
      <w:pPr>
        <w:autoSpaceDE w:val="0"/>
        <w:autoSpaceDN w:val="0"/>
        <w:adjustRightInd w:val="0"/>
        <w:spacing w:after="0" w:line="240" w:lineRule="auto"/>
        <w:rPr>
          <w:rFonts w:ascii="Courier New" w:hAnsi="Courier New" w:cs="Courier New"/>
          <w:color w:val="000000"/>
          <w:sz w:val="20"/>
          <w:szCs w:val="20"/>
          <w:shd w:val="pct15" w:color="auto" w:fill="FFFFFF"/>
        </w:rPr>
      </w:pPr>
    </w:p>
    <w:p w14:paraId="39AEB3C6" w14:textId="77777777" w:rsidR="00E60200" w:rsidRDefault="00E60200" w:rsidP="00E60200">
      <w:pPr>
        <w:jc w:val="both"/>
      </w:pPr>
      <w:r>
        <w:t xml:space="preserve">You should </w:t>
      </w:r>
      <w:r w:rsidR="009A1353">
        <w:t>choose</w:t>
      </w:r>
      <w:r>
        <w:t xml:space="preserve"> a</w:t>
      </w:r>
      <w:r w:rsidR="009A1353">
        <w:t>n appropriate</w:t>
      </w:r>
      <w:r>
        <w:t xml:space="preserve"> </w:t>
      </w:r>
      <w:r w:rsidR="009A1353">
        <w:t xml:space="preserve">data structure </w:t>
      </w:r>
      <w:r>
        <w:t xml:space="preserve">to keep track of nested symbol tables. Your symbol table </w:t>
      </w:r>
      <w:r w:rsidR="009A1353">
        <w:t>structure</w:t>
      </w:r>
      <w:r>
        <w:t xml:space="preserve"> can be used </w:t>
      </w:r>
      <w:r w:rsidR="00340384">
        <w:t>by</w:t>
      </w:r>
      <w:r>
        <w:t xml:space="preserve"> your parser to enforce</w:t>
      </w:r>
      <w:r w:rsidR="00833EE9">
        <w:t xml:space="preserve"> </w:t>
      </w:r>
      <w:r>
        <w:t>scop</w:t>
      </w:r>
      <w:r w:rsidR="009A1353">
        <w:t>e</w:t>
      </w:r>
      <w:r>
        <w:t xml:space="preserve"> semantic rules.</w:t>
      </w:r>
      <w:r w:rsidR="009A1353">
        <w:t xml:space="preserve"> </w:t>
      </w:r>
      <w:r w:rsidR="009A1353" w:rsidRPr="00B32BF1">
        <w:rPr>
          <w:highlight w:val="yellow"/>
        </w:rPr>
        <w:t xml:space="preserve">The sample code provides an example </w:t>
      </w:r>
      <w:r w:rsidR="00340384" w:rsidRPr="00B32BF1">
        <w:rPr>
          <w:highlight w:val="yellow"/>
        </w:rPr>
        <w:t>symbol table implementation</w:t>
      </w:r>
      <w:r w:rsidR="009A1353" w:rsidRPr="00B32BF1">
        <w:rPr>
          <w:highlight w:val="yellow"/>
        </w:rPr>
        <w:t xml:space="preserve"> (</w:t>
      </w:r>
      <w:r w:rsidR="00340384" w:rsidRPr="00B32BF1">
        <w:rPr>
          <w:highlight w:val="yellow"/>
        </w:rPr>
        <w:t xml:space="preserve">the </w:t>
      </w:r>
      <w:r w:rsidR="009A1353" w:rsidRPr="00B32BF1">
        <w:rPr>
          <w:highlight w:val="yellow"/>
        </w:rPr>
        <w:t>Env class in the symbols package).</w:t>
      </w:r>
    </w:p>
    <w:p w14:paraId="7E337EAE" w14:textId="77777777" w:rsidR="00F36ABD" w:rsidRDefault="00082C46" w:rsidP="00F36ABD">
      <w:pPr>
        <w:pStyle w:val="Heading2"/>
        <w:spacing w:line="360" w:lineRule="auto"/>
        <w:rPr>
          <w:color w:val="000000" w:themeColor="text1"/>
        </w:rPr>
      </w:pPr>
      <w:r>
        <w:rPr>
          <w:rFonts w:hint="eastAsia"/>
          <w:color w:val="000000" w:themeColor="text1"/>
        </w:rPr>
        <w:lastRenderedPageBreak/>
        <w:t>Parser</w:t>
      </w:r>
      <w:r w:rsidR="00F36ABD">
        <w:rPr>
          <w:color w:val="000000" w:themeColor="text1"/>
        </w:rPr>
        <w:t xml:space="preserve"> Implementation</w:t>
      </w:r>
    </w:p>
    <w:p w14:paraId="188FCB8E" w14:textId="77777777" w:rsidR="0083172F" w:rsidRDefault="00244869" w:rsidP="004059FC">
      <w:pPr>
        <w:jc w:val="both"/>
      </w:pPr>
      <w:r>
        <w:t>Based on the non-terminals and the production rules in the grammar, it is often convenien</w:t>
      </w:r>
      <w:r w:rsidR="00A33807">
        <w:t>t to implement a set of classes</w:t>
      </w:r>
      <w:r w:rsidR="00C85859">
        <w:t xml:space="preserve"> that can be used to construct a</w:t>
      </w:r>
      <w:r w:rsidR="00976D40">
        <w:t xml:space="preserve"> syntax tree</w:t>
      </w:r>
      <w:r w:rsidR="00C85859">
        <w:t xml:space="preserve"> for an input program</w:t>
      </w:r>
      <w:r w:rsidR="00A33807">
        <w:t>.</w:t>
      </w:r>
      <w:r w:rsidR="00C85859">
        <w:t xml:space="preserve"> In general, </w:t>
      </w:r>
      <w:r w:rsidR="00C07D9B">
        <w:t xml:space="preserve">we should have a class for </w:t>
      </w:r>
      <w:r w:rsidR="00C85859">
        <w:t>each form of production body</w:t>
      </w:r>
      <w:r w:rsidR="00C07D9B">
        <w:t xml:space="preserve"> that represents a critical programming construct (e.g., those generate intermediate code). However, there is not a strict rule or clear one-to-one mapping, i.e., y</w:t>
      </w:r>
      <w:r>
        <w:t xml:space="preserve">ou may have </w:t>
      </w:r>
      <w:r w:rsidR="00C07D9B">
        <w:t>one class</w:t>
      </w:r>
      <w:r>
        <w:t xml:space="preserve"> to abstract several </w:t>
      </w:r>
      <w:r w:rsidR="00C07D9B">
        <w:t>production bodies (or programming constructs)</w:t>
      </w:r>
      <w:r>
        <w:t xml:space="preserve"> wit</w:t>
      </w:r>
      <w:r w:rsidR="00C07D9B">
        <w:t>h similar characteristics, or have more than one class to</w:t>
      </w:r>
      <w:r>
        <w:t xml:space="preserve"> help constructing </w:t>
      </w:r>
      <w:r w:rsidR="00C07D9B">
        <w:t>one</w:t>
      </w:r>
      <w:r>
        <w:t xml:space="preserve"> </w:t>
      </w:r>
      <w:r w:rsidR="00C07D9B">
        <w:t>structure</w:t>
      </w:r>
      <w:r>
        <w:t>.</w:t>
      </w:r>
      <w:r w:rsidR="00C07D9B">
        <w:t xml:space="preserve"> For example, </w:t>
      </w:r>
      <w:proofErr w:type="spellStart"/>
      <w:r w:rsidR="00C07D9B" w:rsidRPr="00C07D9B">
        <w:rPr>
          <w:i/>
        </w:rPr>
        <w:t>rel</w:t>
      </w:r>
      <w:proofErr w:type="spellEnd"/>
      <w:r w:rsidR="00C07D9B">
        <w:t xml:space="preserve"> has multiple production bodies, but the only difference of those bodies are operators, then you may use one class with an operator field </w:t>
      </w:r>
      <w:r w:rsidR="005B48E4">
        <w:t xml:space="preserve">to represent all of them. On the other hand, </w:t>
      </w:r>
      <w:proofErr w:type="spellStart"/>
      <w:r w:rsidR="005B48E4" w:rsidRPr="005B48E4">
        <w:rPr>
          <w:i/>
        </w:rPr>
        <w:t>stmt</w:t>
      </w:r>
      <w:proofErr w:type="spellEnd"/>
      <w:r w:rsidR="005B48E4">
        <w:t xml:space="preserve"> has quite different forms of production bodies and thus it is more straightforward to implement each form using a dedicated class</w:t>
      </w:r>
      <w:r w:rsidR="009A1353">
        <w:t xml:space="preserve"> (e.g., If, Else, Break, Set, While, Do, Block classes in the inter package of the sample code)</w:t>
      </w:r>
      <w:r w:rsidR="005B48E4">
        <w:t>.</w:t>
      </w:r>
      <w:r w:rsidR="009A1353">
        <w:t xml:space="preserve"> Note that you are responsible for adding necessary new classes for the programming constructs in the grammar but not implemented (e.g., For, </w:t>
      </w:r>
      <w:proofErr w:type="spellStart"/>
      <w:r w:rsidR="009A1353">
        <w:t>incdecexpr</w:t>
      </w:r>
      <w:proofErr w:type="spellEnd"/>
      <w:r w:rsidR="009A1353">
        <w:t xml:space="preserve">) in the given sample code. </w:t>
      </w:r>
      <w:r w:rsidR="005B48E4">
        <w:t xml:space="preserve"> Some constructs such as </w:t>
      </w:r>
      <w:proofErr w:type="spellStart"/>
      <w:r w:rsidR="005B48E4" w:rsidRPr="005B48E4">
        <w:rPr>
          <w:i/>
        </w:rPr>
        <w:t>decls</w:t>
      </w:r>
      <w:proofErr w:type="spellEnd"/>
      <w:r w:rsidR="005B48E4">
        <w:t xml:space="preserve">, are not even needed to be included in the syntax tree as the declaration information is recorded in the symbol table.  </w:t>
      </w:r>
      <w:r w:rsidR="0055129C">
        <w:t xml:space="preserve">All those </w:t>
      </w:r>
      <w:r>
        <w:t>classes can extend a base class</w:t>
      </w:r>
      <w:r w:rsidR="0055129C">
        <w:t xml:space="preserve"> (e.g., Node)</w:t>
      </w:r>
      <w:r>
        <w:t xml:space="preserve">, which provides common functions </w:t>
      </w:r>
      <w:r w:rsidR="00E72868">
        <w:t>such as</w:t>
      </w:r>
      <w:r>
        <w:t xml:space="preserve"> </w:t>
      </w:r>
      <w:r w:rsidR="00E72868">
        <w:t xml:space="preserve">tracking source code line information, </w:t>
      </w:r>
      <w:r>
        <w:t>print</w:t>
      </w:r>
      <w:r w:rsidR="00E72868">
        <w:t>ing</w:t>
      </w:r>
      <w:r>
        <w:t xml:space="preserve"> errors,</w:t>
      </w:r>
      <w:r w:rsidR="00E72868">
        <w:t xml:space="preserve"> etc.  </w:t>
      </w:r>
      <w:r w:rsidR="0055129C">
        <w:t>You may</w:t>
      </w:r>
      <w:r w:rsidR="00A33807">
        <w:t xml:space="preserve"> also add </w:t>
      </w:r>
      <w:r w:rsidR="0055129C">
        <w:t>functions into the Node class</w:t>
      </w:r>
      <w:r w:rsidR="00A33807">
        <w:t xml:space="preserve"> to make tree</w:t>
      </w:r>
      <w:r w:rsidR="00E72868">
        <w:t xml:space="preserve"> </w:t>
      </w:r>
      <w:r w:rsidR="0055129C">
        <w:t xml:space="preserve">traversal and information </w:t>
      </w:r>
      <w:r w:rsidR="0055129C" w:rsidRPr="0055129C">
        <w:t>retrieval</w:t>
      </w:r>
      <w:r w:rsidR="0055129C">
        <w:t xml:space="preserve"> easier (e.g., type of node, list of children, etc.).</w:t>
      </w:r>
      <w:r w:rsidR="0083172F">
        <w:t xml:space="preserve"> </w:t>
      </w:r>
      <w:r w:rsidR="009A1353">
        <w:t xml:space="preserve"> </w:t>
      </w:r>
    </w:p>
    <w:p w14:paraId="5F80C141" w14:textId="77777777" w:rsidR="00F432AE" w:rsidRDefault="0055129C" w:rsidP="004059FC">
      <w:pPr>
        <w:jc w:val="both"/>
      </w:pPr>
      <w:r w:rsidRPr="00E56759">
        <w:rPr>
          <w:highlight w:val="yellow"/>
        </w:rPr>
        <w:t>To implement the main parser logic, p</w:t>
      </w:r>
      <w:r w:rsidR="00F432AE" w:rsidRPr="00E56759">
        <w:rPr>
          <w:highlight w:val="yellow"/>
        </w:rPr>
        <w:t>redictive parsing</w:t>
      </w:r>
      <w:r w:rsidR="00DD055B" w:rsidRPr="00E56759">
        <w:rPr>
          <w:highlight w:val="yellow"/>
        </w:rPr>
        <w:t xml:space="preserve"> is recommended</w:t>
      </w:r>
      <w:r w:rsidR="00DD055B">
        <w:t xml:space="preserve">. </w:t>
      </w:r>
      <w:r w:rsidR="00C53C42" w:rsidRPr="00E56759">
        <w:rPr>
          <w:highlight w:val="yellow"/>
        </w:rPr>
        <w:t>For each n</w:t>
      </w:r>
      <w:r w:rsidR="00A33807" w:rsidRPr="00E56759">
        <w:rPr>
          <w:highlight w:val="yellow"/>
        </w:rPr>
        <w:t xml:space="preserve">on-terminal in the grammar, </w:t>
      </w:r>
      <w:r w:rsidR="00C53C42" w:rsidRPr="00E56759">
        <w:rPr>
          <w:highlight w:val="yellow"/>
        </w:rPr>
        <w:t xml:space="preserve">write one primary function (with optional helper functions if you would like to) to </w:t>
      </w:r>
      <w:r w:rsidR="00CD65E0" w:rsidRPr="00E56759">
        <w:rPr>
          <w:highlight w:val="yellow"/>
        </w:rPr>
        <w:t>process the parsing for that non-terminal</w:t>
      </w:r>
      <w:r w:rsidR="00C53C42" w:rsidRPr="00E56759">
        <w:rPr>
          <w:highlight w:val="yellow"/>
        </w:rPr>
        <w:t>.</w:t>
      </w:r>
      <w:r w:rsidR="00CD65E0">
        <w:t xml:space="preserve"> The</w:t>
      </w:r>
      <w:r w:rsidR="00C53C42">
        <w:t xml:space="preserve"> function for a non-terminal shown as a production head needs to invoke</w:t>
      </w:r>
      <w:r w:rsidR="00CD65E0">
        <w:t xml:space="preserve"> functions for the non-terminals in the body of that production rule. If a production head has multiple production bodies to choose from, the look-ahead token can be examined to determine which production body will be used</w:t>
      </w:r>
      <w:r w:rsidR="004B1EFC">
        <w:t xml:space="preserve"> (predictive parsing relies on information about the first symbols/tokens that can be generated by a production body)</w:t>
      </w:r>
      <w:r w:rsidR="00CD65E0">
        <w:t>.</w:t>
      </w:r>
      <w:r w:rsidR="004B1EFC">
        <w:t xml:space="preserve"> </w:t>
      </w:r>
      <w:r w:rsidR="004B1EFC" w:rsidRPr="00E56759">
        <w:rPr>
          <w:highlight w:val="yellow"/>
        </w:rPr>
        <w:t>For a piece of pseudocode for the predictive parsing algorithm, please refer to the lecture slides.</w:t>
      </w:r>
    </w:p>
    <w:p w14:paraId="6982BD11" w14:textId="77777777" w:rsidR="004059FC" w:rsidRDefault="004059FC" w:rsidP="004059FC">
      <w:pPr>
        <w:jc w:val="both"/>
      </w:pPr>
      <w:r>
        <w:t>Note that the grammar definition has several productions with left recursion. You may use the left recursion elimination</w:t>
      </w:r>
      <w:r w:rsidR="00C53C42">
        <w:t xml:space="preserve"> technique</w:t>
      </w:r>
      <w:r>
        <w:t xml:space="preserve"> to rewrite some of the production rule</w:t>
      </w:r>
      <w:r w:rsidR="00C53C42">
        <w:t>s</w:t>
      </w:r>
      <w:r>
        <w:t xml:space="preserve"> to </w:t>
      </w:r>
      <w:r w:rsidRPr="004059FC">
        <w:t>facilitate</w:t>
      </w:r>
      <w:r>
        <w:t xml:space="preserve"> your implementation. Or you can directly implement </w:t>
      </w:r>
      <w:r w:rsidR="00605B93">
        <w:t>(without actually rewriting the production rules or introducing new non-terminals) if you know what the resulting string pattern looks like for a production rule with left recursion.</w:t>
      </w:r>
      <w:r>
        <w:t xml:space="preserve"> </w:t>
      </w:r>
      <w:r w:rsidR="005C467D">
        <w:t xml:space="preserve"> For example, the declarations production rule with left recursive, if handled, would result in infinite recursive call with the predictive parsing approach:</w:t>
      </w:r>
    </w:p>
    <w:p w14:paraId="579C28F0" w14:textId="77777777" w:rsidR="005C467D" w:rsidRPr="00B60E7F" w:rsidRDefault="005C467D" w:rsidP="005C467D">
      <w:pPr>
        <w:jc w:val="both"/>
        <w:rPr>
          <w:i/>
          <w:highlight w:val="lightGray"/>
        </w:rPr>
      </w:pPr>
      <w:proofErr w:type="spellStart"/>
      <w:r w:rsidRPr="00B60E7F">
        <w:rPr>
          <w:i/>
          <w:highlight w:val="lightGray"/>
        </w:rPr>
        <w:t>decls</w:t>
      </w:r>
      <w:proofErr w:type="spellEnd"/>
      <w:r w:rsidRPr="00B60E7F">
        <w:rPr>
          <w:i/>
          <w:highlight w:val="lightGray"/>
        </w:rPr>
        <w:t xml:space="preserve"> -&gt;  </w:t>
      </w:r>
      <w:r w:rsidRPr="00B60E7F">
        <w:rPr>
          <w:rFonts w:cstheme="minorHAnsi"/>
          <w:i/>
          <w:highlight w:val="lightGray"/>
        </w:rPr>
        <w:t>ε</w:t>
      </w:r>
      <w:r w:rsidRPr="00B60E7F">
        <w:rPr>
          <w:i/>
          <w:highlight w:val="lightGray"/>
        </w:rPr>
        <w:t xml:space="preserve"> | </w:t>
      </w:r>
      <w:proofErr w:type="spellStart"/>
      <w:r w:rsidRPr="00B60E7F">
        <w:rPr>
          <w:i/>
          <w:highlight w:val="lightGray"/>
        </w:rPr>
        <w:t>decls</w:t>
      </w:r>
      <w:proofErr w:type="spellEnd"/>
      <w:r w:rsidRPr="00B60E7F">
        <w:rPr>
          <w:i/>
          <w:highlight w:val="lightGray"/>
        </w:rPr>
        <w:t xml:space="preserve"> </w:t>
      </w:r>
      <w:proofErr w:type="spellStart"/>
      <w:r w:rsidRPr="00B60E7F">
        <w:rPr>
          <w:i/>
          <w:highlight w:val="lightGray"/>
        </w:rPr>
        <w:t>decl</w:t>
      </w:r>
      <w:proofErr w:type="spellEnd"/>
    </w:p>
    <w:p w14:paraId="1CDB7161" w14:textId="77777777" w:rsidR="005C467D" w:rsidRPr="00B60E7F" w:rsidRDefault="005C467D" w:rsidP="005C467D">
      <w:pPr>
        <w:jc w:val="both"/>
        <w:rPr>
          <w:i/>
          <w:highlight w:val="lightGray"/>
        </w:rPr>
      </w:pPr>
      <w:proofErr w:type="spellStart"/>
      <w:r w:rsidRPr="00B60E7F">
        <w:rPr>
          <w:i/>
          <w:highlight w:val="lightGray"/>
        </w:rPr>
        <w:t>decl</w:t>
      </w:r>
      <w:proofErr w:type="spellEnd"/>
      <w:r w:rsidRPr="00B60E7F">
        <w:rPr>
          <w:i/>
          <w:highlight w:val="lightGray"/>
        </w:rPr>
        <w:t xml:space="preserve"> -&gt;  type</w:t>
      </w:r>
      <w:r w:rsidRPr="00B60E7F">
        <w:rPr>
          <w:b/>
          <w:i/>
          <w:highlight w:val="lightGray"/>
        </w:rPr>
        <w:t xml:space="preserve"> </w:t>
      </w:r>
      <w:proofErr w:type="gramStart"/>
      <w:r w:rsidRPr="00B60E7F">
        <w:rPr>
          <w:b/>
          <w:i/>
          <w:highlight w:val="lightGray"/>
        </w:rPr>
        <w:t>id</w:t>
      </w:r>
      <w:r w:rsidRPr="00B60E7F">
        <w:rPr>
          <w:i/>
          <w:highlight w:val="lightGray"/>
        </w:rPr>
        <w:t xml:space="preserve"> ;</w:t>
      </w:r>
      <w:proofErr w:type="gramEnd"/>
    </w:p>
    <w:p w14:paraId="29996930" w14:textId="77777777" w:rsidR="005C467D" w:rsidRPr="00E0204C" w:rsidRDefault="005C467D" w:rsidP="004059FC">
      <w:pPr>
        <w:jc w:val="both"/>
      </w:pPr>
      <w:r>
        <w:t xml:space="preserve">Intuitively, we know the above production rules </w:t>
      </w:r>
      <w:r w:rsidR="00E32827">
        <w:t>simply</w:t>
      </w:r>
      <w:r>
        <w:t xml:space="preserve"> result in empty or repeated “</w:t>
      </w:r>
      <w:r w:rsidRPr="005C467D">
        <w:rPr>
          <w:i/>
        </w:rPr>
        <w:t>type</w:t>
      </w:r>
      <w:r>
        <w:t xml:space="preserve"> </w:t>
      </w:r>
      <w:r w:rsidRPr="005C467D">
        <w:rPr>
          <w:b/>
          <w:i/>
        </w:rPr>
        <w:t>id</w:t>
      </w:r>
      <w:r>
        <w:t xml:space="preserve">;” patterns. As a result, we can use a loop to retrieve look-ahead tokens and </w:t>
      </w:r>
      <w:r w:rsidR="004B1EFC">
        <w:t>keep</w:t>
      </w:r>
      <w:r>
        <w:t xml:space="preserve"> </w:t>
      </w:r>
      <w:r w:rsidR="00A103B2">
        <w:t xml:space="preserve">invoking the </w:t>
      </w:r>
      <w:proofErr w:type="spellStart"/>
      <w:r w:rsidR="00A103B2" w:rsidRPr="00A103B2">
        <w:rPr>
          <w:i/>
        </w:rPr>
        <w:t>decl</w:t>
      </w:r>
      <w:proofErr w:type="spellEnd"/>
      <w:r w:rsidR="00A103B2">
        <w:t xml:space="preserve"> production </w:t>
      </w:r>
      <w:r>
        <w:t xml:space="preserve">as long as the look-ahead tokens match the </w:t>
      </w:r>
      <w:proofErr w:type="spellStart"/>
      <w:r w:rsidRPr="005C467D">
        <w:rPr>
          <w:i/>
        </w:rPr>
        <w:t>decl</w:t>
      </w:r>
      <w:proofErr w:type="spellEnd"/>
      <w:r>
        <w:t xml:space="preserve"> pattern.</w:t>
      </w:r>
    </w:p>
    <w:p w14:paraId="7D650CD5" w14:textId="77777777" w:rsidR="004059FC" w:rsidRDefault="009C1208" w:rsidP="00532593">
      <w:pPr>
        <w:jc w:val="both"/>
      </w:pPr>
      <w:r w:rsidRPr="00E56759">
        <w:rPr>
          <w:highlight w:val="yellow"/>
        </w:rPr>
        <w:lastRenderedPageBreak/>
        <w:t>Based on the above information, implement a Parser class with mem</w:t>
      </w:r>
      <w:r w:rsidR="000127A0" w:rsidRPr="00E56759">
        <w:rPr>
          <w:highlight w:val="yellow"/>
        </w:rPr>
        <w:t xml:space="preserve">ber functions to handle </w:t>
      </w:r>
      <w:r w:rsidR="0055129C" w:rsidRPr="00E56759">
        <w:rPr>
          <w:highlight w:val="yellow"/>
        </w:rPr>
        <w:t xml:space="preserve">each and every </w:t>
      </w:r>
      <w:r w:rsidR="000127A0" w:rsidRPr="00E56759">
        <w:rPr>
          <w:highlight w:val="yellow"/>
        </w:rPr>
        <w:t>non-</w:t>
      </w:r>
      <w:proofErr w:type="gramStart"/>
      <w:r w:rsidR="000127A0" w:rsidRPr="00E56759">
        <w:rPr>
          <w:highlight w:val="yellow"/>
        </w:rPr>
        <w:t>terminals</w:t>
      </w:r>
      <w:proofErr w:type="gramEnd"/>
      <w:r w:rsidRPr="00E56759">
        <w:rPr>
          <w:highlight w:val="yellow"/>
        </w:rPr>
        <w:t xml:space="preserve">. You may also </w:t>
      </w:r>
      <w:r w:rsidR="000127A0" w:rsidRPr="00E56759">
        <w:rPr>
          <w:highlight w:val="yellow"/>
        </w:rPr>
        <w:t>include</w:t>
      </w:r>
      <w:r w:rsidRPr="00E56759">
        <w:rPr>
          <w:highlight w:val="yellow"/>
        </w:rPr>
        <w:t xml:space="preserve"> helper functions</w:t>
      </w:r>
      <w:r w:rsidR="000127A0" w:rsidRPr="00E56759">
        <w:rPr>
          <w:highlight w:val="yellow"/>
        </w:rPr>
        <w:t xml:space="preserve"> in the parser</w:t>
      </w:r>
      <w:r w:rsidRPr="00E56759">
        <w:rPr>
          <w:highlight w:val="yellow"/>
        </w:rPr>
        <w:t xml:space="preserve"> to process input, print errors, amongst other things you would like to take care of</w:t>
      </w:r>
      <w:r w:rsidR="000127A0">
        <w:t>.</w:t>
      </w:r>
      <w:r>
        <w:t xml:space="preserve"> </w:t>
      </w:r>
    </w:p>
    <w:p w14:paraId="28AA42A3" w14:textId="77777777" w:rsidR="001955BD" w:rsidRDefault="001955BD" w:rsidP="00532593">
      <w:pPr>
        <w:jc w:val="both"/>
      </w:pPr>
      <w:r>
        <w:t xml:space="preserve">You may take the </w:t>
      </w:r>
      <w:r w:rsidR="00473858">
        <w:t xml:space="preserve">sample </w:t>
      </w:r>
      <w:r>
        <w:t xml:space="preserve">source code from </w:t>
      </w:r>
      <w:r w:rsidR="00473858">
        <w:t xml:space="preserve">Canvas </w:t>
      </w:r>
      <w:r>
        <w:t>as a reference for your implementation.</w:t>
      </w:r>
    </w:p>
    <w:p w14:paraId="26CB396A" w14:textId="77777777" w:rsidR="006638E2" w:rsidRDefault="00E771A9" w:rsidP="006638E2">
      <w:pPr>
        <w:pStyle w:val="Heading2"/>
        <w:spacing w:line="360" w:lineRule="auto"/>
        <w:rPr>
          <w:color w:val="000000" w:themeColor="text1"/>
        </w:rPr>
      </w:pPr>
      <w:r>
        <w:rPr>
          <w:rFonts w:hint="eastAsia"/>
          <w:color w:val="000000" w:themeColor="text1"/>
        </w:rPr>
        <w:t>Type</w:t>
      </w:r>
      <w:r>
        <w:rPr>
          <w:color w:val="000000" w:themeColor="text1"/>
        </w:rPr>
        <w:t>s in Mini-lang</w:t>
      </w:r>
      <w:r w:rsidR="006638E2">
        <w:rPr>
          <w:rFonts w:hint="eastAsia"/>
          <w:color w:val="000000" w:themeColor="text1"/>
        </w:rPr>
        <w:t xml:space="preserve"> </w:t>
      </w:r>
    </w:p>
    <w:p w14:paraId="5D6654F3" w14:textId="77777777" w:rsidR="00417390" w:rsidRDefault="006C3017" w:rsidP="003A2D8D">
      <w:pPr>
        <w:jc w:val="both"/>
      </w:pPr>
      <w:r>
        <w:t>In mini-lang, any expression has a type</w:t>
      </w:r>
      <w:r w:rsidR="00417390">
        <w:t xml:space="preserve"> (</w:t>
      </w:r>
      <w:proofErr w:type="spellStart"/>
      <w:r w:rsidR="00417390">
        <w:t>e.g</w:t>
      </w:r>
      <w:proofErr w:type="spellEnd"/>
      <w:r w:rsidR="00417390">
        <w:t xml:space="preserve">, </w:t>
      </w:r>
      <w:r w:rsidR="00417390" w:rsidRPr="00417390">
        <w:rPr>
          <w:b/>
        </w:rPr>
        <w:t>id</w:t>
      </w:r>
      <w:r w:rsidR="00417390">
        <w:t xml:space="preserve"> is one possible form of expression, thus also have a type determined by the preceding type keyword in the declaration)</w:t>
      </w:r>
      <w:r>
        <w:t xml:space="preserve">. </w:t>
      </w:r>
      <w:r w:rsidR="00417390">
        <w:t>Therefore</w:t>
      </w:r>
      <w:r>
        <w:t>, your class (and subclasses) that represent</w:t>
      </w:r>
      <w:r w:rsidR="00417390">
        <w:t xml:space="preserve"> any</w:t>
      </w:r>
      <w:r>
        <w:t xml:space="preserve"> </w:t>
      </w:r>
      <w:r w:rsidR="00417390">
        <w:t>form of expression</w:t>
      </w:r>
      <w:r>
        <w:t xml:space="preserve"> should keep a field indicating the type for the expression. You can implement this field using a Type class so that you could also store other useful information for the type such as the length in bytes the type takes, the string literal (the reserved keywords) for the</w:t>
      </w:r>
      <w:r w:rsidR="00417390">
        <w:t xml:space="preserve"> type, etc. Alternatively, you can use</w:t>
      </w:r>
      <w:r>
        <w:t xml:space="preserve"> </w:t>
      </w:r>
      <w:r w:rsidR="00417390">
        <w:t>a</w:t>
      </w:r>
      <w:r>
        <w:t xml:space="preserve"> string</w:t>
      </w:r>
      <w:r w:rsidR="00417390">
        <w:t xml:space="preserve"> field in your expression class to indicate the type of the expression. </w:t>
      </w:r>
      <w:r>
        <w:t xml:space="preserve"> </w:t>
      </w:r>
      <w:r w:rsidR="00417390">
        <w:t>In such a case, you may use another table to track metadata for each type.</w:t>
      </w:r>
      <w:r>
        <w:t xml:space="preserve"> </w:t>
      </w:r>
      <w:r w:rsidR="00417390">
        <w:t xml:space="preserve"> It is up to you which approach you would like to use.</w:t>
      </w:r>
      <w:r>
        <w:t xml:space="preserve"> </w:t>
      </w:r>
    </w:p>
    <w:p w14:paraId="39D5C605" w14:textId="77777777" w:rsidR="005175B8" w:rsidRPr="00417390" w:rsidRDefault="006638E2" w:rsidP="003A2D8D">
      <w:pPr>
        <w:jc w:val="both"/>
      </w:pPr>
      <w:r>
        <w:rPr>
          <w:rFonts w:hint="eastAsia"/>
        </w:rPr>
        <w:t>The mini-lang has three</w:t>
      </w:r>
      <w:r w:rsidR="00417390">
        <w:t xml:space="preserve"> basic</w:t>
      </w:r>
      <w:r>
        <w:rPr>
          <w:rFonts w:hint="eastAsia"/>
        </w:rPr>
        <w:t xml:space="preserve"> types: </w:t>
      </w:r>
      <w:r>
        <w:t xml:space="preserve"> int, float, and bool. </w:t>
      </w:r>
      <w:r w:rsidR="00473858">
        <w:t>O</w:t>
      </w:r>
      <w:r w:rsidR="006A42D3">
        <w:t>ur mini-lang does not do type conversion</w:t>
      </w:r>
      <w:r w:rsidR="00473858">
        <w:t xml:space="preserve">, </w:t>
      </w:r>
      <w:proofErr w:type="spellStart"/>
      <w:r w:rsidR="00473858">
        <w:t>i.e</w:t>
      </w:r>
      <w:proofErr w:type="spellEnd"/>
      <w:r w:rsidR="00473858">
        <w:t xml:space="preserve">, </w:t>
      </w:r>
      <w:r w:rsidR="00473858" w:rsidRPr="009A06A3">
        <w:rPr>
          <w:b/>
        </w:rPr>
        <w:t>multiple variables or expressions in any operation ha</w:t>
      </w:r>
      <w:r w:rsidR="009A06A3">
        <w:rPr>
          <w:b/>
        </w:rPr>
        <w:t>ve</w:t>
      </w:r>
      <w:r w:rsidR="00473858" w:rsidRPr="009A06A3">
        <w:rPr>
          <w:b/>
        </w:rPr>
        <w:t xml:space="preserve"> to be of the same type</w:t>
      </w:r>
      <w:r w:rsidR="00473858">
        <w:t>.</w:t>
      </w:r>
      <w:r w:rsidR="006A42D3">
        <w:t xml:space="preserve"> </w:t>
      </w:r>
      <w:r w:rsidR="00E771A9">
        <w:t>Note that bool type variables cannot be used with arithmetic operators such as +, -, *, and /.</w:t>
      </w:r>
    </w:p>
    <w:p w14:paraId="591A7C31" w14:textId="77777777" w:rsidR="005175B8" w:rsidRPr="008E5374" w:rsidRDefault="005175B8" w:rsidP="005175B8">
      <w:pPr>
        <w:pStyle w:val="Heading2"/>
        <w:spacing w:line="360" w:lineRule="auto"/>
        <w:rPr>
          <w:color w:val="000000" w:themeColor="text1"/>
        </w:rPr>
      </w:pPr>
      <w:r w:rsidRPr="008E5374">
        <w:rPr>
          <w:color w:val="000000" w:themeColor="text1"/>
        </w:rPr>
        <w:t>Error Handling</w:t>
      </w:r>
    </w:p>
    <w:p w14:paraId="681B3D7D" w14:textId="77777777" w:rsidR="005175B8" w:rsidRDefault="005175B8" w:rsidP="00417390">
      <w:pPr>
        <w:jc w:val="both"/>
      </w:pPr>
      <w:r>
        <w:t xml:space="preserve">Your parser should be able to handle two types of errors: type error and grammar error.  Below are </w:t>
      </w:r>
      <w:r w:rsidR="00BA5F4F">
        <w:t>directions</w:t>
      </w:r>
      <w:r>
        <w:t xml:space="preserve"> on where and how each type of error can be detected:</w:t>
      </w:r>
    </w:p>
    <w:p w14:paraId="7812CE81" w14:textId="77777777" w:rsidR="005175B8" w:rsidRDefault="005175B8" w:rsidP="00417390">
      <w:pPr>
        <w:pStyle w:val="ListParagraph"/>
        <w:numPr>
          <w:ilvl w:val="0"/>
          <w:numId w:val="4"/>
        </w:numPr>
        <w:jc w:val="both"/>
      </w:pPr>
      <w:r>
        <w:t>Type Error:</w:t>
      </w:r>
      <w:r w:rsidR="00805620">
        <w:t xml:space="preserve"> W</w:t>
      </w:r>
      <w:r w:rsidR="004D0E62">
        <w:t>hen dealing</w:t>
      </w:r>
      <w:r w:rsidR="00BA5F4F">
        <w:t xml:space="preserve"> with</w:t>
      </w:r>
      <w:r w:rsidR="004D0E62">
        <w:t xml:space="preserve"> assignment</w:t>
      </w:r>
      <w:r w:rsidR="00BA5F4F">
        <w:t>s</w:t>
      </w:r>
      <w:r w:rsidR="00E5077F">
        <w:t xml:space="preserve"> (</w:t>
      </w:r>
      <w:r w:rsidR="00E5077F" w:rsidRPr="00E5077F">
        <w:rPr>
          <w:i/>
        </w:rPr>
        <w:t>assign</w:t>
      </w:r>
      <w:r w:rsidR="00E5077F">
        <w:t>)</w:t>
      </w:r>
      <w:r w:rsidR="004D0E62">
        <w:t xml:space="preserve"> </w:t>
      </w:r>
      <w:r w:rsidR="00805620">
        <w:t>and</w:t>
      </w:r>
      <w:r w:rsidR="004D0E62">
        <w:t xml:space="preserve"> expression</w:t>
      </w:r>
      <w:r w:rsidR="00BA5F4F">
        <w:t>s</w:t>
      </w:r>
      <w:r w:rsidR="00E5077F">
        <w:t xml:space="preserve"> (</w:t>
      </w:r>
      <w:proofErr w:type="spellStart"/>
      <w:r w:rsidR="00E5077F" w:rsidRPr="00805620">
        <w:rPr>
          <w:i/>
        </w:rPr>
        <w:t>allexpr</w:t>
      </w:r>
      <w:proofErr w:type="spellEnd"/>
      <w:r w:rsidR="00805620">
        <w:rPr>
          <w:i/>
        </w:rPr>
        <w:t xml:space="preserve">, </w:t>
      </w:r>
      <w:proofErr w:type="spellStart"/>
      <w:r w:rsidR="00805620">
        <w:rPr>
          <w:i/>
        </w:rPr>
        <w:t>andexpr</w:t>
      </w:r>
      <w:proofErr w:type="spellEnd"/>
      <w:r w:rsidR="00805620">
        <w:rPr>
          <w:i/>
        </w:rPr>
        <w:t>, … etc.</w:t>
      </w:r>
      <w:r w:rsidR="00E5077F">
        <w:t>)</w:t>
      </w:r>
      <w:r w:rsidR="00BA5F4F">
        <w:t xml:space="preserve">, your parser should check the </w:t>
      </w:r>
      <w:r w:rsidR="00E5077F">
        <w:t xml:space="preserve">type of </w:t>
      </w:r>
      <w:r w:rsidR="00805620">
        <w:t>each subcomponent</w:t>
      </w:r>
      <w:r w:rsidR="00BA5F4F">
        <w:t xml:space="preserve"> to determine </w:t>
      </w:r>
      <w:r w:rsidR="00805620">
        <w:t>whether there is a type error.  If there is an error, output the relevant error information</w:t>
      </w:r>
      <w:r w:rsidR="00E771A9">
        <w:t xml:space="preserve"> and line number.</w:t>
      </w:r>
      <w:r w:rsidR="00805620">
        <w:t xml:space="preserve"> For expressions, if your type checking passes, you should determine a type for the resulting expression. For example, when handling E1 = E2 + E3, you find that E2.type and E3.type are valid types to be connected with the + operator, then you need to set E1.type accordingly.</w:t>
      </w:r>
    </w:p>
    <w:p w14:paraId="048932DD" w14:textId="77777777" w:rsidR="005175B8" w:rsidRPr="006A42D3" w:rsidRDefault="005175B8" w:rsidP="003A2D8D">
      <w:pPr>
        <w:pStyle w:val="ListParagraph"/>
        <w:numPr>
          <w:ilvl w:val="0"/>
          <w:numId w:val="4"/>
        </w:numPr>
        <w:jc w:val="both"/>
      </w:pPr>
      <w:r>
        <w:t>Grammar Error:</w:t>
      </w:r>
      <w:r w:rsidR="00805620">
        <w:t xml:space="preserve">  Durin</w:t>
      </w:r>
      <w:r w:rsidR="00B951EA">
        <w:t xml:space="preserve">g parsing, </w:t>
      </w:r>
      <w:r w:rsidR="008B42A8">
        <w:t xml:space="preserve">if </w:t>
      </w:r>
      <w:r w:rsidR="00B951EA">
        <w:t>the parser is at a point where</w:t>
      </w:r>
      <w:r w:rsidR="008B42A8">
        <w:t xml:space="preserve"> there is no way to match</w:t>
      </w:r>
      <w:r w:rsidR="00B951EA">
        <w:t xml:space="preserve"> any </w:t>
      </w:r>
      <w:r w:rsidR="008B42A8">
        <w:t>production rule</w:t>
      </w:r>
      <w:r w:rsidR="00B951EA">
        <w:t>s</w:t>
      </w:r>
      <w:r w:rsidR="008B42A8">
        <w:t xml:space="preserve">, </w:t>
      </w:r>
      <w:r w:rsidR="00B951EA">
        <w:t>it</w:t>
      </w:r>
      <w:r w:rsidR="008B42A8">
        <w:t xml:space="preserve"> should output an error</w:t>
      </w:r>
      <w:r w:rsidR="00B951EA">
        <w:t xml:space="preserve"> message</w:t>
      </w:r>
      <w:r w:rsidR="008B42A8">
        <w:t xml:space="preserve"> indicating a grammar error.</w:t>
      </w:r>
    </w:p>
    <w:p w14:paraId="1E70EF7A" w14:textId="77777777" w:rsidR="00A93641" w:rsidRDefault="00F36ABD" w:rsidP="00A93641">
      <w:pPr>
        <w:pStyle w:val="Heading2"/>
        <w:spacing w:line="360" w:lineRule="auto"/>
        <w:rPr>
          <w:color w:val="000000" w:themeColor="text1"/>
        </w:rPr>
      </w:pPr>
      <w:r>
        <w:rPr>
          <w:color w:val="000000" w:themeColor="text1"/>
        </w:rPr>
        <w:t xml:space="preserve">Testing &amp; </w:t>
      </w:r>
      <w:r w:rsidR="00A93641" w:rsidRPr="00A93641">
        <w:rPr>
          <w:color w:val="000000" w:themeColor="text1"/>
        </w:rPr>
        <w:t>Output</w:t>
      </w:r>
    </w:p>
    <w:p w14:paraId="6D9FCEB8" w14:textId="77777777" w:rsidR="004B1EFC" w:rsidRDefault="004B1EFC" w:rsidP="004B1EFC">
      <w:pPr>
        <w:jc w:val="both"/>
      </w:pPr>
      <w:r>
        <w:t xml:space="preserve">To test your parser, you need to write a driver class with a main function to invoke your parser. </w:t>
      </w:r>
      <w:r w:rsidR="000C46C4">
        <w:t>Y</w:t>
      </w:r>
      <w:r w:rsidR="00C93006">
        <w:t>ou</w:t>
      </w:r>
      <w:r w:rsidR="00854BDF">
        <w:t>r</w:t>
      </w:r>
      <w:r w:rsidR="00C93006">
        <w:t xml:space="preserve"> main function should look like this</w:t>
      </w:r>
      <w:r>
        <w:t>:</w:t>
      </w:r>
    </w:p>
    <w:p w14:paraId="26CA59EA" w14:textId="77777777" w:rsidR="00473858" w:rsidRPr="00473858" w:rsidRDefault="00473858" w:rsidP="00473858">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473858">
        <w:rPr>
          <w:rFonts w:ascii="Courier New" w:hAnsi="Courier New" w:cs="Courier New"/>
          <w:color w:val="000000"/>
          <w:sz w:val="20"/>
          <w:szCs w:val="20"/>
          <w:highlight w:val="lightGray"/>
          <w:shd w:val="pct15" w:color="auto" w:fill="FFFFFF"/>
        </w:rPr>
        <w:t xml:space="preserve">public static void main(String[] </w:t>
      </w:r>
      <w:proofErr w:type="spellStart"/>
      <w:r w:rsidRPr="00473858">
        <w:rPr>
          <w:rFonts w:ascii="Courier New" w:hAnsi="Courier New" w:cs="Courier New"/>
          <w:color w:val="000000"/>
          <w:sz w:val="20"/>
          <w:szCs w:val="20"/>
          <w:highlight w:val="lightGray"/>
          <w:shd w:val="pct15" w:color="auto" w:fill="FFFFFF"/>
        </w:rPr>
        <w:t>args</w:t>
      </w:r>
      <w:proofErr w:type="spellEnd"/>
      <w:r w:rsidRPr="00473858">
        <w:rPr>
          <w:rFonts w:ascii="Courier New" w:hAnsi="Courier New" w:cs="Courier New"/>
          <w:color w:val="000000"/>
          <w:sz w:val="20"/>
          <w:szCs w:val="20"/>
          <w:highlight w:val="lightGray"/>
          <w:shd w:val="pct15" w:color="auto" w:fill="FFFFFF"/>
        </w:rPr>
        <w:t xml:space="preserve">) throws </w:t>
      </w:r>
      <w:proofErr w:type="spellStart"/>
      <w:r w:rsidRPr="00473858">
        <w:rPr>
          <w:rFonts w:ascii="Courier New" w:hAnsi="Courier New" w:cs="Courier New"/>
          <w:color w:val="000000"/>
          <w:sz w:val="20"/>
          <w:szCs w:val="20"/>
          <w:highlight w:val="lightGray"/>
          <w:shd w:val="pct15" w:color="auto" w:fill="FFFFFF"/>
        </w:rPr>
        <w:t>IOException</w:t>
      </w:r>
      <w:proofErr w:type="spellEnd"/>
      <w:r w:rsidRPr="00473858">
        <w:rPr>
          <w:rFonts w:ascii="Courier New" w:hAnsi="Courier New" w:cs="Courier New"/>
          <w:color w:val="000000"/>
          <w:sz w:val="20"/>
          <w:szCs w:val="20"/>
          <w:highlight w:val="lightGray"/>
          <w:shd w:val="pct15" w:color="auto" w:fill="FFFFFF"/>
        </w:rPr>
        <w:t xml:space="preserve"> {</w:t>
      </w:r>
      <w:r w:rsidRPr="00473858">
        <w:rPr>
          <w:rFonts w:ascii="Courier New" w:hAnsi="Courier New" w:cs="Courier New"/>
          <w:color w:val="000000"/>
          <w:sz w:val="20"/>
          <w:szCs w:val="20"/>
          <w:highlight w:val="lightGray"/>
          <w:shd w:val="pct15" w:color="auto" w:fill="FFFFFF"/>
        </w:rPr>
        <w:br/>
        <w:t xml:space="preserve">   Lexer lex = new Lexer();</w:t>
      </w:r>
      <w:r w:rsidRPr="00473858">
        <w:rPr>
          <w:rFonts w:ascii="Courier New" w:hAnsi="Courier New" w:cs="Courier New"/>
          <w:color w:val="000000"/>
          <w:sz w:val="20"/>
          <w:szCs w:val="20"/>
          <w:highlight w:val="lightGray"/>
          <w:shd w:val="pct15" w:color="auto" w:fill="FFFFFF"/>
        </w:rPr>
        <w:br/>
        <w:t xml:space="preserve">   Parser parse = new Parser(lex);</w:t>
      </w:r>
      <w:r w:rsidRPr="00473858">
        <w:rPr>
          <w:rFonts w:ascii="Courier New" w:hAnsi="Courier New" w:cs="Courier New"/>
          <w:color w:val="000000"/>
          <w:sz w:val="20"/>
          <w:szCs w:val="20"/>
          <w:highlight w:val="lightGray"/>
          <w:shd w:val="pct15" w:color="auto" w:fill="FFFFFF"/>
        </w:rPr>
        <w:br/>
        <w:t xml:space="preserve">   Prog tree = </w:t>
      </w:r>
      <w:proofErr w:type="spellStart"/>
      <w:r w:rsidRPr="00473858">
        <w:rPr>
          <w:rFonts w:ascii="Courier New" w:hAnsi="Courier New" w:cs="Courier New"/>
          <w:color w:val="000000"/>
          <w:sz w:val="20"/>
          <w:szCs w:val="20"/>
          <w:highlight w:val="lightGray"/>
          <w:shd w:val="pct15" w:color="auto" w:fill="FFFFFF"/>
        </w:rPr>
        <w:t>parse.program</w:t>
      </w:r>
      <w:proofErr w:type="spellEnd"/>
      <w:r w:rsidRPr="00473858">
        <w:rPr>
          <w:rFonts w:ascii="Courier New" w:hAnsi="Courier New" w:cs="Courier New"/>
          <w:color w:val="000000"/>
          <w:sz w:val="20"/>
          <w:szCs w:val="20"/>
          <w:highlight w:val="lightGray"/>
          <w:shd w:val="pct15" w:color="auto" w:fill="FFFFFF"/>
        </w:rPr>
        <w:t>();</w:t>
      </w:r>
      <w:r w:rsidRPr="00473858">
        <w:rPr>
          <w:rFonts w:ascii="Courier New" w:hAnsi="Courier New" w:cs="Courier New"/>
          <w:color w:val="000000"/>
          <w:sz w:val="20"/>
          <w:szCs w:val="20"/>
          <w:highlight w:val="lightGray"/>
          <w:shd w:val="pct15" w:color="auto" w:fill="FFFFFF"/>
        </w:rPr>
        <w:br/>
        <w:t xml:space="preserve">   </w:t>
      </w:r>
      <w:proofErr w:type="spellStart"/>
      <w:r w:rsidRPr="00473858">
        <w:rPr>
          <w:rFonts w:ascii="Courier New" w:hAnsi="Courier New" w:cs="Courier New"/>
          <w:color w:val="000000"/>
          <w:sz w:val="20"/>
          <w:szCs w:val="20"/>
          <w:highlight w:val="lightGray"/>
          <w:shd w:val="pct15" w:color="auto" w:fill="FFFFFF"/>
        </w:rPr>
        <w:t>System.out.printf</w:t>
      </w:r>
      <w:proofErr w:type="spellEnd"/>
      <w:r w:rsidRPr="00473858">
        <w:rPr>
          <w:rFonts w:ascii="Courier New" w:hAnsi="Courier New" w:cs="Courier New"/>
          <w:color w:val="000000"/>
          <w:sz w:val="20"/>
          <w:szCs w:val="20"/>
          <w:highlight w:val="lightGray"/>
          <w:shd w:val="pct15" w:color="auto" w:fill="FFFFFF"/>
        </w:rPr>
        <w:t>("\</w:t>
      </w:r>
      <w:proofErr w:type="spellStart"/>
      <w:r w:rsidRPr="00473858">
        <w:rPr>
          <w:rFonts w:ascii="Courier New" w:hAnsi="Courier New" w:cs="Courier New"/>
          <w:color w:val="000000"/>
          <w:sz w:val="20"/>
          <w:szCs w:val="20"/>
          <w:highlight w:val="lightGray"/>
          <w:shd w:val="pct15" w:color="auto" w:fill="FFFFFF"/>
        </w:rPr>
        <w:t>nSyntax</w:t>
      </w:r>
      <w:proofErr w:type="spellEnd"/>
      <w:r w:rsidRPr="00473858">
        <w:rPr>
          <w:rFonts w:ascii="Courier New" w:hAnsi="Courier New" w:cs="Courier New"/>
          <w:color w:val="000000"/>
          <w:sz w:val="20"/>
          <w:szCs w:val="20"/>
          <w:highlight w:val="lightGray"/>
          <w:shd w:val="pct15" w:color="auto" w:fill="FFFFFF"/>
        </w:rPr>
        <w:t xml:space="preserve"> tree:\n");</w:t>
      </w:r>
      <w:r w:rsidRPr="00473858">
        <w:rPr>
          <w:rFonts w:ascii="Courier New" w:hAnsi="Courier New" w:cs="Courier New"/>
          <w:color w:val="000000"/>
          <w:sz w:val="20"/>
          <w:szCs w:val="20"/>
          <w:highlight w:val="lightGray"/>
          <w:shd w:val="pct15" w:color="auto" w:fill="FFFFFF"/>
        </w:rPr>
        <w:br/>
      </w:r>
      <w:r w:rsidRPr="00473858">
        <w:rPr>
          <w:rFonts w:ascii="Courier New" w:hAnsi="Courier New" w:cs="Courier New"/>
          <w:color w:val="000000"/>
          <w:sz w:val="20"/>
          <w:szCs w:val="20"/>
          <w:highlight w:val="lightGray"/>
          <w:shd w:val="pct15" w:color="auto" w:fill="FFFFFF"/>
        </w:rPr>
        <w:lastRenderedPageBreak/>
        <w:t xml:space="preserve">   String </w:t>
      </w:r>
      <w:proofErr w:type="spellStart"/>
      <w:r w:rsidRPr="00473858">
        <w:rPr>
          <w:rFonts w:ascii="Courier New" w:hAnsi="Courier New" w:cs="Courier New"/>
          <w:color w:val="000000"/>
          <w:sz w:val="20"/>
          <w:szCs w:val="20"/>
          <w:highlight w:val="lightGray"/>
          <w:shd w:val="pct15" w:color="auto" w:fill="FFFFFF"/>
        </w:rPr>
        <w:t>treeStr</w:t>
      </w:r>
      <w:proofErr w:type="spellEnd"/>
      <w:r w:rsidRPr="00473858">
        <w:rPr>
          <w:rFonts w:ascii="Courier New" w:hAnsi="Courier New" w:cs="Courier New"/>
          <w:color w:val="000000"/>
          <w:sz w:val="20"/>
          <w:szCs w:val="20"/>
          <w:highlight w:val="lightGray"/>
          <w:shd w:val="pct15" w:color="auto" w:fill="FFFFFF"/>
        </w:rPr>
        <w:t xml:space="preserve"> = </w:t>
      </w:r>
      <w:proofErr w:type="spellStart"/>
      <w:r w:rsidRPr="00473858">
        <w:rPr>
          <w:rFonts w:ascii="Courier New" w:hAnsi="Courier New" w:cs="Courier New"/>
          <w:color w:val="000000"/>
          <w:sz w:val="20"/>
          <w:szCs w:val="20"/>
          <w:highlight w:val="lightGray"/>
          <w:shd w:val="pct15" w:color="auto" w:fill="FFFFFF"/>
        </w:rPr>
        <w:t>printTree</w:t>
      </w:r>
      <w:proofErr w:type="spellEnd"/>
      <w:r w:rsidRPr="00473858">
        <w:rPr>
          <w:rFonts w:ascii="Courier New" w:hAnsi="Courier New" w:cs="Courier New"/>
          <w:color w:val="000000"/>
          <w:sz w:val="20"/>
          <w:szCs w:val="20"/>
          <w:highlight w:val="lightGray"/>
          <w:shd w:val="pct15" w:color="auto" w:fill="FFFFFF"/>
        </w:rPr>
        <w:t>(tree);</w:t>
      </w:r>
      <w:r w:rsidRPr="00473858">
        <w:rPr>
          <w:rFonts w:ascii="Courier New" w:hAnsi="Courier New" w:cs="Courier New"/>
          <w:color w:val="000000"/>
          <w:sz w:val="20"/>
          <w:szCs w:val="20"/>
          <w:highlight w:val="lightGray"/>
          <w:shd w:val="pct15" w:color="auto" w:fill="FFFFFF"/>
        </w:rPr>
        <w:br/>
        <w:t xml:space="preserve">   </w:t>
      </w:r>
      <w:proofErr w:type="spellStart"/>
      <w:r w:rsidRPr="00473858">
        <w:rPr>
          <w:rFonts w:ascii="Courier New" w:hAnsi="Courier New" w:cs="Courier New"/>
          <w:color w:val="000000"/>
          <w:sz w:val="20"/>
          <w:szCs w:val="20"/>
          <w:highlight w:val="lightGray"/>
          <w:shd w:val="pct15" w:color="auto" w:fill="FFFFFF"/>
        </w:rPr>
        <w:t>System.out.printf</w:t>
      </w:r>
      <w:proofErr w:type="spellEnd"/>
      <w:r w:rsidRPr="00473858">
        <w:rPr>
          <w:rFonts w:ascii="Courier New" w:hAnsi="Courier New" w:cs="Courier New"/>
          <w:color w:val="000000"/>
          <w:sz w:val="20"/>
          <w:szCs w:val="20"/>
          <w:highlight w:val="lightGray"/>
          <w:shd w:val="pct15" w:color="auto" w:fill="FFFFFF"/>
        </w:rPr>
        <w:t>(</w:t>
      </w:r>
      <w:proofErr w:type="spellStart"/>
      <w:r w:rsidRPr="00473858">
        <w:rPr>
          <w:rFonts w:ascii="Courier New" w:hAnsi="Courier New" w:cs="Courier New"/>
          <w:color w:val="000000"/>
          <w:sz w:val="20"/>
          <w:szCs w:val="20"/>
          <w:highlight w:val="lightGray"/>
          <w:shd w:val="pct15" w:color="auto" w:fill="FFFFFF"/>
        </w:rPr>
        <w:t>treeStr</w:t>
      </w:r>
      <w:proofErr w:type="spellEnd"/>
      <w:r w:rsidRPr="00473858">
        <w:rPr>
          <w:rFonts w:ascii="Courier New" w:hAnsi="Courier New" w:cs="Courier New"/>
          <w:color w:val="000000"/>
          <w:sz w:val="20"/>
          <w:szCs w:val="20"/>
          <w:highlight w:val="lightGray"/>
          <w:shd w:val="pct15" w:color="auto" w:fill="FFFFFF"/>
        </w:rPr>
        <w:t>);</w:t>
      </w:r>
      <w:r w:rsidRPr="00473858">
        <w:rPr>
          <w:rFonts w:ascii="Courier New" w:hAnsi="Courier New" w:cs="Courier New"/>
          <w:color w:val="000000"/>
          <w:sz w:val="20"/>
          <w:szCs w:val="20"/>
          <w:highlight w:val="lightGray"/>
          <w:shd w:val="pct15" w:color="auto" w:fill="FFFFFF"/>
        </w:rPr>
        <w:br/>
        <w:t>}</w:t>
      </w:r>
    </w:p>
    <w:p w14:paraId="3BE81D3B" w14:textId="77777777" w:rsidR="00473858" w:rsidRDefault="00473858" w:rsidP="00DC32B5">
      <w:pPr>
        <w:rPr>
          <w:rFonts w:ascii="Courier New" w:hAnsi="Courier New" w:cs="Courier New"/>
          <w:color w:val="000000"/>
          <w:sz w:val="20"/>
          <w:szCs w:val="20"/>
          <w:shd w:val="pct15" w:color="auto" w:fill="FFFFFF"/>
        </w:rPr>
      </w:pPr>
    </w:p>
    <w:p w14:paraId="52B63540" w14:textId="77777777" w:rsidR="003A71BF" w:rsidRDefault="003A71BF" w:rsidP="00DC32B5">
      <w:r>
        <w:t xml:space="preserve">Test your </w:t>
      </w:r>
      <w:r w:rsidR="00C93006">
        <w:t>parser</w:t>
      </w:r>
      <w:r>
        <w:t xml:space="preserve"> with the below input:</w:t>
      </w:r>
    </w:p>
    <w:p w14:paraId="3325C9C4" w14:textId="77777777" w:rsidR="008156FF" w:rsidRPr="008156FF" w:rsidRDefault="008156FF" w:rsidP="008156FF">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8156FF">
        <w:rPr>
          <w:rFonts w:ascii="Courier New" w:hAnsi="Courier New" w:cs="Courier New"/>
          <w:color w:val="000000"/>
          <w:sz w:val="20"/>
          <w:szCs w:val="20"/>
          <w:highlight w:val="lightGray"/>
          <w:shd w:val="pct15" w:color="auto" w:fill="FFFFFF"/>
        </w:rPr>
        <w:t>{</w:t>
      </w:r>
    </w:p>
    <w:p w14:paraId="4BBA4529" w14:textId="77777777" w:rsidR="008156FF" w:rsidRPr="008156FF" w:rsidRDefault="008156FF" w:rsidP="008156FF">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8156FF">
        <w:rPr>
          <w:rFonts w:ascii="Courier New" w:hAnsi="Courier New" w:cs="Courier New"/>
          <w:color w:val="000000"/>
          <w:sz w:val="20"/>
          <w:szCs w:val="20"/>
          <w:highlight w:val="lightGray"/>
          <w:shd w:val="pct15" w:color="auto" w:fill="FFFFFF"/>
        </w:rPr>
        <w:tab/>
        <w:t>int r; int dd; int a; int d;</w:t>
      </w:r>
    </w:p>
    <w:p w14:paraId="43FC1162" w14:textId="77777777" w:rsidR="008156FF" w:rsidRPr="008156FF" w:rsidRDefault="008156FF" w:rsidP="008156FF">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8156FF">
        <w:rPr>
          <w:rFonts w:ascii="Courier New" w:hAnsi="Courier New" w:cs="Courier New"/>
          <w:color w:val="000000"/>
          <w:sz w:val="20"/>
          <w:szCs w:val="20"/>
          <w:highlight w:val="lightGray"/>
          <w:shd w:val="pct15" w:color="auto" w:fill="FFFFFF"/>
        </w:rPr>
        <w:tab/>
        <w:t>r = a; dd = d;</w:t>
      </w:r>
    </w:p>
    <w:p w14:paraId="3833AE20" w14:textId="77777777" w:rsidR="008156FF" w:rsidRPr="008156FF" w:rsidRDefault="008156FF" w:rsidP="008156FF">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8156FF">
        <w:rPr>
          <w:rFonts w:ascii="Courier New" w:hAnsi="Courier New" w:cs="Courier New"/>
          <w:color w:val="000000"/>
          <w:sz w:val="20"/>
          <w:szCs w:val="20"/>
          <w:highlight w:val="lightGray"/>
          <w:shd w:val="pct15" w:color="auto" w:fill="FFFFFF"/>
        </w:rPr>
        <w:tab/>
        <w:t>while( dd &lt;= r ) dd = 2*</w:t>
      </w:r>
      <w:proofErr w:type="gramStart"/>
      <w:r w:rsidRPr="008156FF">
        <w:rPr>
          <w:rFonts w:ascii="Courier New" w:hAnsi="Courier New" w:cs="Courier New"/>
          <w:color w:val="000000"/>
          <w:sz w:val="20"/>
          <w:szCs w:val="20"/>
          <w:highlight w:val="lightGray"/>
          <w:shd w:val="pct15" w:color="auto" w:fill="FFFFFF"/>
        </w:rPr>
        <w:t>dd;</w:t>
      </w:r>
      <w:proofErr w:type="gramEnd"/>
    </w:p>
    <w:p w14:paraId="31ABCD14" w14:textId="77777777" w:rsidR="008156FF" w:rsidRDefault="008156FF" w:rsidP="008156FF">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8156FF">
        <w:rPr>
          <w:rFonts w:ascii="Courier New" w:hAnsi="Courier New" w:cs="Courier New"/>
          <w:color w:val="000000"/>
          <w:sz w:val="20"/>
          <w:szCs w:val="20"/>
          <w:highlight w:val="lightGray"/>
          <w:shd w:val="pct15" w:color="auto" w:fill="FFFFFF"/>
        </w:rPr>
        <w:t>}</w:t>
      </w:r>
    </w:p>
    <w:p w14:paraId="26E74EBC" w14:textId="77777777" w:rsidR="008156FF" w:rsidRPr="008156FF" w:rsidRDefault="008156FF" w:rsidP="008156FF">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p>
    <w:p w14:paraId="12C44D4E" w14:textId="77777777" w:rsidR="00C04775" w:rsidRDefault="00C04775" w:rsidP="00DC32B5">
      <w:r w:rsidRPr="00C04775">
        <w:t xml:space="preserve">The </w:t>
      </w:r>
      <w:r>
        <w:t>output</w:t>
      </w:r>
      <w:r w:rsidR="003478EA">
        <w:t xml:space="preserve"> </w:t>
      </w:r>
      <w:r w:rsidR="00473858">
        <w:t xml:space="preserve">should be something </w:t>
      </w:r>
      <w:r w:rsidR="005E35D2">
        <w:t>similar to this</w:t>
      </w:r>
      <w:r>
        <w:t>:</w:t>
      </w:r>
    </w:p>
    <w:p w14:paraId="0FD655FF" w14:textId="77777777" w:rsidR="00656E3E" w:rsidRPr="00656E3E" w:rsidRDefault="00656E3E" w:rsidP="00DC32B5">
      <w:pPr>
        <w:rPr>
          <w:shd w:val="pct15" w:color="auto" w:fill="FFFFFF"/>
        </w:rPr>
      </w:pPr>
      <w:r w:rsidRPr="00656E3E">
        <w:rPr>
          <w:shd w:val="pct15" w:color="auto" w:fill="FFFFFF"/>
        </w:rPr>
        <w:t>Syntax tree:</w:t>
      </w:r>
    </w:p>
    <w:p w14:paraId="2CADD501" w14:textId="77777777" w:rsidR="00473858" w:rsidRPr="00473858" w:rsidRDefault="00473858" w:rsidP="00473858">
      <w:pPr>
        <w:rPr>
          <w:shd w:val="pct15" w:color="auto" w:fill="FFFFFF"/>
        </w:rPr>
      </w:pPr>
      <w:r w:rsidRPr="00473858">
        <w:rPr>
          <w:shd w:val="pct15" w:color="auto" w:fill="FFFFFF"/>
        </w:rPr>
        <w:t>+--PROGRAM</w:t>
      </w:r>
    </w:p>
    <w:p w14:paraId="23D15823" w14:textId="77777777" w:rsidR="00473858" w:rsidRPr="00473858" w:rsidRDefault="00473858" w:rsidP="00473858">
      <w:pPr>
        <w:rPr>
          <w:shd w:val="pct15" w:color="auto" w:fill="FFFFFF"/>
        </w:rPr>
      </w:pPr>
      <w:r w:rsidRPr="00473858">
        <w:rPr>
          <w:shd w:val="pct15" w:color="auto" w:fill="FFFFFF"/>
        </w:rPr>
        <w:t>|  +--BLOCK</w:t>
      </w:r>
    </w:p>
    <w:p w14:paraId="312F0936" w14:textId="77777777" w:rsidR="00473858" w:rsidRPr="00473858" w:rsidRDefault="00473858" w:rsidP="00473858">
      <w:pPr>
        <w:rPr>
          <w:shd w:val="pct15" w:color="auto" w:fill="FFFFFF"/>
        </w:rPr>
      </w:pPr>
      <w:r w:rsidRPr="00473858">
        <w:rPr>
          <w:shd w:val="pct15" w:color="auto" w:fill="FFFFFF"/>
        </w:rPr>
        <w:t>|  |  +--STMTS</w:t>
      </w:r>
    </w:p>
    <w:p w14:paraId="748135EE" w14:textId="77777777" w:rsidR="00473858" w:rsidRPr="00473858" w:rsidRDefault="00473858" w:rsidP="00473858">
      <w:pPr>
        <w:rPr>
          <w:shd w:val="pct15" w:color="auto" w:fill="FFFFFF"/>
        </w:rPr>
      </w:pPr>
      <w:r w:rsidRPr="00473858">
        <w:rPr>
          <w:shd w:val="pct15" w:color="auto" w:fill="FFFFFF"/>
        </w:rPr>
        <w:t>|  |  |  +--ASSIGN</w:t>
      </w:r>
    </w:p>
    <w:p w14:paraId="1BFED915" w14:textId="77777777" w:rsidR="00473858" w:rsidRPr="00473858" w:rsidRDefault="00473858" w:rsidP="00473858">
      <w:pPr>
        <w:rPr>
          <w:shd w:val="pct15" w:color="auto" w:fill="FFFFFF"/>
        </w:rPr>
      </w:pPr>
      <w:r w:rsidRPr="00473858">
        <w:rPr>
          <w:shd w:val="pct15" w:color="auto" w:fill="FFFFFF"/>
        </w:rPr>
        <w:t>|  |  |  |  +--Token r</w:t>
      </w:r>
    </w:p>
    <w:p w14:paraId="1ADACA94" w14:textId="77777777" w:rsidR="00473858" w:rsidRPr="00473858" w:rsidRDefault="00473858" w:rsidP="00473858">
      <w:pPr>
        <w:rPr>
          <w:shd w:val="pct15" w:color="auto" w:fill="FFFFFF"/>
        </w:rPr>
      </w:pPr>
      <w:r w:rsidRPr="00473858">
        <w:rPr>
          <w:shd w:val="pct15" w:color="auto" w:fill="FFFFFF"/>
        </w:rPr>
        <w:t>|  |  |  |  +--Token a</w:t>
      </w:r>
    </w:p>
    <w:p w14:paraId="569A6256" w14:textId="77777777" w:rsidR="00473858" w:rsidRPr="00473858" w:rsidRDefault="00473858" w:rsidP="00473858">
      <w:pPr>
        <w:rPr>
          <w:shd w:val="pct15" w:color="auto" w:fill="FFFFFF"/>
        </w:rPr>
      </w:pPr>
      <w:r w:rsidRPr="00473858">
        <w:rPr>
          <w:shd w:val="pct15" w:color="auto" w:fill="FFFFFF"/>
        </w:rPr>
        <w:t>|  |  |  +--STMTS</w:t>
      </w:r>
    </w:p>
    <w:p w14:paraId="7BBB5D86" w14:textId="77777777" w:rsidR="00473858" w:rsidRPr="00473858" w:rsidRDefault="00473858" w:rsidP="00473858">
      <w:pPr>
        <w:rPr>
          <w:shd w:val="pct15" w:color="auto" w:fill="FFFFFF"/>
        </w:rPr>
      </w:pPr>
      <w:r w:rsidRPr="00473858">
        <w:rPr>
          <w:shd w:val="pct15" w:color="auto" w:fill="FFFFFF"/>
        </w:rPr>
        <w:t>|  |  |  |  +--ASSIGN</w:t>
      </w:r>
    </w:p>
    <w:p w14:paraId="5DFFC72D" w14:textId="77777777" w:rsidR="00473858" w:rsidRPr="00473858" w:rsidRDefault="00473858" w:rsidP="00473858">
      <w:pPr>
        <w:rPr>
          <w:shd w:val="pct15" w:color="auto" w:fill="FFFFFF"/>
        </w:rPr>
      </w:pPr>
      <w:r w:rsidRPr="00473858">
        <w:rPr>
          <w:shd w:val="pct15" w:color="auto" w:fill="FFFFFF"/>
        </w:rPr>
        <w:t>|  |  |  |  |  +--Token dd</w:t>
      </w:r>
    </w:p>
    <w:p w14:paraId="3888FFF6" w14:textId="77777777" w:rsidR="00473858" w:rsidRPr="00473858" w:rsidRDefault="00473858" w:rsidP="00473858">
      <w:pPr>
        <w:rPr>
          <w:shd w:val="pct15" w:color="auto" w:fill="FFFFFF"/>
        </w:rPr>
      </w:pPr>
      <w:r w:rsidRPr="00473858">
        <w:rPr>
          <w:shd w:val="pct15" w:color="auto" w:fill="FFFFFF"/>
        </w:rPr>
        <w:t>|  |  |  |  |  +--Token d</w:t>
      </w:r>
    </w:p>
    <w:p w14:paraId="7AD04872" w14:textId="77777777" w:rsidR="00473858" w:rsidRPr="00473858" w:rsidRDefault="00473858" w:rsidP="00473858">
      <w:pPr>
        <w:rPr>
          <w:shd w:val="pct15" w:color="auto" w:fill="FFFFFF"/>
        </w:rPr>
      </w:pPr>
      <w:r w:rsidRPr="00473858">
        <w:rPr>
          <w:shd w:val="pct15" w:color="auto" w:fill="FFFFFF"/>
        </w:rPr>
        <w:t>|  |  |  |  +--STMTS</w:t>
      </w:r>
    </w:p>
    <w:p w14:paraId="23783394" w14:textId="77777777" w:rsidR="00473858" w:rsidRPr="00473858" w:rsidRDefault="00473858" w:rsidP="00473858">
      <w:pPr>
        <w:rPr>
          <w:shd w:val="pct15" w:color="auto" w:fill="FFFFFF"/>
        </w:rPr>
      </w:pPr>
      <w:r w:rsidRPr="00473858">
        <w:rPr>
          <w:shd w:val="pct15" w:color="auto" w:fill="FFFFFF"/>
        </w:rPr>
        <w:t>|  |  |  |  |  +--WHILE</w:t>
      </w:r>
    </w:p>
    <w:p w14:paraId="555F7979" w14:textId="77777777" w:rsidR="00473858" w:rsidRPr="00473858" w:rsidRDefault="00473858" w:rsidP="00473858">
      <w:pPr>
        <w:rPr>
          <w:shd w:val="pct15" w:color="auto" w:fill="FFFFFF"/>
        </w:rPr>
      </w:pPr>
      <w:r w:rsidRPr="00473858">
        <w:rPr>
          <w:shd w:val="pct15" w:color="auto" w:fill="FFFFFF"/>
        </w:rPr>
        <w:t>|  |  |  |  |  |  +--Token &lt;=</w:t>
      </w:r>
    </w:p>
    <w:p w14:paraId="4AC40673" w14:textId="77777777" w:rsidR="00473858" w:rsidRPr="00473858" w:rsidRDefault="00473858" w:rsidP="00473858">
      <w:pPr>
        <w:rPr>
          <w:shd w:val="pct15" w:color="auto" w:fill="FFFFFF"/>
        </w:rPr>
      </w:pPr>
      <w:r w:rsidRPr="00473858">
        <w:rPr>
          <w:shd w:val="pct15" w:color="auto" w:fill="FFFFFF"/>
        </w:rPr>
        <w:t>|  |  |  |  |  |  |  +--Token dd</w:t>
      </w:r>
    </w:p>
    <w:p w14:paraId="5D384E68" w14:textId="77777777" w:rsidR="00473858" w:rsidRPr="00473858" w:rsidRDefault="00473858" w:rsidP="00473858">
      <w:pPr>
        <w:rPr>
          <w:shd w:val="pct15" w:color="auto" w:fill="FFFFFF"/>
        </w:rPr>
      </w:pPr>
      <w:r w:rsidRPr="00473858">
        <w:rPr>
          <w:shd w:val="pct15" w:color="auto" w:fill="FFFFFF"/>
        </w:rPr>
        <w:t>|  |  |  |  |  |  |  +--Token r</w:t>
      </w:r>
    </w:p>
    <w:p w14:paraId="5424C372" w14:textId="77777777" w:rsidR="00473858" w:rsidRPr="00473858" w:rsidRDefault="00473858" w:rsidP="00473858">
      <w:pPr>
        <w:rPr>
          <w:shd w:val="pct15" w:color="auto" w:fill="FFFFFF"/>
        </w:rPr>
      </w:pPr>
      <w:r w:rsidRPr="00473858">
        <w:rPr>
          <w:shd w:val="pct15" w:color="auto" w:fill="FFFFFF"/>
        </w:rPr>
        <w:t>|  |  |  |  |  |  +--ASSIGN</w:t>
      </w:r>
    </w:p>
    <w:p w14:paraId="216ADA30" w14:textId="77777777" w:rsidR="00473858" w:rsidRPr="00473858" w:rsidRDefault="00473858" w:rsidP="00473858">
      <w:pPr>
        <w:rPr>
          <w:shd w:val="pct15" w:color="auto" w:fill="FFFFFF"/>
        </w:rPr>
      </w:pPr>
      <w:r w:rsidRPr="00473858">
        <w:rPr>
          <w:shd w:val="pct15" w:color="auto" w:fill="FFFFFF"/>
        </w:rPr>
        <w:t>|  |  |  |  |  |  |  +--Token dd</w:t>
      </w:r>
    </w:p>
    <w:p w14:paraId="1B411AE3" w14:textId="77777777" w:rsidR="00473858" w:rsidRPr="00473858" w:rsidRDefault="00473858" w:rsidP="00473858">
      <w:pPr>
        <w:rPr>
          <w:shd w:val="pct15" w:color="auto" w:fill="FFFFFF"/>
        </w:rPr>
      </w:pPr>
      <w:r w:rsidRPr="00473858">
        <w:rPr>
          <w:shd w:val="pct15" w:color="auto" w:fill="FFFFFF"/>
        </w:rPr>
        <w:t>|  |  |  |  |  |  |  +--Token *</w:t>
      </w:r>
    </w:p>
    <w:p w14:paraId="2BB139D4" w14:textId="77777777" w:rsidR="00473858" w:rsidRPr="00473858" w:rsidRDefault="00473858" w:rsidP="00473858">
      <w:pPr>
        <w:rPr>
          <w:shd w:val="pct15" w:color="auto" w:fill="FFFFFF"/>
        </w:rPr>
      </w:pPr>
      <w:r w:rsidRPr="00473858">
        <w:rPr>
          <w:shd w:val="pct15" w:color="auto" w:fill="FFFFFF"/>
        </w:rPr>
        <w:lastRenderedPageBreak/>
        <w:t>|  |  |  |  |  |  |  |  +--Token 2</w:t>
      </w:r>
    </w:p>
    <w:p w14:paraId="490438CE" w14:textId="77777777" w:rsidR="00473858" w:rsidRPr="00473858" w:rsidRDefault="00473858" w:rsidP="00473858">
      <w:pPr>
        <w:rPr>
          <w:shd w:val="pct15" w:color="auto" w:fill="FFFFFF"/>
        </w:rPr>
      </w:pPr>
      <w:r w:rsidRPr="00473858">
        <w:rPr>
          <w:shd w:val="pct15" w:color="auto" w:fill="FFFFFF"/>
        </w:rPr>
        <w:t>|  |  |  |  |  |  |  |  +--Token dd</w:t>
      </w:r>
    </w:p>
    <w:p w14:paraId="420418EB" w14:textId="77777777" w:rsidR="008156FF" w:rsidRDefault="00473858" w:rsidP="00473858">
      <w:pPr>
        <w:rPr>
          <w:shd w:val="pct15" w:color="auto" w:fill="FFFFFF"/>
        </w:rPr>
      </w:pPr>
      <w:r w:rsidRPr="00473858">
        <w:rPr>
          <w:shd w:val="pct15" w:color="auto" w:fill="FFFFFF"/>
        </w:rPr>
        <w:t>|  |  |  |  |  +--</w:t>
      </w:r>
    </w:p>
    <w:p w14:paraId="323CC04B" w14:textId="77777777" w:rsidR="007A3208" w:rsidRDefault="007A3208" w:rsidP="00AB4BC5">
      <w:pPr>
        <w:jc w:val="both"/>
      </w:pPr>
      <w:r>
        <w:t>For an invalid input, your program should output error message indicating the type of the error</w:t>
      </w:r>
      <w:r w:rsidR="005E35D2">
        <w:t xml:space="preserve"> </w:t>
      </w:r>
      <w:r>
        <w:t>with the line information.</w:t>
      </w:r>
    </w:p>
    <w:p w14:paraId="5FA9DDAD" w14:textId="77777777" w:rsidR="006745AD" w:rsidRPr="006745AD" w:rsidRDefault="00FD5AD1" w:rsidP="006745AD">
      <w:pPr>
        <w:pStyle w:val="Heading2"/>
        <w:spacing w:line="360" w:lineRule="auto"/>
        <w:rPr>
          <w:color w:val="000000" w:themeColor="text1"/>
        </w:rPr>
      </w:pPr>
      <w:r>
        <w:rPr>
          <w:color w:val="000000" w:themeColor="text1"/>
        </w:rPr>
        <w:t xml:space="preserve">Usage of </w:t>
      </w:r>
      <w:r w:rsidR="006745AD" w:rsidRPr="006745AD">
        <w:rPr>
          <w:color w:val="000000" w:themeColor="text1"/>
        </w:rPr>
        <w:t>Sample Code:</w:t>
      </w:r>
    </w:p>
    <w:p w14:paraId="12AA2D49" w14:textId="77777777" w:rsidR="006745AD" w:rsidRDefault="006745AD" w:rsidP="00AB4BC5">
      <w:pPr>
        <w:jc w:val="both"/>
      </w:pPr>
      <w:r>
        <w:t xml:space="preserve">You may refer to and implement your parser based on the sample </w:t>
      </w:r>
      <w:r w:rsidR="00FD5AD1">
        <w:t xml:space="preserve">parser code, which provides examples on how type checking, scoping/symbol table, and parsing can be </w:t>
      </w:r>
      <w:r w:rsidR="00A97A60">
        <w:t>implemented</w:t>
      </w:r>
      <w:r w:rsidR="00FD5AD1">
        <w:t xml:space="preserve"> for a similar grammar.</w:t>
      </w:r>
      <w:r>
        <w:t xml:space="preserve"> Note that the sample code differ</w:t>
      </w:r>
      <w:r w:rsidR="00FD5AD1">
        <w:t>s</w:t>
      </w:r>
      <w:r>
        <w:t xml:space="preserve"> from </w:t>
      </w:r>
      <w:r w:rsidR="00FD5AD1">
        <w:t>the requirement of this project in at least the following ways:</w:t>
      </w:r>
    </w:p>
    <w:p w14:paraId="25981187" w14:textId="77777777" w:rsidR="00FD5AD1" w:rsidRDefault="005E35D2" w:rsidP="00FD5AD1">
      <w:pPr>
        <w:pStyle w:val="ListParagraph"/>
        <w:numPr>
          <w:ilvl w:val="0"/>
          <w:numId w:val="5"/>
        </w:numPr>
        <w:jc w:val="both"/>
      </w:pPr>
      <w:r>
        <w:t>Certain t</w:t>
      </w:r>
      <w:r w:rsidR="00FD5AD1">
        <w:t>oken definitions</w:t>
      </w:r>
      <w:r>
        <w:t xml:space="preserve"> (e.g., ID and FOR) are different</w:t>
      </w:r>
    </w:p>
    <w:p w14:paraId="55E530DF" w14:textId="77777777" w:rsidR="00FD5AD1" w:rsidRDefault="005E35D2" w:rsidP="00FD5AD1">
      <w:pPr>
        <w:pStyle w:val="ListParagraph"/>
        <w:numPr>
          <w:ilvl w:val="0"/>
          <w:numId w:val="5"/>
        </w:numPr>
        <w:jc w:val="both"/>
      </w:pPr>
      <w:r>
        <w:t>T</w:t>
      </w:r>
      <w:r w:rsidR="00FD5AD1">
        <w:t xml:space="preserve">ypes checking </w:t>
      </w:r>
      <w:r>
        <w:t>requirement is different</w:t>
      </w:r>
    </w:p>
    <w:p w14:paraId="5490CA21" w14:textId="77777777" w:rsidR="00E534D8" w:rsidRDefault="00FD5AD1" w:rsidP="006B449B">
      <w:pPr>
        <w:pStyle w:val="ListParagraph"/>
        <w:numPr>
          <w:ilvl w:val="0"/>
          <w:numId w:val="5"/>
        </w:numPr>
        <w:jc w:val="both"/>
      </w:pPr>
      <w:r>
        <w:t xml:space="preserve">The self- increment and decrement expressions </w:t>
      </w:r>
    </w:p>
    <w:p w14:paraId="51A73C23" w14:textId="77777777" w:rsidR="00FD5AD1" w:rsidRDefault="008C3710" w:rsidP="006B449B">
      <w:pPr>
        <w:pStyle w:val="ListParagraph"/>
        <w:numPr>
          <w:ilvl w:val="0"/>
          <w:numId w:val="5"/>
        </w:numPr>
        <w:jc w:val="both"/>
      </w:pPr>
      <w:r>
        <w:rPr>
          <w:b/>
        </w:rPr>
        <w:t>F</w:t>
      </w:r>
      <w:r w:rsidR="00FD5AD1" w:rsidRPr="008C3710">
        <w:rPr>
          <w:b/>
        </w:rPr>
        <w:t>or</w:t>
      </w:r>
      <w:r w:rsidR="00FD5AD1">
        <w:t xml:space="preserve"> loop</w:t>
      </w:r>
      <w:r w:rsidR="00E534D8">
        <w:t xml:space="preserve"> (sample does not </w:t>
      </w:r>
      <w:r w:rsidR="00A97A60">
        <w:t xml:space="preserve">implement a </w:t>
      </w:r>
      <w:proofErr w:type="gramStart"/>
      <w:r>
        <w:rPr>
          <w:b/>
        </w:rPr>
        <w:t>F</w:t>
      </w:r>
      <w:r w:rsidR="00A97A60" w:rsidRPr="008C3710">
        <w:rPr>
          <w:b/>
        </w:rPr>
        <w:t>or</w:t>
      </w:r>
      <w:proofErr w:type="gramEnd"/>
      <w:r w:rsidR="00A97A60">
        <w:t xml:space="preserve"> tree node </w:t>
      </w:r>
      <w:r>
        <w:t xml:space="preserve">or </w:t>
      </w:r>
      <w:r w:rsidR="00D27F19">
        <w:t>the corresponding</w:t>
      </w:r>
      <w:r>
        <w:t xml:space="preserve"> parsing</w:t>
      </w:r>
      <w:r w:rsidR="00D27F19">
        <w:t xml:space="preserve"> logic</w:t>
      </w:r>
      <w:r w:rsidR="00E534D8">
        <w:t>)</w:t>
      </w:r>
    </w:p>
    <w:p w14:paraId="17BAF6FD" w14:textId="77777777" w:rsidR="00FD5AD1" w:rsidRPr="006A4FB1" w:rsidRDefault="00FD5AD1" w:rsidP="00FD5AD1">
      <w:pPr>
        <w:jc w:val="both"/>
      </w:pPr>
      <w:r>
        <w:t>If you use or refer to the sample code, please make necessary changes so that the behavior of your parser conforms to th</w:t>
      </w:r>
      <w:r w:rsidR="00F55959">
        <w:t>e</w:t>
      </w:r>
      <w:r>
        <w:t xml:space="preserve"> project requirement.</w:t>
      </w:r>
    </w:p>
    <w:p w14:paraId="7AA20D71" w14:textId="77777777" w:rsidR="00A93641" w:rsidRDefault="00A93641" w:rsidP="00A93641">
      <w:pPr>
        <w:pStyle w:val="Heading2"/>
        <w:spacing w:line="360" w:lineRule="auto"/>
        <w:rPr>
          <w:color w:val="000000" w:themeColor="text1"/>
        </w:rPr>
      </w:pPr>
      <w:r>
        <w:rPr>
          <w:color w:val="000000" w:themeColor="text1"/>
        </w:rPr>
        <w:t xml:space="preserve">Project </w:t>
      </w:r>
      <w:r w:rsidRPr="00A93641">
        <w:rPr>
          <w:color w:val="000000" w:themeColor="text1"/>
        </w:rPr>
        <w:t>Submission:</w:t>
      </w:r>
    </w:p>
    <w:p w14:paraId="35EA9778" w14:textId="77777777" w:rsidR="001261AA" w:rsidRDefault="001261AA" w:rsidP="001261AA">
      <w:r>
        <w:t>Submit the below files before the project is due:</w:t>
      </w:r>
    </w:p>
    <w:p w14:paraId="03C1B455" w14:textId="77777777" w:rsidR="001261AA" w:rsidRDefault="001261AA" w:rsidP="001261AA">
      <w:pPr>
        <w:pStyle w:val="ListParagraph"/>
        <w:numPr>
          <w:ilvl w:val="0"/>
          <w:numId w:val="3"/>
        </w:numPr>
      </w:pPr>
      <w:r>
        <w:t>All of your source files</w:t>
      </w:r>
    </w:p>
    <w:p w14:paraId="392FDD46" w14:textId="77777777" w:rsidR="001261AA" w:rsidRDefault="001261AA" w:rsidP="001261AA">
      <w:pPr>
        <w:pStyle w:val="ListParagraph"/>
        <w:numPr>
          <w:ilvl w:val="0"/>
          <w:numId w:val="3"/>
        </w:numPr>
      </w:pPr>
      <w:r>
        <w:t>Sample test files and its corresponding output</w:t>
      </w:r>
      <w:r w:rsidR="000C58BC">
        <w:t>s</w:t>
      </w:r>
    </w:p>
    <w:p w14:paraId="7C488956" w14:textId="77777777" w:rsidR="00CA109C" w:rsidRDefault="001261AA" w:rsidP="00CA109C">
      <w:pPr>
        <w:pStyle w:val="ListParagraph"/>
        <w:numPr>
          <w:ilvl w:val="0"/>
          <w:numId w:val="3"/>
        </w:numPr>
      </w:pPr>
      <w:r>
        <w:t>A readme file that describe</w:t>
      </w:r>
      <w:r w:rsidR="000C58BC">
        <w:t>s</w:t>
      </w:r>
      <w:r w:rsidR="00CA109C">
        <w:t xml:space="preserve">: </w:t>
      </w:r>
      <w:r>
        <w:t xml:space="preserve"> </w:t>
      </w:r>
    </w:p>
    <w:p w14:paraId="05C9B051" w14:textId="77777777" w:rsidR="00CA109C" w:rsidRDefault="001261AA" w:rsidP="00CA109C">
      <w:pPr>
        <w:pStyle w:val="ListParagraph"/>
        <w:numPr>
          <w:ilvl w:val="1"/>
          <w:numId w:val="3"/>
        </w:numPr>
      </w:pPr>
      <w:r>
        <w:t xml:space="preserve">how to build and run your </w:t>
      </w:r>
      <w:r w:rsidR="00CA109C">
        <w:t xml:space="preserve">parser;  </w:t>
      </w:r>
    </w:p>
    <w:p w14:paraId="257DC182" w14:textId="77777777" w:rsidR="000C58BC" w:rsidRDefault="00CA109C" w:rsidP="00CA109C">
      <w:pPr>
        <w:pStyle w:val="ListParagraph"/>
        <w:numPr>
          <w:ilvl w:val="1"/>
          <w:numId w:val="3"/>
        </w:numPr>
      </w:pPr>
      <w:r>
        <w:t>features you implemented</w:t>
      </w:r>
      <w:r w:rsidR="005E35D2">
        <w:t xml:space="preserve"> or modified based on the sample code</w:t>
      </w:r>
      <w:r>
        <w:t xml:space="preserve"> (symbol table structure, syntax tree, type checking, etc.);</w:t>
      </w:r>
    </w:p>
    <w:p w14:paraId="647566E6" w14:textId="77777777" w:rsidR="000020FA" w:rsidRDefault="00CA109C" w:rsidP="00F91974">
      <w:pPr>
        <w:pStyle w:val="ListParagraph"/>
        <w:numPr>
          <w:ilvl w:val="1"/>
          <w:numId w:val="3"/>
        </w:numPr>
      </w:pPr>
      <w:r>
        <w:t>any cool stuff you added or ideas you came up with during the implementation</w:t>
      </w:r>
    </w:p>
    <w:p w14:paraId="06F97B1F" w14:textId="77777777" w:rsidR="000C58BC" w:rsidRDefault="000C58BC" w:rsidP="000C58BC">
      <w:r>
        <w:t xml:space="preserve">Organize all of the above files in a folder hierarchy and zip the </w:t>
      </w:r>
      <w:proofErr w:type="gramStart"/>
      <w:r>
        <w:t>top level</w:t>
      </w:r>
      <w:proofErr w:type="gramEnd"/>
      <w:r>
        <w:t xml:space="preserve"> folder as one single </w:t>
      </w:r>
      <w:r w:rsidR="000020FA">
        <w:t>zip file named as such: project2</w:t>
      </w:r>
      <w:r>
        <w:t>-team-name.zip</w:t>
      </w:r>
    </w:p>
    <w:p w14:paraId="2BF50784" w14:textId="77777777" w:rsidR="00DE240B" w:rsidRDefault="00DE240B" w:rsidP="000C58BC">
      <w:r w:rsidRPr="00DE240B">
        <w:t xml:space="preserve">Submit into Canvas: </w:t>
      </w:r>
      <w:r w:rsidR="000020FA">
        <w:t>Project #2</w:t>
      </w:r>
      <w:r w:rsidRPr="00DE240B">
        <w:t xml:space="preserve">. </w:t>
      </w:r>
      <w:r w:rsidR="00E771A9">
        <w:t xml:space="preserve">Top-down </w:t>
      </w:r>
      <w:r w:rsidR="000020FA">
        <w:t>Parser</w:t>
      </w:r>
    </w:p>
    <w:p w14:paraId="722E0FB8" w14:textId="77777777" w:rsidR="00B2348C" w:rsidRDefault="00B2348C" w:rsidP="00B2348C">
      <w:pPr>
        <w:pStyle w:val="Heading2"/>
        <w:spacing w:line="360" w:lineRule="auto"/>
        <w:rPr>
          <w:color w:val="000000" w:themeColor="text1"/>
        </w:rPr>
      </w:pPr>
      <w:r>
        <w:rPr>
          <w:color w:val="000000" w:themeColor="text1"/>
        </w:rPr>
        <w:t>Project Grading</w:t>
      </w:r>
      <w:r w:rsidRPr="00A93641">
        <w:rPr>
          <w:color w:val="000000" w:themeColor="text1"/>
        </w:rPr>
        <w:t>:</w:t>
      </w:r>
    </w:p>
    <w:p w14:paraId="6C1DEB98" w14:textId="77777777" w:rsidR="00B2348C" w:rsidRDefault="00B2348C" w:rsidP="00B2348C">
      <w:r>
        <w:t>90% of your score is determined by:</w:t>
      </w:r>
    </w:p>
    <w:p w14:paraId="52E419D5" w14:textId="77777777" w:rsidR="00B2348C" w:rsidRDefault="00B2348C" w:rsidP="00B2348C">
      <w:pPr>
        <w:pStyle w:val="ListParagraph"/>
        <w:numPr>
          <w:ilvl w:val="0"/>
          <w:numId w:val="6"/>
        </w:numPr>
      </w:pPr>
      <w:r>
        <w:t xml:space="preserve">Whether your parser can </w:t>
      </w:r>
      <w:r w:rsidR="00A43449">
        <w:t xml:space="preserve">correctly </w:t>
      </w:r>
      <w:r w:rsidR="00867957">
        <w:t>detect program with valid vs invalid syntax</w:t>
      </w:r>
      <w:r>
        <w:t xml:space="preserve"> (</w:t>
      </w:r>
      <w:r w:rsidR="00867957">
        <w:t>3</w:t>
      </w:r>
      <w:r>
        <w:t>0%)</w:t>
      </w:r>
    </w:p>
    <w:p w14:paraId="13BFE4B6" w14:textId="77777777" w:rsidR="00B2348C" w:rsidRDefault="00867957" w:rsidP="00B2348C">
      <w:pPr>
        <w:pStyle w:val="ListParagraph"/>
        <w:numPr>
          <w:ilvl w:val="0"/>
          <w:numId w:val="6"/>
        </w:numPr>
        <w:jc w:val="both"/>
      </w:pPr>
      <w:r>
        <w:t>Type</w:t>
      </w:r>
      <w:r w:rsidR="00B2348C">
        <w:t xml:space="preserve"> </w:t>
      </w:r>
      <w:r>
        <w:t>and scope h</w:t>
      </w:r>
      <w:r w:rsidR="00B2348C">
        <w:t>andling (</w:t>
      </w:r>
      <w:r>
        <w:t>2</w:t>
      </w:r>
      <w:r w:rsidR="00E771A9">
        <w:t>5</w:t>
      </w:r>
      <w:r w:rsidR="00B2348C">
        <w:t>%)</w:t>
      </w:r>
    </w:p>
    <w:p w14:paraId="43B5D5E9" w14:textId="77777777" w:rsidR="00B2348C" w:rsidRDefault="00B2348C" w:rsidP="00B2348C">
      <w:pPr>
        <w:pStyle w:val="ListParagraph"/>
        <w:numPr>
          <w:ilvl w:val="0"/>
          <w:numId w:val="6"/>
        </w:numPr>
        <w:jc w:val="both"/>
      </w:pPr>
      <w:r>
        <w:lastRenderedPageBreak/>
        <w:t xml:space="preserve">Whether your </w:t>
      </w:r>
      <w:r w:rsidR="00867957">
        <w:t>parser</w:t>
      </w:r>
      <w:r>
        <w:t xml:space="preserve"> has basic error handling (1</w:t>
      </w:r>
      <w:r w:rsidR="00E771A9">
        <w:t>5</w:t>
      </w:r>
      <w:r>
        <w:t>%)</w:t>
      </w:r>
    </w:p>
    <w:p w14:paraId="31DC2389" w14:textId="77777777" w:rsidR="00B2348C" w:rsidRDefault="00867957" w:rsidP="00B2348C">
      <w:pPr>
        <w:pStyle w:val="ListParagraph"/>
        <w:numPr>
          <w:ilvl w:val="0"/>
          <w:numId w:val="6"/>
        </w:numPr>
        <w:jc w:val="both"/>
      </w:pPr>
      <w:r>
        <w:t>Whether your parser can o</w:t>
      </w:r>
      <w:r w:rsidR="00B2348C">
        <w:t xml:space="preserve">utput </w:t>
      </w:r>
      <w:r>
        <w:t xml:space="preserve">correct </w:t>
      </w:r>
      <w:r w:rsidR="00135D7F">
        <w:t>syntax</w:t>
      </w:r>
      <w:r>
        <w:t xml:space="preserve"> tree </w:t>
      </w:r>
      <w:r w:rsidR="00B2348C">
        <w:t>(</w:t>
      </w:r>
      <w:r>
        <w:t>2</w:t>
      </w:r>
      <w:r w:rsidR="00E771A9">
        <w:t>0</w:t>
      </w:r>
      <w:r w:rsidR="00B2348C">
        <w:t>%)</w:t>
      </w:r>
    </w:p>
    <w:p w14:paraId="654C1B14" w14:textId="77777777" w:rsidR="00B2348C" w:rsidRDefault="00B2348C" w:rsidP="00B2348C">
      <w:pPr>
        <w:jc w:val="both"/>
      </w:pPr>
      <w:r>
        <w:t xml:space="preserve"> The rest 10% depends on the impression on the code quality and documentation (e.g., </w:t>
      </w:r>
      <w:r w:rsidR="00516B3D">
        <w:t>how to run</w:t>
      </w:r>
      <w:r w:rsidR="00021482">
        <w:t xml:space="preserve"> your code</w:t>
      </w:r>
      <w:r w:rsidR="00516B3D">
        <w:t xml:space="preserve">, </w:t>
      </w:r>
      <w:r>
        <w:t xml:space="preserve">comments and readme).     </w:t>
      </w:r>
    </w:p>
    <w:p w14:paraId="33B7C614" w14:textId="77777777" w:rsidR="00FD5AD1" w:rsidRPr="001261AA" w:rsidRDefault="00FD5AD1" w:rsidP="000C58BC"/>
    <w:sectPr w:rsidR="00FD5AD1" w:rsidRPr="001261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61883"/>
    <w:multiLevelType w:val="hybridMultilevel"/>
    <w:tmpl w:val="23C24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90612F"/>
    <w:multiLevelType w:val="hybridMultilevel"/>
    <w:tmpl w:val="188C1A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34FEC"/>
    <w:multiLevelType w:val="hybridMultilevel"/>
    <w:tmpl w:val="BD089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311E04"/>
    <w:multiLevelType w:val="hybridMultilevel"/>
    <w:tmpl w:val="509AA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0A00CB"/>
    <w:multiLevelType w:val="hybridMultilevel"/>
    <w:tmpl w:val="2B224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F03C70"/>
    <w:multiLevelType w:val="hybridMultilevel"/>
    <w:tmpl w:val="AD923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70F1"/>
    <w:rsid w:val="000020FA"/>
    <w:rsid w:val="000127A0"/>
    <w:rsid w:val="00021482"/>
    <w:rsid w:val="00024540"/>
    <w:rsid w:val="000510F6"/>
    <w:rsid w:val="000556A9"/>
    <w:rsid w:val="00082C46"/>
    <w:rsid w:val="000C46C4"/>
    <w:rsid w:val="000C58BC"/>
    <w:rsid w:val="000D212F"/>
    <w:rsid w:val="000F70F1"/>
    <w:rsid w:val="00103D7C"/>
    <w:rsid w:val="00107250"/>
    <w:rsid w:val="00121349"/>
    <w:rsid w:val="001261AA"/>
    <w:rsid w:val="00132C6B"/>
    <w:rsid w:val="00135D7F"/>
    <w:rsid w:val="00194F94"/>
    <w:rsid w:val="001955BD"/>
    <w:rsid w:val="001D3DD5"/>
    <w:rsid w:val="001D3ED8"/>
    <w:rsid w:val="00233ABF"/>
    <w:rsid w:val="00244869"/>
    <w:rsid w:val="0029462F"/>
    <w:rsid w:val="00297590"/>
    <w:rsid w:val="002E7432"/>
    <w:rsid w:val="002F0A0D"/>
    <w:rsid w:val="00317D83"/>
    <w:rsid w:val="00323F96"/>
    <w:rsid w:val="00334066"/>
    <w:rsid w:val="00340384"/>
    <w:rsid w:val="003478EA"/>
    <w:rsid w:val="00353B0E"/>
    <w:rsid w:val="00360AD4"/>
    <w:rsid w:val="0036446A"/>
    <w:rsid w:val="003A2D8D"/>
    <w:rsid w:val="003A71BF"/>
    <w:rsid w:val="003E4669"/>
    <w:rsid w:val="003E6913"/>
    <w:rsid w:val="003F5BFF"/>
    <w:rsid w:val="004059FC"/>
    <w:rsid w:val="004127E0"/>
    <w:rsid w:val="00417390"/>
    <w:rsid w:val="00421552"/>
    <w:rsid w:val="00432BF6"/>
    <w:rsid w:val="00473858"/>
    <w:rsid w:val="00494D88"/>
    <w:rsid w:val="004B1EFC"/>
    <w:rsid w:val="004D0E62"/>
    <w:rsid w:val="004E47CC"/>
    <w:rsid w:val="00501A5D"/>
    <w:rsid w:val="00514262"/>
    <w:rsid w:val="00516B3D"/>
    <w:rsid w:val="005175B8"/>
    <w:rsid w:val="00522204"/>
    <w:rsid w:val="0052667A"/>
    <w:rsid w:val="00532593"/>
    <w:rsid w:val="0055129C"/>
    <w:rsid w:val="00555466"/>
    <w:rsid w:val="00572A45"/>
    <w:rsid w:val="00587386"/>
    <w:rsid w:val="005969FD"/>
    <w:rsid w:val="005B48E4"/>
    <w:rsid w:val="005C467D"/>
    <w:rsid w:val="005E35D2"/>
    <w:rsid w:val="00605B93"/>
    <w:rsid w:val="00605CBA"/>
    <w:rsid w:val="00627835"/>
    <w:rsid w:val="00656E3E"/>
    <w:rsid w:val="006638E2"/>
    <w:rsid w:val="00670C15"/>
    <w:rsid w:val="006745AD"/>
    <w:rsid w:val="006A42D3"/>
    <w:rsid w:val="006A4FB1"/>
    <w:rsid w:val="006C3017"/>
    <w:rsid w:val="006F0945"/>
    <w:rsid w:val="00746C05"/>
    <w:rsid w:val="007627FA"/>
    <w:rsid w:val="007A3208"/>
    <w:rsid w:val="007A3FFC"/>
    <w:rsid w:val="007B5542"/>
    <w:rsid w:val="007E44A8"/>
    <w:rsid w:val="007E78BC"/>
    <w:rsid w:val="00805620"/>
    <w:rsid w:val="00807A17"/>
    <w:rsid w:val="00814E56"/>
    <w:rsid w:val="008156FF"/>
    <w:rsid w:val="0083172F"/>
    <w:rsid w:val="00833EE9"/>
    <w:rsid w:val="00854BDF"/>
    <w:rsid w:val="00867957"/>
    <w:rsid w:val="008801CC"/>
    <w:rsid w:val="00881A41"/>
    <w:rsid w:val="008A507E"/>
    <w:rsid w:val="008A7EEC"/>
    <w:rsid w:val="008B42A8"/>
    <w:rsid w:val="008C3710"/>
    <w:rsid w:val="008E1CFD"/>
    <w:rsid w:val="008E5374"/>
    <w:rsid w:val="00925353"/>
    <w:rsid w:val="00976D40"/>
    <w:rsid w:val="00994A9A"/>
    <w:rsid w:val="009A06A3"/>
    <w:rsid w:val="009A1353"/>
    <w:rsid w:val="009B2ED7"/>
    <w:rsid w:val="009B3D17"/>
    <w:rsid w:val="009C1208"/>
    <w:rsid w:val="009C2523"/>
    <w:rsid w:val="00A103B2"/>
    <w:rsid w:val="00A17C3E"/>
    <w:rsid w:val="00A33807"/>
    <w:rsid w:val="00A43449"/>
    <w:rsid w:val="00A57C6E"/>
    <w:rsid w:val="00A86E28"/>
    <w:rsid w:val="00A93641"/>
    <w:rsid w:val="00A97A60"/>
    <w:rsid w:val="00AA2277"/>
    <w:rsid w:val="00AB4BC5"/>
    <w:rsid w:val="00AE7F98"/>
    <w:rsid w:val="00B2348C"/>
    <w:rsid w:val="00B32BF1"/>
    <w:rsid w:val="00B41369"/>
    <w:rsid w:val="00B55761"/>
    <w:rsid w:val="00B60E7F"/>
    <w:rsid w:val="00B951EA"/>
    <w:rsid w:val="00BA5F4F"/>
    <w:rsid w:val="00BB4B78"/>
    <w:rsid w:val="00BB6EE6"/>
    <w:rsid w:val="00BC4458"/>
    <w:rsid w:val="00C04775"/>
    <w:rsid w:val="00C0701D"/>
    <w:rsid w:val="00C07D9B"/>
    <w:rsid w:val="00C53C42"/>
    <w:rsid w:val="00C70923"/>
    <w:rsid w:val="00C74027"/>
    <w:rsid w:val="00C85859"/>
    <w:rsid w:val="00C93006"/>
    <w:rsid w:val="00CA0F6A"/>
    <w:rsid w:val="00CA109C"/>
    <w:rsid w:val="00CA5180"/>
    <w:rsid w:val="00CB0440"/>
    <w:rsid w:val="00CB352E"/>
    <w:rsid w:val="00CC71FD"/>
    <w:rsid w:val="00CD65E0"/>
    <w:rsid w:val="00CE5E7D"/>
    <w:rsid w:val="00D1249B"/>
    <w:rsid w:val="00D27F19"/>
    <w:rsid w:val="00D41C02"/>
    <w:rsid w:val="00D56395"/>
    <w:rsid w:val="00D73AF8"/>
    <w:rsid w:val="00DA4016"/>
    <w:rsid w:val="00DC32B5"/>
    <w:rsid w:val="00DD055B"/>
    <w:rsid w:val="00DE240B"/>
    <w:rsid w:val="00DF1147"/>
    <w:rsid w:val="00E0204C"/>
    <w:rsid w:val="00E11580"/>
    <w:rsid w:val="00E14831"/>
    <w:rsid w:val="00E15AAD"/>
    <w:rsid w:val="00E32827"/>
    <w:rsid w:val="00E5071F"/>
    <w:rsid w:val="00E5077F"/>
    <w:rsid w:val="00E5283C"/>
    <w:rsid w:val="00E534D8"/>
    <w:rsid w:val="00E55212"/>
    <w:rsid w:val="00E56011"/>
    <w:rsid w:val="00E56759"/>
    <w:rsid w:val="00E60200"/>
    <w:rsid w:val="00E71AE9"/>
    <w:rsid w:val="00E72868"/>
    <w:rsid w:val="00E758BD"/>
    <w:rsid w:val="00E771A9"/>
    <w:rsid w:val="00E92049"/>
    <w:rsid w:val="00EB3CBD"/>
    <w:rsid w:val="00EF131F"/>
    <w:rsid w:val="00EF140E"/>
    <w:rsid w:val="00F36ABD"/>
    <w:rsid w:val="00F432AE"/>
    <w:rsid w:val="00F55959"/>
    <w:rsid w:val="00F6182A"/>
    <w:rsid w:val="00F62F12"/>
    <w:rsid w:val="00F8155B"/>
    <w:rsid w:val="00F91974"/>
    <w:rsid w:val="00FD5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DED57"/>
  <w15:docId w15:val="{7A767B9F-409D-8945-8152-08F418AED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2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32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2B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C32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32B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C32B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C2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9C252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
    <w:name w:val="Medium List 1"/>
    <w:basedOn w:val="TableNormal"/>
    <w:uiPriority w:val="65"/>
    <w:rsid w:val="009C252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1">
    <w:name w:val="Medium Shading 1"/>
    <w:basedOn w:val="TableNormal"/>
    <w:uiPriority w:val="63"/>
    <w:rsid w:val="009C252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334066"/>
    <w:pPr>
      <w:ind w:left="720"/>
      <w:contextualSpacing/>
    </w:pPr>
  </w:style>
  <w:style w:type="character" w:customStyle="1" w:styleId="sc0">
    <w:name w:val="sc0"/>
    <w:basedOn w:val="DefaultParagraphFont"/>
    <w:rsid w:val="003A71BF"/>
    <w:rPr>
      <w:rFonts w:ascii="Courier New" w:hAnsi="Courier New" w:cs="Courier New" w:hint="default"/>
      <w:color w:val="000000"/>
      <w:sz w:val="20"/>
      <w:szCs w:val="20"/>
    </w:rPr>
  </w:style>
  <w:style w:type="paragraph" w:styleId="HTMLPreformatted">
    <w:name w:val="HTML Preformatted"/>
    <w:basedOn w:val="Normal"/>
    <w:link w:val="HTMLPreformattedChar"/>
    <w:uiPriority w:val="99"/>
    <w:semiHidden/>
    <w:unhideWhenUsed/>
    <w:rsid w:val="0047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38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011571">
      <w:bodyDiv w:val="1"/>
      <w:marLeft w:val="0"/>
      <w:marRight w:val="0"/>
      <w:marTop w:val="0"/>
      <w:marBottom w:val="0"/>
      <w:divBdr>
        <w:top w:val="none" w:sz="0" w:space="0" w:color="auto"/>
        <w:left w:val="none" w:sz="0" w:space="0" w:color="auto"/>
        <w:bottom w:val="none" w:sz="0" w:space="0" w:color="auto"/>
        <w:right w:val="none" w:sz="0" w:space="0" w:color="auto"/>
      </w:divBdr>
      <w:divsChild>
        <w:div w:id="1037002493">
          <w:marLeft w:val="0"/>
          <w:marRight w:val="0"/>
          <w:marTop w:val="0"/>
          <w:marBottom w:val="0"/>
          <w:divBdr>
            <w:top w:val="none" w:sz="0" w:space="0" w:color="auto"/>
            <w:left w:val="none" w:sz="0" w:space="0" w:color="auto"/>
            <w:bottom w:val="none" w:sz="0" w:space="0" w:color="auto"/>
            <w:right w:val="none" w:sz="0" w:space="0" w:color="auto"/>
          </w:divBdr>
        </w:div>
      </w:divsChild>
    </w:div>
    <w:div w:id="936596464">
      <w:bodyDiv w:val="1"/>
      <w:marLeft w:val="0"/>
      <w:marRight w:val="0"/>
      <w:marTop w:val="0"/>
      <w:marBottom w:val="0"/>
      <w:divBdr>
        <w:top w:val="none" w:sz="0" w:space="0" w:color="auto"/>
        <w:left w:val="none" w:sz="0" w:space="0" w:color="auto"/>
        <w:bottom w:val="none" w:sz="0" w:space="0" w:color="auto"/>
        <w:right w:val="none" w:sz="0" w:space="0" w:color="auto"/>
      </w:divBdr>
      <w:divsChild>
        <w:div w:id="159585803">
          <w:marLeft w:val="0"/>
          <w:marRight w:val="0"/>
          <w:marTop w:val="0"/>
          <w:marBottom w:val="0"/>
          <w:divBdr>
            <w:top w:val="none" w:sz="0" w:space="0" w:color="auto"/>
            <w:left w:val="none" w:sz="0" w:space="0" w:color="auto"/>
            <w:bottom w:val="none" w:sz="0" w:space="0" w:color="auto"/>
            <w:right w:val="none" w:sz="0" w:space="0" w:color="auto"/>
          </w:divBdr>
        </w:div>
      </w:divsChild>
    </w:div>
    <w:div w:id="1158158378">
      <w:bodyDiv w:val="1"/>
      <w:marLeft w:val="0"/>
      <w:marRight w:val="0"/>
      <w:marTop w:val="0"/>
      <w:marBottom w:val="0"/>
      <w:divBdr>
        <w:top w:val="none" w:sz="0" w:space="0" w:color="auto"/>
        <w:left w:val="none" w:sz="0" w:space="0" w:color="auto"/>
        <w:bottom w:val="none" w:sz="0" w:space="0" w:color="auto"/>
        <w:right w:val="none" w:sz="0" w:space="0" w:color="auto"/>
      </w:divBdr>
    </w:div>
    <w:div w:id="1491561988">
      <w:bodyDiv w:val="1"/>
      <w:marLeft w:val="0"/>
      <w:marRight w:val="0"/>
      <w:marTop w:val="0"/>
      <w:marBottom w:val="0"/>
      <w:divBdr>
        <w:top w:val="none" w:sz="0" w:space="0" w:color="auto"/>
        <w:left w:val="none" w:sz="0" w:space="0" w:color="auto"/>
        <w:bottom w:val="none" w:sz="0" w:space="0" w:color="auto"/>
        <w:right w:val="none" w:sz="0" w:space="0" w:color="auto"/>
      </w:divBdr>
    </w:div>
    <w:div w:id="1503542501">
      <w:bodyDiv w:val="1"/>
      <w:marLeft w:val="0"/>
      <w:marRight w:val="0"/>
      <w:marTop w:val="0"/>
      <w:marBottom w:val="0"/>
      <w:divBdr>
        <w:top w:val="none" w:sz="0" w:space="0" w:color="auto"/>
        <w:left w:val="none" w:sz="0" w:space="0" w:color="auto"/>
        <w:bottom w:val="none" w:sz="0" w:space="0" w:color="auto"/>
        <w:right w:val="none" w:sz="0" w:space="0" w:color="auto"/>
      </w:divBdr>
      <w:divsChild>
        <w:div w:id="325864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3167</TotalTime>
  <Pages>7</Pages>
  <Words>1899</Words>
  <Characters>10827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dc:creator>
  <cp:lastModifiedBy>Daniel Glenn Nomura</cp:lastModifiedBy>
  <cp:revision>92</cp:revision>
  <cp:lastPrinted>2019-07-22T08:24:00Z</cp:lastPrinted>
  <dcterms:created xsi:type="dcterms:W3CDTF">2019-07-20T07:11:00Z</dcterms:created>
  <dcterms:modified xsi:type="dcterms:W3CDTF">2020-10-21T21:58:00Z</dcterms:modified>
</cp:coreProperties>
</file>