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51A" w:rsidRDefault="00272519" w:rsidP="00774865">
      <w:pPr>
        <w:pStyle w:val="a5"/>
      </w:pPr>
      <w:r>
        <w:t xml:space="preserve">Модуль перехвата данных с </w:t>
      </w:r>
      <w:r>
        <w:rPr>
          <w:lang w:val="en-US"/>
        </w:rPr>
        <w:t>IP</w:t>
      </w:r>
      <w:r w:rsidRPr="00272519">
        <w:t>-</w:t>
      </w:r>
      <w:r>
        <w:t>камеры</w:t>
      </w:r>
    </w:p>
    <w:p w:rsidR="002705A2" w:rsidRDefault="00272519" w:rsidP="00F304B4">
      <w:pPr>
        <w:ind w:firstLine="708"/>
        <w:jc w:val="both"/>
      </w:pPr>
      <w:r>
        <w:t>Модуль</w:t>
      </w:r>
      <w:hyperlink w:anchor="Autor" w:history="1">
        <w:r w:rsidR="00774865" w:rsidRPr="00774865">
          <w:rPr>
            <w:rStyle w:val="a3"/>
            <w:sz w:val="40"/>
            <w:u w:val="none"/>
          </w:rPr>
          <w:t>*</w:t>
        </w:r>
      </w:hyperlink>
      <w:r>
        <w:t xml:space="preserve"> представляет собой функцию открытия доступа к поточному видео, нарезанию захваченного видео на кадры и формированию из кадров </w:t>
      </w:r>
      <w:r>
        <w:rPr>
          <w:lang w:val="en-US"/>
        </w:rPr>
        <w:t>JSON</w:t>
      </w:r>
      <w:r w:rsidRPr="00272519">
        <w:t>-</w:t>
      </w:r>
      <w:r>
        <w:t xml:space="preserve">массива. Модуль является клиентской </w:t>
      </w:r>
      <w:r>
        <w:rPr>
          <w:lang w:val="en-US"/>
        </w:rPr>
        <w:t>GET</w:t>
      </w:r>
      <w:r w:rsidRPr="00272519">
        <w:t>-</w:t>
      </w:r>
      <w:r>
        <w:t xml:space="preserve">моделью (то есть он сам не запускается, ничего не перехватывает, ничего не сохраняет и никакой иной активности не проявляет). </w:t>
      </w:r>
    </w:p>
    <w:p w:rsidR="002705A2" w:rsidRDefault="00272519" w:rsidP="00F304B4">
      <w:pPr>
        <w:ind w:firstLine="708"/>
        <w:jc w:val="both"/>
      </w:pPr>
      <w:r>
        <w:t xml:space="preserve">Активация происходит после </w:t>
      </w:r>
      <w:r>
        <w:rPr>
          <w:lang w:val="en-US"/>
        </w:rPr>
        <w:t>GET</w:t>
      </w:r>
      <w:r w:rsidRPr="00272519">
        <w:t>-</w:t>
      </w:r>
      <w:r>
        <w:t>запроса по адресу сервера</w:t>
      </w:r>
      <w:r w:rsidR="00EF1DDA">
        <w:t>,</w:t>
      </w:r>
      <w:r>
        <w:t xml:space="preserve"> на котором расположен модуль с принимающим интерфейсом </w:t>
      </w:r>
      <w:r>
        <w:rPr>
          <w:lang w:val="en-US"/>
        </w:rPr>
        <w:t>index</w:t>
      </w:r>
      <w:r w:rsidRPr="00272519">
        <w:t>2.</w:t>
      </w:r>
      <w:r>
        <w:rPr>
          <w:lang w:val="en-US"/>
        </w:rPr>
        <w:t>php</w:t>
      </w:r>
      <w:r w:rsidRPr="00272519">
        <w:t>.</w:t>
      </w:r>
      <w:r>
        <w:t xml:space="preserve"> В случае с одной </w:t>
      </w:r>
      <w:r>
        <w:rPr>
          <w:lang w:val="en-US"/>
        </w:rPr>
        <w:t>IP</w:t>
      </w:r>
      <w:r w:rsidRPr="00272519">
        <w:t>-</w:t>
      </w:r>
      <w:r>
        <w:t xml:space="preserve">камерой никаких данных в модуль можно не передавать. В случае с несколькими </w:t>
      </w:r>
      <w:r>
        <w:rPr>
          <w:lang w:val="en-US"/>
        </w:rPr>
        <w:t>IP</w:t>
      </w:r>
      <w:r w:rsidRPr="00272519">
        <w:t>-</w:t>
      </w:r>
      <w:r>
        <w:t>камерами</w:t>
      </w:r>
      <w:r w:rsidR="00363EE6">
        <w:t>,</w:t>
      </w:r>
      <w:r>
        <w:t xml:space="preserve"> </w:t>
      </w:r>
      <w:r>
        <w:rPr>
          <w:lang w:val="en-US"/>
        </w:rPr>
        <w:t>GET</w:t>
      </w:r>
      <w:r w:rsidRPr="00272519">
        <w:t>-</w:t>
      </w:r>
      <w:r>
        <w:t>запрос должен содержать номер камеры</w:t>
      </w:r>
      <w:r w:rsidR="002705A2">
        <w:t xml:space="preserve">, от которой он собирается получить данные. </w:t>
      </w:r>
    </w:p>
    <w:p w:rsidR="00272519" w:rsidRDefault="002705A2" w:rsidP="00F304B4">
      <w:pPr>
        <w:ind w:firstLine="708"/>
        <w:jc w:val="both"/>
      </w:pPr>
      <w:r>
        <w:t>Управляющей переменной запроса</w:t>
      </w:r>
      <w:r w:rsidR="00363EE6">
        <w:t>,</w:t>
      </w:r>
      <w:r>
        <w:t xml:space="preserve"> указывающей на номер камеры</w:t>
      </w:r>
      <w:r w:rsidR="00363EE6">
        <w:t>,</w:t>
      </w:r>
      <w:r>
        <w:t xml:space="preserve"> является литера </w:t>
      </w:r>
      <w:r w:rsidRPr="002705A2">
        <w:t>“</w:t>
      </w:r>
      <w:r>
        <w:rPr>
          <w:lang w:val="en-US"/>
        </w:rPr>
        <w:t>camera</w:t>
      </w:r>
      <w:r w:rsidRPr="002705A2">
        <w:t>”</w:t>
      </w:r>
      <w:r w:rsidR="00363EE6">
        <w:t>,</w:t>
      </w:r>
      <w:r w:rsidRPr="002705A2">
        <w:t xml:space="preserve"> </w:t>
      </w:r>
      <w:r>
        <w:t>которой должно быть присвоено целое число</w:t>
      </w:r>
      <w:r w:rsidR="00EF1DDA">
        <w:t>,</w:t>
      </w:r>
      <w:r>
        <w:t xml:space="preserve"> запрограммированное на доступ к данным с соответствующей камеры. Попытка обратиться к не существующей камере</w:t>
      </w:r>
      <w:r w:rsidR="00363EE6">
        <w:t>,</w:t>
      </w:r>
      <w:r>
        <w:t xml:space="preserve"> либо с </w:t>
      </w:r>
      <w:r w:rsidR="00100D50">
        <w:t>указанными,</w:t>
      </w:r>
      <w:r>
        <w:t xml:space="preserve"> ошибочными параметрами</w:t>
      </w:r>
      <w:r w:rsidR="00100D50">
        <w:t>,</w:t>
      </w:r>
      <w:r>
        <w:t xml:space="preserve"> приведет</w:t>
      </w:r>
      <w:r w:rsidR="00EF1DDA">
        <w:t>,</w:t>
      </w:r>
      <w:r>
        <w:t xml:space="preserve"> к получению данных с камеры</w:t>
      </w:r>
      <w:r w:rsidR="00EF1DDA">
        <w:t>,</w:t>
      </w:r>
      <w:r>
        <w:t xml:space="preserve"> объявленной по умолчанию (в данном случае с первой). Исключение составляет ошибка в </w:t>
      </w:r>
      <w:r>
        <w:rPr>
          <w:lang w:val="en-US"/>
        </w:rPr>
        <w:t>IP</w:t>
      </w:r>
      <w:r w:rsidRPr="002705A2">
        <w:t>-</w:t>
      </w:r>
      <w:r>
        <w:t xml:space="preserve">адресе </w:t>
      </w:r>
      <w:r>
        <w:rPr>
          <w:lang w:val="en-US"/>
        </w:rPr>
        <w:t>GET</w:t>
      </w:r>
      <w:r w:rsidRPr="002705A2">
        <w:t>-</w:t>
      </w:r>
      <w:r>
        <w:t>запроса</w:t>
      </w:r>
      <w:r w:rsidRPr="002705A2">
        <w:t xml:space="preserve">, </w:t>
      </w:r>
      <w:r w:rsidR="00100D50">
        <w:t>которая</w:t>
      </w:r>
      <w:r>
        <w:t xml:space="preserve"> вызовет ответ сервера с кодом 404</w:t>
      </w:r>
      <w:r w:rsidR="00100D50">
        <w:t>,</w:t>
      </w:r>
      <w:r>
        <w:t xml:space="preserve"> либо появление непредсказуемой реакции сервера.</w:t>
      </w:r>
    </w:p>
    <w:p w:rsidR="002705A2" w:rsidRDefault="002705A2" w:rsidP="00F304B4">
      <w:pPr>
        <w:ind w:firstLine="708"/>
        <w:jc w:val="both"/>
      </w:pPr>
      <w:r>
        <w:t xml:space="preserve">После активации модуля </w:t>
      </w:r>
      <w:r>
        <w:rPr>
          <w:lang w:val="en-US"/>
        </w:rPr>
        <w:t>GET</w:t>
      </w:r>
      <w:r w:rsidRPr="002705A2">
        <w:t>-</w:t>
      </w:r>
      <w:r>
        <w:t>запросом</w:t>
      </w:r>
      <w:r w:rsidR="00100D50">
        <w:t xml:space="preserve">, </w:t>
      </w:r>
      <w:r>
        <w:t xml:space="preserve">происходит анализ входных данных и адресация на </w:t>
      </w:r>
      <w:r>
        <w:rPr>
          <w:lang w:val="en-US"/>
        </w:rPr>
        <w:t>IP</w:t>
      </w:r>
      <w:r w:rsidRPr="002705A2">
        <w:t>-</w:t>
      </w:r>
      <w:r>
        <w:t xml:space="preserve">поток соответствующей камеры. </w:t>
      </w:r>
      <w:r w:rsidR="00DF0474">
        <w:t>Видеопоток начинает перехватываться с момента обращения модуля к камере</w:t>
      </w:r>
      <w:r w:rsidR="00100D50">
        <w:t>,</w:t>
      </w:r>
      <w:r w:rsidR="00DF0474">
        <w:t xml:space="preserve"> фреймами по 10Кб</w:t>
      </w:r>
      <w:r w:rsidR="00100D50">
        <w:t>,</w:t>
      </w:r>
      <w:r w:rsidR="00DF0474">
        <w:t xml:space="preserve"> до появления в ответе маркера окончания кадра. По факту наличия маркера поток обрезается, из него убирается служебная информация (те самые маркеры), полученные данные кодируются в </w:t>
      </w:r>
      <w:r w:rsidR="00DF0474">
        <w:rPr>
          <w:lang w:val="en-US"/>
        </w:rPr>
        <w:t>BASE</w:t>
      </w:r>
      <w:r w:rsidR="00DF0474" w:rsidRPr="00DF0474">
        <w:t>64</w:t>
      </w:r>
      <w:r w:rsidR="00F304B4">
        <w:t>,</w:t>
      </w:r>
      <w:r w:rsidR="00DF0474" w:rsidRPr="00DF0474">
        <w:t xml:space="preserve"> </w:t>
      </w:r>
      <w:r w:rsidR="00DF0474">
        <w:t xml:space="preserve">для предотвращения сбоев при преобразовании бинарной информации в </w:t>
      </w:r>
      <w:r w:rsidR="00DF0474">
        <w:rPr>
          <w:lang w:val="en-US"/>
        </w:rPr>
        <w:t>JSON</w:t>
      </w:r>
      <w:r w:rsidR="00DF0474" w:rsidRPr="00DF0474">
        <w:t xml:space="preserve">, </w:t>
      </w:r>
      <w:r w:rsidR="00DF0474">
        <w:t xml:space="preserve">оборачиваются в </w:t>
      </w:r>
      <w:r w:rsidR="00DF0474">
        <w:rPr>
          <w:lang w:val="en-US"/>
        </w:rPr>
        <w:t>JSON</w:t>
      </w:r>
      <w:r w:rsidR="00DF0474" w:rsidRPr="00DF0474">
        <w:t>-</w:t>
      </w:r>
      <w:r w:rsidR="00DF0474">
        <w:t>обертку, туда же подмешивается номер камеры</w:t>
      </w:r>
      <w:r w:rsidR="00100D50">
        <w:t>,</w:t>
      </w:r>
      <w:r w:rsidR="00DF0474">
        <w:t xml:space="preserve"> с которой они получены, после чего </w:t>
      </w:r>
      <w:r w:rsidR="00DF0474">
        <w:rPr>
          <w:lang w:val="en-US"/>
        </w:rPr>
        <w:t>JSON</w:t>
      </w:r>
      <w:r w:rsidR="00DF0474" w:rsidRPr="00DF0474">
        <w:t>-</w:t>
      </w:r>
      <w:r w:rsidR="00DF0474">
        <w:t xml:space="preserve">последовательность отправляется в тот </w:t>
      </w:r>
      <w:r w:rsidR="00DF0474">
        <w:rPr>
          <w:lang w:val="en-US"/>
        </w:rPr>
        <w:t>GET</w:t>
      </w:r>
      <w:r w:rsidR="00DF0474" w:rsidRPr="00DF0474">
        <w:t>-</w:t>
      </w:r>
      <w:r w:rsidR="00DF0474">
        <w:t>запрос, который инициировал запуск модуля, но уже в качестве ответных данных.</w:t>
      </w:r>
    </w:p>
    <w:p w:rsidR="00DF0474" w:rsidRPr="00330297" w:rsidRDefault="00DF0474" w:rsidP="00F304B4">
      <w:pPr>
        <w:ind w:firstLine="708"/>
        <w:jc w:val="both"/>
      </w:pPr>
      <w:r>
        <w:t>Средний объем данных в ответе от 300Кб до 500Кб с погрешностью 30%</w:t>
      </w:r>
      <w:r w:rsidR="00100D50">
        <w:t>,</w:t>
      </w:r>
      <w:r>
        <w:t xml:space="preserve"> в зависимости от уровня освещенности, степени приближения объекта (лица) к камере, цветового баланса и иных факторов. Скорость запрос/ответ во многом </w:t>
      </w:r>
      <w:r w:rsidR="00FF7329">
        <w:t>определяется</w:t>
      </w:r>
      <w:r>
        <w:t xml:space="preserve"> загруженност</w:t>
      </w:r>
      <w:r w:rsidR="00FF7329">
        <w:t>ью</w:t>
      </w:r>
      <w:r>
        <w:t xml:space="preserve"> сервера</w:t>
      </w:r>
      <w:r w:rsidR="00EF1DDA">
        <w:t>,</w:t>
      </w:r>
      <w:r>
        <w:t xml:space="preserve"> на котором запущен модуль, скорости интернет-соединения</w:t>
      </w:r>
      <w:r w:rsidR="00E212EA">
        <w:t xml:space="preserve"> и/или скорости доступа по локальной сети.</w:t>
      </w:r>
    </w:p>
    <w:p w:rsidR="00330297" w:rsidRDefault="00330297" w:rsidP="00F304B4">
      <w:pPr>
        <w:ind w:firstLine="708"/>
        <w:jc w:val="both"/>
      </w:pPr>
      <w:r>
        <w:t>Расход памяти</w:t>
      </w:r>
      <w:r w:rsidR="00EF1DDA">
        <w:t>,</w:t>
      </w:r>
      <w:r>
        <w:t xml:space="preserve"> используемой скриптом около 2Мб. При параллельном запуске нескольких модулей (для одного видеопотока) время выполнения увеличивается на 0.5 сек на каждые п</w:t>
      </w:r>
      <w:r w:rsidR="00EF1DDA">
        <w:t>о</w:t>
      </w:r>
      <w:r>
        <w:t>следующие 30 000 кадров</w:t>
      </w:r>
      <w:r w:rsidR="00100D50">
        <w:t xml:space="preserve"> (15 копий модуля)</w:t>
      </w:r>
      <w:r>
        <w:t>.</w:t>
      </w:r>
      <w:r w:rsidR="00100D50">
        <w:t xml:space="preserve"> </w:t>
      </w:r>
      <w:r>
        <w:t xml:space="preserve"> Утечек памяти при параллельных запусках скрипта не выявлено.</w:t>
      </w:r>
    </w:p>
    <w:p w:rsidR="00330297" w:rsidRDefault="00330297" w:rsidP="00F304B4">
      <w:pPr>
        <w:ind w:firstLine="708"/>
        <w:jc w:val="both"/>
      </w:pPr>
      <w:r>
        <w:t>Модуль укомплектован выходными тестами качества получаемых видеокадров, времени выполнения и расходуемой памяти.</w:t>
      </w:r>
    </w:p>
    <w:p w:rsidR="002705A2" w:rsidRPr="002705A2" w:rsidRDefault="00330297" w:rsidP="00F304B4">
      <w:pPr>
        <w:ind w:firstLine="708"/>
        <w:jc w:val="both"/>
      </w:pPr>
      <w:r>
        <w:t xml:space="preserve">После запуска основной части модуля, на экране появляется краткая инструкция по работе с модулем и ссылки на различные сервисные части модуля. </w:t>
      </w:r>
      <w:bookmarkStart w:id="0" w:name="_GoBack"/>
      <w:bookmarkEnd w:id="0"/>
    </w:p>
    <w:sectPr w:rsidR="002705A2" w:rsidRPr="002705A2" w:rsidSect="00774865">
      <w:footerReference w:type="default" r:id="rId7"/>
      <w:pgSz w:w="11906" w:h="16838"/>
      <w:pgMar w:top="709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53E" w:rsidRDefault="0006553E" w:rsidP="00774865">
      <w:pPr>
        <w:spacing w:after="0" w:line="240" w:lineRule="auto"/>
      </w:pPr>
      <w:r>
        <w:separator/>
      </w:r>
    </w:p>
  </w:endnote>
  <w:endnote w:type="continuationSeparator" w:id="0">
    <w:p w:rsidR="0006553E" w:rsidRDefault="0006553E" w:rsidP="0077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865" w:rsidRPr="00330297" w:rsidRDefault="00774865" w:rsidP="00774865">
    <w:bookmarkStart w:id="1" w:name="Autor"/>
    <w:r w:rsidRPr="00774865">
      <w:rPr>
        <w:sz w:val="32"/>
      </w:rPr>
      <w:t>*</w:t>
    </w:r>
    <w:bookmarkEnd w:id="1"/>
    <w:r w:rsidRPr="00774865">
      <w:rPr>
        <w:sz w:val="32"/>
      </w:rPr>
      <w:t xml:space="preserve"> </w:t>
    </w:r>
    <w:r>
      <w:t>Модуль является интеллектуальной собственностью разработавшего его лица (</w:t>
    </w:r>
    <w:r w:rsidRPr="00774865">
      <w:rPr>
        <w:lang w:val="en-US"/>
      </w:rPr>
      <w:t>nickname</w:t>
    </w:r>
    <w:r w:rsidRPr="00330297">
      <w:t xml:space="preserve">: </w:t>
    </w:r>
    <w:hyperlink r:id="rId1" w:history="1">
      <w:r w:rsidRPr="00D22264">
        <w:rPr>
          <w:rStyle w:val="a3"/>
        </w:rPr>
        <w:t>2</w:t>
      </w:r>
      <w:r w:rsidRPr="00774865">
        <w:rPr>
          <w:rStyle w:val="a3"/>
          <w:lang w:val="en-US"/>
        </w:rPr>
        <w:t>feed</w:t>
      </w:r>
      <w:r w:rsidRPr="00D22264">
        <w:rPr>
          <w:rStyle w:val="a3"/>
        </w:rPr>
        <w:t>@</w:t>
      </w:r>
      <w:r w:rsidRPr="00774865">
        <w:rPr>
          <w:rStyle w:val="a3"/>
          <w:lang w:val="en-US"/>
        </w:rPr>
        <w:t>wolholland</w:t>
      </w:r>
      <w:r w:rsidRPr="00D22264">
        <w:rPr>
          <w:rStyle w:val="a3"/>
        </w:rPr>
        <w:t>.</w:t>
      </w:r>
      <w:r w:rsidRPr="00774865">
        <w:rPr>
          <w:rStyle w:val="a3"/>
          <w:lang w:val="en-US"/>
        </w:rPr>
        <w:t>org</w:t>
      </w:r>
    </w:hyperlink>
    <w:r w:rsidRPr="00330297">
      <w:t xml:space="preserve">), </w:t>
    </w:r>
    <w:r>
      <w:t>и не может произвольно использоваться на усмотрение третьих лиц, видоизменяться, сдаваться в аренду или продаваться без получения авторского гонорара его создателем.</w:t>
    </w:r>
  </w:p>
  <w:p w:rsidR="00774865" w:rsidRDefault="0077486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53E" w:rsidRDefault="0006553E" w:rsidP="00774865">
      <w:pPr>
        <w:spacing w:after="0" w:line="240" w:lineRule="auto"/>
      </w:pPr>
      <w:r>
        <w:separator/>
      </w:r>
    </w:p>
  </w:footnote>
  <w:footnote w:type="continuationSeparator" w:id="0">
    <w:p w:rsidR="0006553E" w:rsidRDefault="0006553E" w:rsidP="00774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C0737"/>
    <w:multiLevelType w:val="hybridMultilevel"/>
    <w:tmpl w:val="8B4AF660"/>
    <w:lvl w:ilvl="0" w:tplc="3C1088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9"/>
    <w:rsid w:val="0006553E"/>
    <w:rsid w:val="00100D50"/>
    <w:rsid w:val="002705A2"/>
    <w:rsid w:val="00272519"/>
    <w:rsid w:val="00330297"/>
    <w:rsid w:val="00363EE6"/>
    <w:rsid w:val="00774865"/>
    <w:rsid w:val="009A63A8"/>
    <w:rsid w:val="00B303E8"/>
    <w:rsid w:val="00D4151A"/>
    <w:rsid w:val="00DF0474"/>
    <w:rsid w:val="00E07C77"/>
    <w:rsid w:val="00E212EA"/>
    <w:rsid w:val="00EF1DDA"/>
    <w:rsid w:val="00F304B4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F454"/>
  <w15:chartTrackingRefBased/>
  <w15:docId w15:val="{A1177124-3663-40A1-819D-FA06D972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2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0297"/>
    <w:rPr>
      <w:color w:val="605E5C"/>
      <w:shd w:val="clear" w:color="auto" w:fill="E1DFDD"/>
    </w:rPr>
  </w:style>
  <w:style w:type="paragraph" w:styleId="a5">
    <w:name w:val="Intense Quote"/>
    <w:basedOn w:val="a"/>
    <w:next w:val="a"/>
    <w:link w:val="a6"/>
    <w:uiPriority w:val="30"/>
    <w:qFormat/>
    <w:rsid w:val="007748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774865"/>
    <w:rPr>
      <w:i/>
      <w:iCs/>
      <w:color w:val="4472C4" w:themeColor="accent1"/>
    </w:rPr>
  </w:style>
  <w:style w:type="character" w:styleId="a7">
    <w:name w:val="annotation reference"/>
    <w:basedOn w:val="a0"/>
    <w:uiPriority w:val="99"/>
    <w:semiHidden/>
    <w:unhideWhenUsed/>
    <w:rsid w:val="0077486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7486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7486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7486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74865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774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74865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774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74865"/>
  </w:style>
  <w:style w:type="paragraph" w:styleId="af0">
    <w:name w:val="footer"/>
    <w:basedOn w:val="a"/>
    <w:link w:val="af1"/>
    <w:uiPriority w:val="99"/>
    <w:unhideWhenUsed/>
    <w:rsid w:val="00774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74865"/>
  </w:style>
  <w:style w:type="paragraph" w:styleId="af2">
    <w:name w:val="List Paragraph"/>
    <w:basedOn w:val="a"/>
    <w:uiPriority w:val="34"/>
    <w:qFormat/>
    <w:rsid w:val="00774865"/>
    <w:pPr>
      <w:ind w:left="720"/>
      <w:contextualSpacing/>
    </w:pPr>
  </w:style>
  <w:style w:type="character" w:styleId="af3">
    <w:name w:val="FollowedHyperlink"/>
    <w:basedOn w:val="a0"/>
    <w:uiPriority w:val="99"/>
    <w:semiHidden/>
    <w:unhideWhenUsed/>
    <w:rsid w:val="00B30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2feed@wolholland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</dc:creator>
  <cp:keywords/>
  <dc:description/>
  <cp:lastModifiedBy>微软</cp:lastModifiedBy>
  <cp:revision>5</cp:revision>
  <dcterms:created xsi:type="dcterms:W3CDTF">2018-07-25T04:50:00Z</dcterms:created>
  <dcterms:modified xsi:type="dcterms:W3CDTF">2018-07-25T06:23:00Z</dcterms:modified>
</cp:coreProperties>
</file>