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CPS-2015-009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Javier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NIT: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1114893612-9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
          <w:tbl>
            <w:tblPr>
              <w:tblBorders>
                <w:top w:val="single" w:sz="8" w:space="0" w:color="000000"/>
                <w:start w:val="single" w:sz="8" w:space="0" w:color="000000"/>
                <w:bottom w:val="single" w:sz="8" w:space="0" w:color="000000"/>
                <w:end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r>
              <w:tc>
                <w:p>
                  <w:r>
                    <w:t>Indice</w:t>
                  </w:r>
                </w:p>
              </w:tc>
              <w:tc>
                <w:p>
                  <w:r>
                    <w:t>Descripcion</w:t>
                  </w:r>
                </w:p>
              </w:tc>
              <w:tc>
                <w:p>
                  <w:r>
                    <w:t>Capacidad</w:t>
                  </w:r>
                </w:p>
              </w:tc>
              <w:tc>
                <w:p>
                  <w:r>
                    <w:t>Cantidad</w:t>
                  </w:r>
                </w:p>
              </w:tc>
            </w:tr>
            <w:tblPr>
              <w:tblStyle w:val="TableGrid"/>
              <w:tblW w:w="0" w:type="auto"/>
            </w:tblPr>
            <w:tr>
              <w:tc>
                <w:p>
                  <w:r>
                    <w:t>0</w:t>
                  </w:r>
                </w:p>
              </w:tc>
              <w:tc>
                <w:p>
                  <w:r>
                    <w:t>Inspección RETIE proceso uso final residencial Apartamentos</w:t>
                  </w:r>
                </w:p>
              </w:tc>
              <w:tc>
                <w:p>
                  <w:r>
                    <w:t>Und</w:t>
                  </w:r>
                </w:p>
              </w:tc>
              <w:tc>
                <w:p>
                  <w:r>
                    <w:t>1</w:t>
                  </w:r>
                </w:p>
              </w:tc>
            </w:tr>
          </w:tbl>
        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1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Cravo Norte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Arauca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CIENTO VEINTE MIL CIENTO NOVENTA  PESOS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$ 120190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Javier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/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1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Cravo Norte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Arauca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E4871E1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600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CIENTO VEINTE MIL CIENTO NOVENTA  PESOS </w:t>
      </w:r>
      <w:r w:rsidR="00FE6347" w:rsidRPr="00FE6347">
        <w:rPr>
          <w:b/>
          <w:szCs w:val="24"/>
        </w:rPr>
        <w:t>M/CTE INCLUIDO IVA (120190).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entregara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 xml:space="preserve">ma del presente </w:t>
      </w:r>
      <w:r w:rsidR="002D644A">
        <w:rPr>
          <w:rFonts w:ascii="Tahoma" w:hAnsi="Tahoma" w:cs="Tahoma"/>
          <w:sz w:val="20"/>
          <w:szCs w:val="20"/>
        </w:rPr>
        <w:lastRenderedPageBreak/>
        <w:t>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4F56B23B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Javier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Certicol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34AD8" w14:textId="77777777" w:rsidR="00C20CAE" w:rsidRDefault="00C20CAE" w:rsidP="00F41FDB">
      <w:pPr>
        <w:spacing w:after="0" w:line="240" w:lineRule="auto"/>
      </w:pPr>
      <w:r>
        <w:separator/>
      </w:r>
    </w:p>
  </w:endnote>
  <w:endnote w:type="continuationSeparator" w:id="0">
    <w:p w14:paraId="2226E467" w14:textId="77777777" w:rsidR="00C20CAE" w:rsidRDefault="00C20CA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18F8CEE3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06045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06045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1CE1D" w14:textId="77777777" w:rsidR="00C20CAE" w:rsidRDefault="00C20CAE" w:rsidP="00F41FDB">
      <w:pPr>
        <w:spacing w:after="0" w:line="240" w:lineRule="auto"/>
      </w:pPr>
      <w:r>
        <w:separator/>
      </w:r>
    </w:p>
  </w:footnote>
  <w:footnote w:type="continuationSeparator" w:id="0">
    <w:p w14:paraId="74B897D5" w14:textId="77777777" w:rsidR="00C20CAE" w:rsidRDefault="00C20CA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C20CA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C20CA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C20CA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2362-1EAB-47A0-8CB8-EE30B9D4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1778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42</cp:revision>
  <cp:lastPrinted>2017-07-31T20:01:00Z</cp:lastPrinted>
  <dcterms:created xsi:type="dcterms:W3CDTF">2017-08-02T16:13:00Z</dcterms:created>
  <dcterms:modified xsi:type="dcterms:W3CDTF">2017-08-14T14:47:00Z</dcterms:modified>
</cp:coreProperties>
</file>