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UI/UX design, QT GUI, Google Cloud, Communication skills, Edge devices, Software architecture, API integration, Ubuntu</w:t>
      </w:r>
    </w:p>
    <w:p>
      <w:pPr>
        <w:pStyle w:val="BodyText"/>
      </w:pPr>
      <w:r>
        <w:t>Linux, Unit testing, Integration testing, Cybersecurity, C++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