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Tensorflow, code review, CI/CD, DevOps,</w:t>
      </w:r>
    </w:p>
    <w:p>
      <w:pPr>
        <w:pStyle w:val="BodyText"/>
      </w:pPr>
      <w:r>
        <w:t>micro-services, Platform &amp; AI Engineering, Golang, startup experience, distributed systems, Tech Lead, roadmap</w:t>
      </w:r>
    </w:p>
    <w:p>
      <w:pPr>
        <w:pStyle w:val="BodyText"/>
      </w:pPr>
      <w:r>
        <w:t>ownership, machine learning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