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Analytics</w:t>
      </w:r>
    </w:p>
    <w:p>
      <w:pPr>
        <w:pStyle w:val="BodyText"/>
      </w:pPr>
      <w:r>
        <w:t>data, Senior Full-Stack Engineer, Video editing software, Video streaming, Los Angeles HQ, High-throughput data</w:t>
      </w:r>
    </w:p>
    <w:p>
      <w:pPr>
        <w:pStyle w:val="BodyText"/>
      </w:pPr>
      <w:r>
        <w:t>pipelines, Front-End, React, Social media APIs, 7-10+ years experience, Full-time, Remote-first, Back-End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