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full-stack,</w:t>
      </w:r>
    </w:p>
    <w:p>
      <w:pPr>
        <w:pStyle w:val="BodyText"/>
      </w:pPr>
      <w:r>
        <w:t>Agile development, NodeJS, integration, PostgreSQL, Software Engineer, MRP/ERP applications, ReactJS, MySQL, PowerBI,</w:t>
      </w:r>
    </w:p>
    <w:p>
      <w:pPr>
        <w:pStyle w:val="BodyText"/>
      </w:pPr>
      <w:r>
        <w:t>Bachelor’s/Master’s degree, full-stack development, Architect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