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MySQL, Senior Backend Developer, CI/CD tools, third-</w:t>
      </w:r>
    </w:p>
    <w:p>
      <w:pPr>
        <w:pStyle w:val="BodyText"/>
      </w:pPr>
      <w:r>
        <w:t>party services, cloud infrastructure, mobile and web clients, Laravel, payment gateways, scalability, API integration,</w:t>
      </w:r>
    </w:p>
    <w:p>
      <w:pPr>
        <w:pStyle w:val="BodyText"/>
      </w:pPr>
      <w:r>
        <w:t>PHP, RESTful APIs, backend development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