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caching, Python, Data Structures &amp; Algorithms, GCP,</w:t>
      </w:r>
    </w:p>
    <w:p>
      <w:pPr>
        <w:pStyle w:val="BodyText"/>
      </w:pPr>
      <w:r>
        <w:t>CI/CD pipelines, Data ingestion, Vector search, LLM applications, Backend Engineer, Sagemaker, Vertex AI, Knowledge</w:t>
      </w:r>
    </w:p>
    <w:p>
      <w:pPr>
        <w:pStyle w:val="BodyText"/>
      </w:pPr>
      <w:r>
        <w:t>Graphs, NLP, ETL pipelines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