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AI functionality, software</w:t>
      </w:r>
    </w:p>
    <w:p>
      <w:pPr>
        <w:pStyle w:val="BodyText"/>
      </w:pPr>
      <w:r>
        <w:t>development, San Francisco, Typescript, React, B2B products, mentoring, full-stack engineer, engineering best practices,</w:t>
      </w:r>
    </w:p>
    <w:p>
      <w:pPr>
        <w:pStyle w:val="BodyText"/>
      </w:pPr>
      <w:r>
        <w:t>enterprise sales, product vision, project ownership, prototype testing, startup experience, Firebase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enterprise sales platforms with AI systems, boosting user engagement by 30% and streamlining interactions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robust backend architecture with React and Next.js, facilitating quick prototype testing and code shipping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features for enterprise solutions, increasing automation by 40% and reducing manual client work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analysis tools, enhancing decision support processes by 35% and boosting operational agility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data pipelines that substantially reduced latency, enabling swift code deployment and enhancing user experiences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agile project sprints with cross-functional teams, increasing feature delivery speed by 30% and boosting user involvement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scalable backend solutions for wealth management, ensuring reliable deployments and seamless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automation tools improving engineering throughput by 50%, which enabled rapid feature testing and feedback collection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robust multi-tenant SaaS framework supporting rapid MVP iteration and maintaining 99.9% uptime responsiveness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financial systems to handle high-volume transactions efficiently, enabling quick deployment of new product ideas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Utilized GPT for personalized customer interactions, enhancing engagement by 25% and reducing inquiries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Built dynamic pricing models using AI for enterprise sales, resulting in a 30% revenue increase through tailored strategies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Structured modular microservices, facilitating seamless feature rollouts and iterative development with reduced time-to-market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Pioneered full-stack solutions with React for seamless user interfaces, expediting the validation of enterprise sales concepts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AI strategy to optimize enterprise sales channels, driving 50% growth in market segments and validating new concepts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 marketing plan leveraging AI analytics, improving sales funnel efficiency and maximizing user acquisition rates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the lifecycle management of multiple products, driving revenue growth through strategic code deployments and insights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resilient logistics analytics with AI, mitigating disruptions, and ensuring consistent enterprise-level deliveries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define AI product visions, presenting impactful strategies to enhance enterprise user experience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innovative logistics software supporting nationwide operations, enhancing enterprise shipping and delivery workflows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built framework for pickups, facilitating massive scalability to handle 300,000+ operations, optimizing sales logistics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the development of client dashboards offering actionable insights, streamlining enterprise client communication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